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Construir un html y su perspectivismo hoja de estilos dentro de cada div agregar texto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-crear un div agregar un id y con css modificar el color y el tamaño del margin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border-style:solid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-crear un div agregar id y con css modificar el color y el tamaño del padding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border-style:solid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-crear un div agregar id y con css modificar el color y el tamaño del border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border-styles:dotted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General base styles */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#121212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#f0f0f0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Margin div styles */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#margin-div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#2a2a72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Padding div styles */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#padding-div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#207561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Border div styles */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#border-div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#5d3f6a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#e0aaff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General base styles */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#121212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#f0f0f0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Margin div styles */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#margin-div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#2a2a72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Padding div styles */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#padding-div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#207561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Border div styles */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#border-div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#5d3f6a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#e0aaff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Construir un html y su respectiva hoja de estilos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-Crear una tabla 3x3 con un sentimiento en cada celda, asignar un id con el nombre del sentimiento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-Para los sentimientos negativos asignar un dotted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-Para los positivos hacer un border solid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-asignar color de fondo en base al sentimiento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-Asignar un color de borde que contraste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-Dependiendo del sentimiento cambiar el padding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y margin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Tabla de Sentimientos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Reset and base styles */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#121212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#e0e0e0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border-collapse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separate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border-spacing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table-layout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border-color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#feliz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green */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#1b5e20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#emocionado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#2196f3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blue */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#0d47a1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#agradecido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#009688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teal */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#004d40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Negative feelings */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#triste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#f44336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red */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dotted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#b71c1c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#enojado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#e65100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dark orange */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dotted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#bf360c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#ansioso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#ff5722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deep orange */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dotted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#bf360c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#calmado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#607d8b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blue-gray */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#263238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#sorprendido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#ffca28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amber */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#ff8f00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#confundido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#9e9e9e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gray */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dotted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#424242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Responsive Adjustments */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border-spacing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"Tabla de sentimientos con estilos diferentes según sentimiento"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"feliz"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Feliz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"emocionado"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Emocionado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"agradecido"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Agradecido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"triste"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Triste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"enojado"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Enojado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"ansioso"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Ansioso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"calmado"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Calmado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"sorprendido"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Sorprendido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"confundido"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"gridcell"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Confundido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Ejercicio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construir un html con su respectiva hoja de estilos.</w:t>
      </w:r>
    </w:p>
    <w:p w:rsidR="00000000" w:rsidDel="00000000" w:rsidP="00000000" w:rsidRDefault="00000000" w:rsidRPr="00000000" w14:paraId="000000F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Explicar reglas de un deporte</w:t>
      </w:r>
    </w:p>
    <w:p w:rsidR="00000000" w:rsidDel="00000000" w:rsidP="00000000" w:rsidRDefault="00000000" w:rsidRPr="00000000" w14:paraId="000000F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-h1 con titulo del deporte</w:t>
      </w:r>
    </w:p>
    <w:p w:rsidR="00000000" w:rsidDel="00000000" w:rsidP="00000000" w:rsidRDefault="00000000" w:rsidRPr="00000000" w14:paraId="000000F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-h2 sistema de puntos</w:t>
      </w:r>
    </w:p>
    <w:p w:rsidR="00000000" w:rsidDel="00000000" w:rsidP="00000000" w:rsidRDefault="00000000" w:rsidRPr="00000000" w14:paraId="000000F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-incluir un div con el objetivo principal para ganar</w:t>
      </w:r>
    </w:p>
    <w:p w:rsidR="00000000" w:rsidDel="00000000" w:rsidP="00000000" w:rsidRDefault="00000000" w:rsidRPr="00000000" w14:paraId="000000F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este div debe ir en el bloque  y márgenes acordes</w:t>
      </w:r>
    </w:p>
    <w:p w:rsidR="00000000" w:rsidDel="00000000" w:rsidP="00000000" w:rsidRDefault="00000000" w:rsidRPr="00000000" w14:paraId="000000F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h2 reglas básicas</w:t>
      </w:r>
    </w:p>
    <w:p w:rsidR="00000000" w:rsidDel="00000000" w:rsidP="00000000" w:rsidRDefault="00000000" w:rsidRPr="00000000" w14:paraId="0000010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- 3 div's con la misma clase css, donde se expliquen</w:t>
      </w:r>
    </w:p>
    <w:p w:rsidR="00000000" w:rsidDel="00000000" w:rsidP="00000000" w:rsidRDefault="00000000" w:rsidRPr="00000000" w14:paraId="000001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 regla por div, agregar márgenes acorde</w:t>
      </w:r>
    </w:p>
    <w:p w:rsidR="00000000" w:rsidDel="00000000" w:rsidP="00000000" w:rsidRDefault="00000000" w:rsidRPr="00000000" w14:paraId="000001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estos divs de ir en inline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Reglas del Baloncesto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/* Tipografía moderna */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white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whit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'https://fonts.googleapis.com/css2?family=Inter&amp;display=swap'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'Inter'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#3b5b88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960px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2.75rem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#1342b1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1.75rem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#6366f1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#4f46e5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/* Objetivo principal */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#objetivo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white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#6366f1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1.25rem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#4338ca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white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/* Reglas básicas container */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#reglas-basicas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nowrap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/* Cada regla */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.regla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white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254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254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white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0.08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box-shadow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.regla:hover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white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white"/>
          <w:rtl w:val="0"/>
        </w:rPr>
        <w:t xml:space="preserve">/* Responsive */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white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960px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#reglas-basicas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white"/>
          <w:rtl w:val="0"/>
        </w:rPr>
        <w:t xml:space="preserve">.regla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Voleibol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Sistema de puntos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"objetivo"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En voleibol, el sistema de puntuación se basa en un sistema de rally point. Esto significa que se otorga un punto a cada equipo que gana un "peloteo" (intercambio de balón entre los equipos). El equipo que gana un peloteo anota un punto y continúa sacando, mientras que el equipo que pierde el peloteo se convierte en el equipo que saca.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Reglas básicas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"reglas-basicas"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"regla"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Regla 1: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Las reglas básicas del voleibol se centran en el juego de equipo, la rotación de jugadores, el número de toques permitidos, la puntuación y el uso del cuerpo para golpear la pelota.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"regla"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Regla 2: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Dos equipos de seis jugadores cada uno. Cada equipo puede tocar la pelota tres veces antes de enviarla al otro lado de la red.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white"/>
          <w:rtl w:val="0"/>
        </w:rPr>
        <w:t xml:space="preserve">"regla"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Regla 3: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El saque se realiza desde detrás de la línea de fondo y debe pasar por encima de la red y dentro de la cancha del oponente.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