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358252" w14:textId="77777777" w:rsidR="002B071B" w:rsidRDefault="00000000">
      <w:pPr>
        <w:spacing w:before="1800"/>
        <w:jc w:val="center"/>
      </w:pPr>
      <w:r>
        <w:rPr>
          <w:b/>
          <w:bCs/>
          <w:sz w:val="28"/>
          <w:szCs w:val="28"/>
        </w:rPr>
        <w:t>UNIVERSIDAD DEL QUINDÍO</w:t>
      </w:r>
    </w:p>
    <w:p w14:paraId="5BD5868A" w14:textId="77777777" w:rsidR="002B071B" w:rsidRDefault="00000000">
      <w:pPr>
        <w:jc w:val="center"/>
      </w:pPr>
      <w:r>
        <w:rPr>
          <w:sz w:val="22"/>
          <w:szCs w:val="22"/>
        </w:rPr>
        <w:t>Facultad de Ingeniería · Ingeniería de Sistemas y Computación</w:t>
      </w:r>
    </w:p>
    <w:p w14:paraId="299734A0" w14:textId="77777777" w:rsidR="002B071B" w:rsidRDefault="00000000">
      <w:pPr>
        <w:spacing w:before="1200"/>
        <w:jc w:val="center"/>
      </w:pPr>
      <w:r>
        <w:rPr>
          <w:b/>
          <w:bCs/>
          <w:sz w:val="44"/>
          <w:szCs w:val="44"/>
        </w:rPr>
        <w:t xml:space="preserve">Proyecto integrador </w:t>
      </w:r>
      <w:proofErr w:type="spellStart"/>
      <w:r>
        <w:rPr>
          <w:b/>
          <w:bCs/>
          <w:sz w:val="44"/>
          <w:szCs w:val="44"/>
        </w:rPr>
        <w:t>TurismoUQ</w:t>
      </w:r>
      <w:proofErr w:type="spellEnd"/>
    </w:p>
    <w:p w14:paraId="28CAA575" w14:textId="77777777" w:rsidR="002B071B" w:rsidRDefault="00000000">
      <w:pPr>
        <w:jc w:val="center"/>
      </w:pPr>
      <w:r>
        <w:rPr>
          <w:sz w:val="26"/>
          <w:szCs w:val="26"/>
        </w:rPr>
        <w:t>Plataforma de reservas turísticas del Quindío</w:t>
      </w:r>
    </w:p>
    <w:p w14:paraId="36AC71B2" w14:textId="77777777" w:rsidR="00476895" w:rsidRDefault="00476895">
      <w:pPr>
        <w:spacing w:before="400"/>
        <w:jc w:val="center"/>
        <w:rPr>
          <w:b/>
          <w:bCs/>
          <w:sz w:val="28"/>
          <w:szCs w:val="28"/>
        </w:rPr>
      </w:pPr>
    </w:p>
    <w:p w14:paraId="634B40DC" w14:textId="77777777" w:rsidR="00476895" w:rsidRDefault="00476895">
      <w:pPr>
        <w:spacing w:before="400"/>
        <w:jc w:val="center"/>
        <w:rPr>
          <w:b/>
          <w:bCs/>
          <w:sz w:val="28"/>
          <w:szCs w:val="28"/>
        </w:rPr>
      </w:pPr>
    </w:p>
    <w:p w14:paraId="013A505A" w14:textId="10929AD9" w:rsidR="002B071B" w:rsidRDefault="00000000">
      <w:pPr>
        <w:spacing w:before="400"/>
        <w:jc w:val="center"/>
      </w:pPr>
      <w:r>
        <w:rPr>
          <w:b/>
          <w:bCs/>
          <w:sz w:val="28"/>
          <w:szCs w:val="28"/>
        </w:rPr>
        <w:t>Entrega 2 · Capa PL/SQL</w:t>
      </w:r>
    </w:p>
    <w:p w14:paraId="35292DD1" w14:textId="57476FBF" w:rsidR="002B071B" w:rsidRDefault="00000000">
      <w:pPr>
        <w:spacing w:before="1400"/>
        <w:jc w:val="center"/>
      </w:pPr>
      <w:r>
        <w:rPr>
          <w:b/>
          <w:bCs/>
          <w:sz w:val="22"/>
          <w:szCs w:val="22"/>
        </w:rPr>
        <w:t>Integrantes</w:t>
      </w:r>
    </w:p>
    <w:p w14:paraId="07CF6959" w14:textId="77777777" w:rsidR="002B071B" w:rsidRDefault="00000000">
      <w:pPr>
        <w:jc w:val="center"/>
      </w:pPr>
      <w:r>
        <w:rPr>
          <w:sz w:val="22"/>
          <w:szCs w:val="22"/>
        </w:rPr>
        <w:t>Juan Camilo López</w:t>
      </w:r>
    </w:p>
    <w:p w14:paraId="3B091FB6" w14:textId="77777777" w:rsidR="002B071B" w:rsidRDefault="00000000">
      <w:pPr>
        <w:jc w:val="center"/>
      </w:pPr>
      <w:r>
        <w:rPr>
          <w:sz w:val="22"/>
          <w:szCs w:val="22"/>
        </w:rPr>
        <w:t>José Luis Rivadeneira</w:t>
      </w:r>
    </w:p>
    <w:p w14:paraId="681256EE" w14:textId="77777777" w:rsidR="002B071B" w:rsidRDefault="00000000">
      <w:pPr>
        <w:jc w:val="center"/>
        <w:rPr>
          <w:sz w:val="22"/>
          <w:szCs w:val="22"/>
        </w:rPr>
      </w:pPr>
      <w:r>
        <w:rPr>
          <w:sz w:val="22"/>
          <w:szCs w:val="22"/>
        </w:rPr>
        <w:t>Juan Manuel Rincón</w:t>
      </w:r>
    </w:p>
    <w:p w14:paraId="33A6582A" w14:textId="77777777" w:rsidR="00476895" w:rsidRDefault="00476895">
      <w:pPr>
        <w:jc w:val="center"/>
        <w:rPr>
          <w:sz w:val="22"/>
          <w:szCs w:val="22"/>
        </w:rPr>
      </w:pPr>
    </w:p>
    <w:p w14:paraId="4A1F3BE5" w14:textId="77777777" w:rsidR="00476895" w:rsidRDefault="00476895">
      <w:pPr>
        <w:jc w:val="center"/>
        <w:rPr>
          <w:sz w:val="22"/>
          <w:szCs w:val="22"/>
        </w:rPr>
      </w:pPr>
    </w:p>
    <w:p w14:paraId="43A69F8F" w14:textId="77777777" w:rsidR="00476895" w:rsidRDefault="00476895">
      <w:pPr>
        <w:jc w:val="center"/>
        <w:rPr>
          <w:sz w:val="22"/>
          <w:szCs w:val="22"/>
        </w:rPr>
      </w:pPr>
    </w:p>
    <w:p w14:paraId="4E9B41D9" w14:textId="77777777" w:rsidR="00476895" w:rsidRDefault="00476895">
      <w:pPr>
        <w:jc w:val="center"/>
        <w:rPr>
          <w:sz w:val="22"/>
          <w:szCs w:val="22"/>
        </w:rPr>
      </w:pPr>
    </w:p>
    <w:p w14:paraId="385B1F1E" w14:textId="77777777" w:rsidR="00476895" w:rsidRDefault="00476895">
      <w:pPr>
        <w:jc w:val="center"/>
      </w:pPr>
    </w:p>
    <w:p w14:paraId="229DC779" w14:textId="397B4D44" w:rsidR="002B071B" w:rsidRDefault="00000000">
      <w:pPr>
        <w:spacing w:before="600"/>
        <w:jc w:val="center"/>
      </w:pPr>
      <w:r>
        <w:rPr>
          <w:sz w:val="22"/>
          <w:szCs w:val="22"/>
        </w:rPr>
        <w:t>Bases de Datos II · grupo [01D]</w:t>
      </w:r>
    </w:p>
    <w:p w14:paraId="19FA2CB9" w14:textId="77777777" w:rsidR="002B071B" w:rsidRDefault="00000000">
      <w:pPr>
        <w:jc w:val="center"/>
      </w:pPr>
      <w:r>
        <w:rPr>
          <w:sz w:val="22"/>
          <w:szCs w:val="22"/>
        </w:rPr>
        <w:t>Docente: Carolina Londoño Idárraga</w:t>
      </w:r>
    </w:p>
    <w:p w14:paraId="08D0D6D2" w14:textId="77777777" w:rsidR="00476895" w:rsidRDefault="00000000">
      <w:pPr>
        <w:jc w:val="center"/>
        <w:rPr>
          <w:sz w:val="22"/>
          <w:szCs w:val="22"/>
        </w:rPr>
      </w:pPr>
      <w:r>
        <w:rPr>
          <w:sz w:val="22"/>
          <w:szCs w:val="22"/>
        </w:rPr>
        <w:t xml:space="preserve">Armenia, </w:t>
      </w:r>
      <w:r w:rsidR="00476895">
        <w:rPr>
          <w:sz w:val="22"/>
          <w:szCs w:val="22"/>
        </w:rPr>
        <w:t xml:space="preserve">Quindío </w:t>
      </w:r>
    </w:p>
    <w:p w14:paraId="2D927ECA" w14:textId="2AA4A168" w:rsidR="002B071B" w:rsidRDefault="00000000">
      <w:pPr>
        <w:jc w:val="center"/>
      </w:pPr>
      <w:r>
        <w:rPr>
          <w:sz w:val="22"/>
          <w:szCs w:val="22"/>
        </w:rPr>
        <w:t>2026-2</w:t>
      </w:r>
    </w:p>
    <w:p w14:paraId="6816CD18" w14:textId="77777777" w:rsidR="002B071B" w:rsidRDefault="00000000">
      <w:r>
        <w:br w:type="page"/>
      </w:r>
    </w:p>
    <w:p w14:paraId="4DC6F705" w14:textId="77777777" w:rsidR="002B071B" w:rsidRDefault="00000000">
      <w:pPr>
        <w:pStyle w:val="Ttulo1"/>
        <w:spacing w:before="360" w:after="160"/>
      </w:pPr>
      <w:r>
        <w:lastRenderedPageBreak/>
        <w:t>1. Alcance de la entrega</w:t>
      </w:r>
    </w:p>
    <w:p w14:paraId="64FF6AD5" w14:textId="77777777" w:rsidR="002B071B" w:rsidRDefault="00000000">
      <w:pPr>
        <w:spacing w:after="120" w:line="276" w:lineRule="auto"/>
        <w:jc w:val="both"/>
      </w:pPr>
      <w:r>
        <w:t xml:space="preserve">La Entrega 2 lleva al motor la lógica del negocio de </w:t>
      </w:r>
      <w:proofErr w:type="spellStart"/>
      <w:r>
        <w:t>TurismoUQ</w:t>
      </w:r>
      <w:proofErr w:type="spellEnd"/>
      <w:r>
        <w:t xml:space="preserve">: el cálculo del valor de una estadía que cruza temporadas, la creación validada de reservas, la liquidación mensual por alojamiento, la auditoría de tarifas, el bloqueo de reservas solapadas, un </w:t>
      </w:r>
      <w:proofErr w:type="spellStart"/>
      <w:r>
        <w:t>tablespace</w:t>
      </w:r>
      <w:proofErr w:type="spellEnd"/>
      <w:r>
        <w:t xml:space="preserve"> propio para el histórico y una vista materializada de ocupación mensual. Se ejecuta sobre el esquema y los datos de la Entrega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2"/>
        <w:gridCol w:w="1785"/>
        <w:gridCol w:w="4503"/>
      </w:tblGrid>
      <w:tr w:rsidR="002B071B" w14:paraId="22D10914" w14:textId="77777777">
        <w:tblPrEx>
          <w:tblCellMar>
            <w:top w:w="0" w:type="dxa"/>
            <w:bottom w:w="0" w:type="dxa"/>
          </w:tblCellMar>
        </w:tblPrEx>
        <w:trPr>
          <w:tblHeader/>
        </w:trPr>
        <w:tc>
          <w:tcPr>
            <w:tcW w:w="30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35B25C6C" w14:textId="77777777" w:rsidR="002B071B" w:rsidRDefault="00000000">
            <w:r>
              <w:rPr>
                <w:b/>
                <w:bCs/>
                <w:color w:val="FFFFFF"/>
                <w:sz w:val="18"/>
                <w:szCs w:val="18"/>
              </w:rPr>
              <w:t>Script</w:t>
            </w:r>
          </w:p>
        </w:tc>
        <w:tc>
          <w:tcPr>
            <w:tcW w:w="18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16907C6B" w14:textId="77777777" w:rsidR="002B071B" w:rsidRDefault="00000000">
            <w:r>
              <w:rPr>
                <w:b/>
                <w:bCs/>
                <w:color w:val="FFFFFF"/>
                <w:sz w:val="18"/>
                <w:szCs w:val="18"/>
              </w:rPr>
              <w:t>Conectado como</w:t>
            </w:r>
          </w:p>
        </w:tc>
        <w:tc>
          <w:tcPr>
            <w:tcW w:w="45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4001DEE7" w14:textId="77777777" w:rsidR="002B071B" w:rsidRDefault="00000000">
            <w:r>
              <w:rPr>
                <w:b/>
                <w:bCs/>
                <w:color w:val="FFFFFF"/>
                <w:sz w:val="18"/>
                <w:szCs w:val="18"/>
              </w:rPr>
              <w:t>Contenido</w:t>
            </w:r>
          </w:p>
        </w:tc>
      </w:tr>
      <w:tr w:rsidR="002B071B" w14:paraId="53DE763D"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5610D8" w14:textId="77777777" w:rsidR="002B071B" w:rsidRDefault="00000000">
            <w:r>
              <w:rPr>
                <w:color w:val="000000"/>
                <w:sz w:val="18"/>
                <w:szCs w:val="18"/>
              </w:rPr>
              <w:t>04_tablespace_historico.sql</w:t>
            </w:r>
          </w:p>
        </w:tc>
        <w:tc>
          <w:tcPr>
            <w:tcW w:w="1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D0FA5F" w14:textId="77777777" w:rsidR="002B071B" w:rsidRDefault="00000000">
            <w:r>
              <w:rPr>
                <w:color w:val="000000"/>
                <w:sz w:val="18"/>
                <w:szCs w:val="18"/>
              </w:rPr>
              <w:t>SYSTEM @ XEPDB1</w:t>
            </w:r>
          </w:p>
        </w:tc>
        <w:tc>
          <w:tcPr>
            <w:tcW w:w="4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21E86C" w14:textId="77777777" w:rsidR="002B071B" w:rsidRDefault="00000000">
            <w:proofErr w:type="spellStart"/>
            <w:r>
              <w:rPr>
                <w:color w:val="000000"/>
                <w:sz w:val="18"/>
                <w:szCs w:val="18"/>
              </w:rPr>
              <w:t>Tablespace</w:t>
            </w:r>
            <w:proofErr w:type="spellEnd"/>
            <w:r>
              <w:rPr>
                <w:color w:val="000000"/>
                <w:sz w:val="18"/>
                <w:szCs w:val="18"/>
              </w:rPr>
              <w:t xml:space="preserve"> TS_TURISMOUQ_HIST con su </w:t>
            </w:r>
            <w:proofErr w:type="spellStart"/>
            <w:r>
              <w:rPr>
                <w:color w:val="000000"/>
                <w:sz w:val="18"/>
                <w:szCs w:val="18"/>
              </w:rPr>
              <w:t>datafile</w:t>
            </w:r>
            <w:proofErr w:type="spellEnd"/>
            <w:r>
              <w:rPr>
                <w:color w:val="000000"/>
                <w:sz w:val="18"/>
                <w:szCs w:val="18"/>
              </w:rPr>
              <w:t>, cuota para TURISMOUQ y privilegio CREATE JOB.</w:t>
            </w:r>
          </w:p>
        </w:tc>
      </w:tr>
      <w:tr w:rsidR="002B071B" w14:paraId="5A40BB6F"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86AD782" w14:textId="77777777" w:rsidR="002B071B" w:rsidRDefault="00000000">
            <w:r>
              <w:rPr>
                <w:color w:val="000000"/>
                <w:sz w:val="18"/>
                <w:szCs w:val="18"/>
              </w:rPr>
              <w:t>05_paquete_turismouq.sql</w:t>
            </w:r>
          </w:p>
        </w:tc>
        <w:tc>
          <w:tcPr>
            <w:tcW w:w="1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DA456E" w14:textId="77777777" w:rsidR="002B071B" w:rsidRDefault="00000000">
            <w:r>
              <w:rPr>
                <w:color w:val="000000"/>
                <w:sz w:val="18"/>
                <w:szCs w:val="18"/>
              </w:rPr>
              <w:t>TURISMOUQ</w:t>
            </w:r>
          </w:p>
        </w:tc>
        <w:tc>
          <w:tcPr>
            <w:tcW w:w="4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A6776F" w14:textId="77777777" w:rsidR="002B071B" w:rsidRDefault="00000000">
            <w:r>
              <w:rPr>
                <w:color w:val="000000"/>
                <w:sz w:val="18"/>
                <w:szCs w:val="18"/>
              </w:rPr>
              <w:t>Tabla LIQUIDACION_MENSUAL y paquete PKG_TURISMOUQ: función, procedimientos, cursores con parámetros y excepciones propias.</w:t>
            </w:r>
          </w:p>
        </w:tc>
      </w:tr>
      <w:tr w:rsidR="002B071B" w14:paraId="3CEBC065"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637090" w14:textId="77777777" w:rsidR="002B071B" w:rsidRDefault="00000000">
            <w:r>
              <w:rPr>
                <w:color w:val="000000"/>
                <w:sz w:val="18"/>
                <w:szCs w:val="18"/>
              </w:rPr>
              <w:t>06_disparadores.sql</w:t>
            </w:r>
          </w:p>
        </w:tc>
        <w:tc>
          <w:tcPr>
            <w:tcW w:w="1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E1F29F" w14:textId="77777777" w:rsidR="002B071B" w:rsidRDefault="00000000">
            <w:r>
              <w:rPr>
                <w:color w:val="000000"/>
                <w:sz w:val="18"/>
                <w:szCs w:val="18"/>
              </w:rPr>
              <w:t>TURISMOUQ</w:t>
            </w:r>
          </w:p>
        </w:tc>
        <w:tc>
          <w:tcPr>
            <w:tcW w:w="4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4257AFB" w14:textId="77777777" w:rsidR="002B071B" w:rsidRDefault="00000000">
            <w:r>
              <w:rPr>
                <w:color w:val="000000"/>
                <w:sz w:val="18"/>
                <w:szCs w:val="18"/>
              </w:rPr>
              <w:t xml:space="preserve">Auditoría de TARIFA (disparador de sentencia) y </w:t>
            </w:r>
            <w:proofErr w:type="spellStart"/>
            <w:r>
              <w:rPr>
                <w:color w:val="000000"/>
                <w:sz w:val="18"/>
                <w:szCs w:val="18"/>
              </w:rPr>
              <w:t>anti-solape</w:t>
            </w:r>
            <w:proofErr w:type="spellEnd"/>
            <w:r>
              <w:rPr>
                <w:color w:val="000000"/>
                <w:sz w:val="18"/>
                <w:szCs w:val="18"/>
              </w:rPr>
              <w:t xml:space="preserve"> de reservas (disparador de fila).</w:t>
            </w:r>
          </w:p>
        </w:tc>
      </w:tr>
      <w:tr w:rsidR="002B071B" w14:paraId="2D9F2FEB"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B40B8B6" w14:textId="77777777" w:rsidR="002B071B" w:rsidRDefault="00000000">
            <w:r>
              <w:rPr>
                <w:color w:val="000000"/>
                <w:sz w:val="18"/>
                <w:szCs w:val="18"/>
              </w:rPr>
              <w:t>07_historico_vista_materializada.sql</w:t>
            </w:r>
          </w:p>
        </w:tc>
        <w:tc>
          <w:tcPr>
            <w:tcW w:w="1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FAE5AD" w14:textId="77777777" w:rsidR="002B071B" w:rsidRDefault="00000000">
            <w:r>
              <w:rPr>
                <w:color w:val="000000"/>
                <w:sz w:val="18"/>
                <w:szCs w:val="18"/>
              </w:rPr>
              <w:t>TURISMOUQ</w:t>
            </w:r>
          </w:p>
        </w:tc>
        <w:tc>
          <w:tcPr>
            <w:tcW w:w="4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049E33C" w14:textId="77777777" w:rsidR="002B071B" w:rsidRDefault="00000000">
            <w:r>
              <w:rPr>
                <w:color w:val="000000"/>
                <w:sz w:val="18"/>
                <w:szCs w:val="18"/>
              </w:rPr>
              <w:t xml:space="preserve">RESERVA_HISTORICO en el </w:t>
            </w:r>
            <w:proofErr w:type="spellStart"/>
            <w:r>
              <w:rPr>
                <w:color w:val="000000"/>
                <w:sz w:val="18"/>
                <w:szCs w:val="18"/>
              </w:rPr>
              <w:t>tablespace</w:t>
            </w:r>
            <w:proofErr w:type="spellEnd"/>
            <w:r>
              <w:rPr>
                <w:color w:val="000000"/>
                <w:sz w:val="18"/>
                <w:szCs w:val="18"/>
              </w:rPr>
              <w:t xml:space="preserve"> propio, archivado, vista materializada MV_OCUPACION_MENSUAL y </w:t>
            </w:r>
            <w:proofErr w:type="spellStart"/>
            <w:r>
              <w:rPr>
                <w:color w:val="000000"/>
                <w:sz w:val="18"/>
                <w:szCs w:val="18"/>
              </w:rPr>
              <w:t>jobs</w:t>
            </w:r>
            <w:proofErr w:type="spellEnd"/>
            <w:r>
              <w:rPr>
                <w:color w:val="000000"/>
                <w:sz w:val="18"/>
                <w:szCs w:val="18"/>
              </w:rPr>
              <w:t xml:space="preserve"> programados.</w:t>
            </w:r>
          </w:p>
        </w:tc>
      </w:tr>
      <w:tr w:rsidR="002B071B" w14:paraId="7D1D947D" w14:textId="77777777">
        <w:tblPrEx>
          <w:tblCellMar>
            <w:top w:w="0" w:type="dxa"/>
            <w:bottom w:w="0" w:type="dxa"/>
          </w:tblCellMar>
        </w:tblPrEx>
        <w:tc>
          <w:tcPr>
            <w:tcW w:w="3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FE09E9" w14:textId="77777777" w:rsidR="002B071B" w:rsidRDefault="00000000">
            <w:r>
              <w:rPr>
                <w:color w:val="000000"/>
                <w:sz w:val="18"/>
                <w:szCs w:val="18"/>
              </w:rPr>
              <w:t>08_pruebas_entrega2.sql</w:t>
            </w:r>
          </w:p>
        </w:tc>
        <w:tc>
          <w:tcPr>
            <w:tcW w:w="18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CF1913" w14:textId="77777777" w:rsidR="002B071B" w:rsidRDefault="00000000">
            <w:r>
              <w:rPr>
                <w:color w:val="000000"/>
                <w:sz w:val="18"/>
                <w:szCs w:val="18"/>
              </w:rPr>
              <w:t>TURISMOUQ</w:t>
            </w:r>
          </w:p>
        </w:tc>
        <w:tc>
          <w:tcPr>
            <w:tcW w:w="45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0190D1" w14:textId="77777777" w:rsidR="002B071B" w:rsidRDefault="00000000">
            <w:r>
              <w:rPr>
                <w:color w:val="000000"/>
                <w:sz w:val="18"/>
                <w:szCs w:val="18"/>
              </w:rPr>
              <w:t>Evidencia: 32 pruebas, que imprimen OK o FALLA, sobre cada componente.</w:t>
            </w:r>
          </w:p>
        </w:tc>
      </w:tr>
    </w:tbl>
    <w:p w14:paraId="72D68C33" w14:textId="77777777" w:rsidR="002B071B" w:rsidRDefault="002B071B">
      <w:pPr>
        <w:spacing w:after="120" w:line="276" w:lineRule="auto"/>
        <w:jc w:val="both"/>
      </w:pPr>
    </w:p>
    <w:p w14:paraId="01D105B9" w14:textId="77777777" w:rsidR="002B071B" w:rsidRDefault="00000000">
      <w:pPr>
        <w:pStyle w:val="Ttulo1"/>
        <w:spacing w:before="360" w:after="160"/>
      </w:pPr>
      <w:r>
        <w:t>2. Paquete PKG_TURISMOUQ</w:t>
      </w:r>
    </w:p>
    <w:p w14:paraId="4AD54D7E" w14:textId="77777777" w:rsidR="002B071B" w:rsidRDefault="00000000">
      <w:pPr>
        <w:spacing w:after="120" w:line="276" w:lineRule="auto"/>
        <w:jc w:val="both"/>
      </w:pPr>
      <w:r>
        <w:t>Todo lo que pide la entrega queda agrupado en un solo paquete. La especificación publica la interfaz, los parámetros del negocio (máximo de noches, días y porcentaje de reembolso, comisiones) y las excepciones; el cuerpo guarda la implementación y lo que es privado, como el cursor de tramos de temporada y las validaciones comunes.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00"/>
        <w:gridCol w:w="1900"/>
        <w:gridCol w:w="4360"/>
      </w:tblGrid>
      <w:tr w:rsidR="002B071B" w14:paraId="2EA272BC" w14:textId="77777777">
        <w:tblPrEx>
          <w:tblCellMar>
            <w:top w:w="0" w:type="dxa"/>
            <w:bottom w:w="0" w:type="dxa"/>
          </w:tblCellMar>
        </w:tblPrEx>
        <w:trPr>
          <w:tblHeader/>
        </w:trPr>
        <w:tc>
          <w:tcPr>
            <w:tcW w:w="31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740AB8F5" w14:textId="77777777" w:rsidR="002B071B" w:rsidRDefault="00000000">
            <w:r>
              <w:rPr>
                <w:b/>
                <w:bCs/>
                <w:color w:val="FFFFFF"/>
                <w:sz w:val="18"/>
                <w:szCs w:val="18"/>
              </w:rPr>
              <w:t>Elemento</w:t>
            </w:r>
          </w:p>
        </w:tc>
        <w:tc>
          <w:tcPr>
            <w:tcW w:w="19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5A668C35" w14:textId="77777777" w:rsidR="002B071B" w:rsidRDefault="00000000">
            <w:r>
              <w:rPr>
                <w:b/>
                <w:bCs/>
                <w:color w:val="FFFFFF"/>
                <w:sz w:val="18"/>
                <w:szCs w:val="18"/>
              </w:rPr>
              <w:t>Tipo</w:t>
            </w:r>
          </w:p>
        </w:tc>
        <w:tc>
          <w:tcPr>
            <w:tcW w:w="43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2B1DBB2D" w14:textId="77777777" w:rsidR="002B071B" w:rsidRDefault="00000000">
            <w:r>
              <w:rPr>
                <w:b/>
                <w:bCs/>
                <w:color w:val="FFFFFF"/>
                <w:sz w:val="18"/>
                <w:szCs w:val="18"/>
              </w:rPr>
              <w:t>Qué hace</w:t>
            </w:r>
          </w:p>
        </w:tc>
      </w:tr>
      <w:tr w:rsidR="002B071B" w14:paraId="03E35127"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18516B" w14:textId="77777777" w:rsidR="002B071B" w:rsidRDefault="00000000">
            <w:proofErr w:type="spellStart"/>
            <w:r>
              <w:rPr>
                <w:color w:val="000000"/>
                <w:sz w:val="18"/>
                <w:szCs w:val="18"/>
              </w:rPr>
              <w:t>fn_valor_estadia</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F8356A" w14:textId="77777777" w:rsidR="002B071B" w:rsidRDefault="00000000">
            <w:r>
              <w:rPr>
                <w:color w:val="000000"/>
                <w:sz w:val="18"/>
                <w:szCs w:val="18"/>
              </w:rPr>
              <w:t>Función</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25D82E" w14:textId="77777777" w:rsidR="002B071B" w:rsidRDefault="00000000">
            <w:r>
              <w:rPr>
                <w:color w:val="000000"/>
                <w:sz w:val="18"/>
                <w:szCs w:val="18"/>
              </w:rPr>
              <w:t>Valor de una estadía aplicando la tarifa de cada temporada que atraviesa.</w:t>
            </w:r>
          </w:p>
        </w:tc>
      </w:tr>
      <w:tr w:rsidR="002B071B" w14:paraId="38F13ACF"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AD02FC" w14:textId="77777777" w:rsidR="002B071B" w:rsidRDefault="00000000">
            <w:proofErr w:type="spellStart"/>
            <w:r>
              <w:rPr>
                <w:color w:val="000000"/>
                <w:sz w:val="18"/>
                <w:szCs w:val="18"/>
              </w:rPr>
              <w:t>sp_desglose_estadia</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5851C5" w14:textId="77777777" w:rsidR="002B071B" w:rsidRDefault="00000000">
            <w:r>
              <w:rPr>
                <w:color w:val="000000"/>
                <w:sz w:val="18"/>
                <w:szCs w:val="18"/>
              </w:rPr>
              <w:t>Procedimiento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45AC57" w14:textId="77777777" w:rsidR="002B071B" w:rsidRDefault="00000000">
            <w:r>
              <w:rPr>
                <w:color w:val="000000"/>
                <w:sz w:val="18"/>
                <w:szCs w:val="18"/>
              </w:rPr>
              <w:t>Imprime el mismo cálculo tramo por tramo (útil para sustentar).</w:t>
            </w:r>
          </w:p>
        </w:tc>
      </w:tr>
      <w:tr w:rsidR="002B071B" w14:paraId="5D52E394"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969E055" w14:textId="77777777" w:rsidR="002B071B" w:rsidRDefault="00000000">
            <w:proofErr w:type="spellStart"/>
            <w:r>
              <w:rPr>
                <w:color w:val="000000"/>
                <w:sz w:val="18"/>
                <w:szCs w:val="18"/>
              </w:rPr>
              <w:t>fn_habitacion_disponible</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CFDB26" w14:textId="77777777" w:rsidR="002B071B" w:rsidRDefault="00000000">
            <w:r>
              <w:rPr>
                <w:color w:val="000000"/>
                <w:sz w:val="18"/>
                <w:szCs w:val="18"/>
              </w:rPr>
              <w:t>Función</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16F21B" w14:textId="77777777" w:rsidR="002B071B" w:rsidRDefault="00000000">
            <w:r>
              <w:rPr>
                <w:color w:val="000000"/>
                <w:sz w:val="18"/>
                <w:szCs w:val="18"/>
              </w:rPr>
              <w:t>S/N según si la habitación está libre en un rango de noches.</w:t>
            </w:r>
          </w:p>
        </w:tc>
      </w:tr>
      <w:tr w:rsidR="002B071B" w14:paraId="60A7B7A6"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FF182A6" w14:textId="77777777" w:rsidR="002B071B" w:rsidRDefault="00000000">
            <w:proofErr w:type="spellStart"/>
            <w:r>
              <w:rPr>
                <w:color w:val="000000"/>
                <w:sz w:val="18"/>
                <w:szCs w:val="18"/>
              </w:rPr>
              <w:t>sp_crear_reserva</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F2E0AFE" w14:textId="77777777" w:rsidR="002B071B" w:rsidRDefault="00000000">
            <w:r>
              <w:rPr>
                <w:color w:val="000000"/>
                <w:sz w:val="18"/>
                <w:szCs w:val="18"/>
              </w:rPr>
              <w:t>Procedimiento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68B9AC" w14:textId="77777777" w:rsidR="002B071B" w:rsidRDefault="00000000">
            <w:r>
              <w:rPr>
                <w:color w:val="000000"/>
                <w:sz w:val="18"/>
                <w:szCs w:val="18"/>
              </w:rPr>
              <w:t>Crea encabezado y primera línea con todas las validaciones y excepciones propias.</w:t>
            </w:r>
          </w:p>
        </w:tc>
      </w:tr>
      <w:tr w:rsidR="002B071B" w14:paraId="6B40B656"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3D560A" w14:textId="77777777" w:rsidR="002B071B" w:rsidRDefault="00000000">
            <w:proofErr w:type="spellStart"/>
            <w:r>
              <w:rPr>
                <w:color w:val="000000"/>
                <w:sz w:val="18"/>
                <w:szCs w:val="18"/>
              </w:rPr>
              <w:t>sp_agregar_habitacion</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1A8557" w14:textId="77777777" w:rsidR="002B071B" w:rsidRDefault="00000000">
            <w:r>
              <w:rPr>
                <w:color w:val="000000"/>
                <w:sz w:val="18"/>
                <w:szCs w:val="18"/>
              </w:rPr>
              <w:t>Procedimiento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7A2DEC" w14:textId="77777777" w:rsidR="002B071B" w:rsidRDefault="00000000">
            <w:r>
              <w:rPr>
                <w:color w:val="000000"/>
                <w:sz w:val="18"/>
                <w:szCs w:val="18"/>
              </w:rPr>
              <w:t>Agrega otra habitación del mismo alojamiento (reservas de grupo) y amplía el rango general.</w:t>
            </w:r>
          </w:p>
        </w:tc>
      </w:tr>
      <w:tr w:rsidR="002B071B" w14:paraId="4C5037C7"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C9FE7F8" w14:textId="77777777" w:rsidR="002B071B" w:rsidRDefault="00000000">
            <w:proofErr w:type="spellStart"/>
            <w:r>
              <w:rPr>
                <w:color w:val="000000"/>
                <w:sz w:val="18"/>
                <w:szCs w:val="18"/>
              </w:rPr>
              <w:t>fn_total_reserva</w:t>
            </w:r>
            <w:proofErr w:type="spellEnd"/>
            <w:r>
              <w:rPr>
                <w:color w:val="000000"/>
                <w:sz w:val="18"/>
                <w:szCs w:val="18"/>
              </w:rPr>
              <w:t xml:space="preserve"> / </w:t>
            </w:r>
            <w:proofErr w:type="spellStart"/>
            <w:r>
              <w:rPr>
                <w:color w:val="000000"/>
                <w:sz w:val="18"/>
                <w:szCs w:val="18"/>
              </w:rPr>
              <w:t>fn_total_pagado</w:t>
            </w:r>
            <w:proofErr w:type="spellEnd"/>
            <w:r>
              <w:rPr>
                <w:color w:val="000000"/>
                <w:sz w:val="18"/>
                <w:szCs w:val="18"/>
              </w:rPr>
              <w:t xml:space="preserve"> / </w:t>
            </w:r>
            <w:proofErr w:type="spellStart"/>
            <w:r>
              <w:rPr>
                <w:color w:val="000000"/>
                <w:sz w:val="18"/>
                <w:szCs w:val="18"/>
              </w:rPr>
              <w:t>fn_esta_pagada</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92F023" w14:textId="77777777" w:rsidR="002B071B" w:rsidRDefault="00000000">
            <w:r>
              <w:rPr>
                <w:color w:val="000000"/>
                <w:sz w:val="18"/>
                <w:szCs w:val="18"/>
              </w:rPr>
              <w:t>Funciones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913166D" w14:textId="77777777" w:rsidR="002B071B" w:rsidRDefault="00000000">
            <w:r>
              <w:rPr>
                <w:color w:val="000000"/>
                <w:sz w:val="18"/>
                <w:szCs w:val="18"/>
              </w:rPr>
              <w:t>Estadía + servicios, pagos exitosos y regla de reserva pagada.</w:t>
            </w:r>
          </w:p>
        </w:tc>
      </w:tr>
      <w:tr w:rsidR="002B071B" w14:paraId="28C59035"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C78A183" w14:textId="77777777" w:rsidR="002B071B" w:rsidRDefault="00000000">
            <w:proofErr w:type="spellStart"/>
            <w:r>
              <w:rPr>
                <w:color w:val="000000"/>
                <w:sz w:val="18"/>
                <w:szCs w:val="18"/>
              </w:rPr>
              <w:t>sp_cancelar_reserva</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D8FEB8" w14:textId="77777777" w:rsidR="002B071B" w:rsidRDefault="00000000">
            <w:r>
              <w:rPr>
                <w:color w:val="000000"/>
                <w:sz w:val="18"/>
                <w:szCs w:val="18"/>
              </w:rPr>
              <w:t>Procedimiento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B0DAC4" w14:textId="77777777" w:rsidR="002B071B" w:rsidRDefault="00000000">
            <w:r>
              <w:rPr>
                <w:color w:val="000000"/>
                <w:sz w:val="18"/>
                <w:szCs w:val="18"/>
              </w:rPr>
              <w:t>Cancela y aplica la regla de reembolso del 80 % con más de 5 días.</w:t>
            </w:r>
          </w:p>
        </w:tc>
      </w:tr>
      <w:tr w:rsidR="002B071B" w14:paraId="215FB6E8"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E3A1699" w14:textId="77777777" w:rsidR="002B071B" w:rsidRDefault="00000000">
            <w:proofErr w:type="spellStart"/>
            <w:r>
              <w:rPr>
                <w:color w:val="000000"/>
                <w:sz w:val="18"/>
                <w:szCs w:val="18"/>
              </w:rPr>
              <w:t>sp_liquidacion_mensual</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81C126" w14:textId="77777777" w:rsidR="002B071B" w:rsidRDefault="00000000">
            <w:r>
              <w:rPr>
                <w:color w:val="000000"/>
                <w:sz w:val="18"/>
                <w:szCs w:val="18"/>
              </w:rPr>
              <w:t>Procedimiento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DBB946" w14:textId="77777777" w:rsidR="002B071B" w:rsidRDefault="00000000">
            <w:r>
              <w:rPr>
                <w:color w:val="000000"/>
                <w:sz w:val="18"/>
                <w:szCs w:val="18"/>
              </w:rPr>
              <w:t>Proceso masivo con cuatro cursores explícitos con parámetros.</w:t>
            </w:r>
          </w:p>
        </w:tc>
      </w:tr>
      <w:tr w:rsidR="002B071B" w14:paraId="2F6A06BB" w14:textId="77777777">
        <w:tblPrEx>
          <w:tblCellMar>
            <w:top w:w="0" w:type="dxa"/>
            <w:bottom w:w="0" w:type="dxa"/>
          </w:tblCellMar>
        </w:tblPrEx>
        <w:tc>
          <w:tcPr>
            <w:tcW w:w="3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FF89B26" w14:textId="77777777" w:rsidR="002B071B" w:rsidRDefault="00000000">
            <w:proofErr w:type="spellStart"/>
            <w:r>
              <w:rPr>
                <w:color w:val="000000"/>
                <w:sz w:val="18"/>
                <w:szCs w:val="18"/>
              </w:rPr>
              <w:t>c_tramos</w:t>
            </w:r>
            <w:proofErr w:type="spellEnd"/>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F64FBD7" w14:textId="77777777" w:rsidR="002B071B" w:rsidRDefault="00000000">
            <w:r>
              <w:rPr>
                <w:color w:val="000000"/>
                <w:sz w:val="18"/>
                <w:szCs w:val="18"/>
              </w:rPr>
              <w:t>Cursor privado con parámetros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01E2479" w14:textId="77777777" w:rsidR="002B071B" w:rsidRDefault="00000000">
            <w:r>
              <w:rPr>
                <w:color w:val="000000"/>
                <w:sz w:val="18"/>
                <w:szCs w:val="18"/>
              </w:rPr>
              <w:t>Temporadas que se cruzan con la estadía y la tarifa de la habitación en cada una.</w:t>
            </w:r>
          </w:p>
        </w:tc>
      </w:tr>
    </w:tbl>
    <w:p w14:paraId="1191066F" w14:textId="77777777" w:rsidR="002B071B" w:rsidRDefault="002B071B">
      <w:pPr>
        <w:spacing w:after="120" w:line="276" w:lineRule="auto"/>
        <w:jc w:val="both"/>
      </w:pPr>
    </w:p>
    <w:p w14:paraId="18B1CA4D" w14:textId="77777777" w:rsidR="00434D7E" w:rsidRDefault="00434D7E">
      <w:pPr>
        <w:pStyle w:val="Ttulo2"/>
        <w:spacing w:before="240" w:after="120"/>
      </w:pPr>
    </w:p>
    <w:p w14:paraId="03B08348" w14:textId="08895C97" w:rsidR="002B071B" w:rsidRDefault="00000000">
      <w:pPr>
        <w:pStyle w:val="Ttulo2"/>
        <w:spacing w:before="240" w:after="120"/>
      </w:pPr>
      <w:r>
        <w:lastRenderedPageBreak/>
        <w:t>2.1 Excepciones propias</w:t>
      </w:r>
    </w:p>
    <w:p w14:paraId="25A9020D" w14:textId="77777777" w:rsidR="002B071B" w:rsidRDefault="00000000">
      <w:pPr>
        <w:spacing w:after="120" w:line="276" w:lineRule="auto"/>
        <w:jc w:val="both"/>
      </w:pPr>
      <w:r>
        <w:t xml:space="preserve">Cada condición de error tiene un código fijo que se lanza con RAISE_APPLICATION_ERROR y, además, una excepción con nombre en la especificación (PRAGMA EXCEPTION_INIT), de modo que quien llama puede escribir WHEN </w:t>
      </w:r>
      <w:proofErr w:type="spellStart"/>
      <w:r>
        <w:t>pkg_</w:t>
      </w:r>
      <w:proofErr w:type="gramStart"/>
      <w:r>
        <w:t>turismouq.ex</w:t>
      </w:r>
      <w:proofErr w:type="gramEnd"/>
      <w:r>
        <w:t>_no_disponible</w:t>
      </w:r>
      <w:proofErr w:type="spellEnd"/>
      <w:r>
        <w:t xml:space="preserve"> en lugar de comparar números.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100"/>
        <w:gridCol w:w="2000"/>
        <w:gridCol w:w="6260"/>
      </w:tblGrid>
      <w:tr w:rsidR="002B071B" w14:paraId="101AB173" w14:textId="77777777">
        <w:tblPrEx>
          <w:tblCellMar>
            <w:top w:w="0" w:type="dxa"/>
            <w:bottom w:w="0" w:type="dxa"/>
          </w:tblCellMar>
        </w:tblPrEx>
        <w:trPr>
          <w:tblHeader/>
        </w:trPr>
        <w:tc>
          <w:tcPr>
            <w:tcW w:w="11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5FC07C98" w14:textId="77777777" w:rsidR="002B071B" w:rsidRDefault="00000000">
            <w:r>
              <w:rPr>
                <w:b/>
                <w:bCs/>
                <w:color w:val="FFFFFF"/>
                <w:sz w:val="18"/>
                <w:szCs w:val="18"/>
              </w:rPr>
              <w:t>Código</w:t>
            </w:r>
          </w:p>
        </w:tc>
        <w:tc>
          <w:tcPr>
            <w:tcW w:w="20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7678C52F" w14:textId="77777777" w:rsidR="002B071B" w:rsidRDefault="00000000">
            <w:r>
              <w:rPr>
                <w:b/>
                <w:bCs/>
                <w:color w:val="FFFFFF"/>
                <w:sz w:val="18"/>
                <w:szCs w:val="18"/>
              </w:rPr>
              <w:t>Excepción</w:t>
            </w:r>
          </w:p>
        </w:tc>
        <w:tc>
          <w:tcPr>
            <w:tcW w:w="62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1231807B" w14:textId="77777777" w:rsidR="002B071B" w:rsidRDefault="00000000">
            <w:proofErr w:type="gramStart"/>
            <w:r>
              <w:rPr>
                <w:b/>
                <w:bCs/>
                <w:color w:val="FFFFFF"/>
                <w:sz w:val="18"/>
                <w:szCs w:val="18"/>
              </w:rPr>
              <w:t>Cuándo</w:t>
            </w:r>
            <w:proofErr w:type="gramEnd"/>
            <w:r>
              <w:rPr>
                <w:b/>
                <w:bCs/>
                <w:color w:val="FFFFFF"/>
                <w:sz w:val="18"/>
                <w:szCs w:val="18"/>
              </w:rPr>
              <w:t xml:space="preserve"> se lanza</w:t>
            </w:r>
          </w:p>
        </w:tc>
      </w:tr>
      <w:tr w:rsidR="002B071B" w14:paraId="771FB050"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B16362E" w14:textId="77777777" w:rsidR="002B071B" w:rsidRDefault="00000000">
            <w:r>
              <w:rPr>
                <w:color w:val="000000"/>
                <w:sz w:val="18"/>
                <w:szCs w:val="18"/>
              </w:rPr>
              <w:t>-20001</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2985C3" w14:textId="77777777" w:rsidR="002B071B" w:rsidRDefault="00000000">
            <w:proofErr w:type="spellStart"/>
            <w:r>
              <w:rPr>
                <w:color w:val="000000"/>
                <w:sz w:val="18"/>
                <w:szCs w:val="18"/>
              </w:rPr>
              <w:t>ex_no_disponible</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9FD57D8" w14:textId="77777777" w:rsidR="002B071B" w:rsidRDefault="00000000">
            <w:r>
              <w:rPr>
                <w:color w:val="000000"/>
                <w:sz w:val="18"/>
                <w:szCs w:val="18"/>
              </w:rPr>
              <w:t>La habitación ya está ocupada por otra reserva no cancelada en esas noches.</w:t>
            </w:r>
          </w:p>
        </w:tc>
      </w:tr>
      <w:tr w:rsidR="002B071B" w14:paraId="7F9223C3"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BBEBC5" w14:textId="77777777" w:rsidR="002B071B" w:rsidRDefault="00000000">
            <w:r>
              <w:rPr>
                <w:color w:val="000000"/>
                <w:sz w:val="18"/>
                <w:szCs w:val="18"/>
              </w:rPr>
              <w:t>-20002</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509E09" w14:textId="77777777" w:rsidR="002B071B" w:rsidRDefault="00000000">
            <w:proofErr w:type="spellStart"/>
            <w:r>
              <w:rPr>
                <w:color w:val="000000"/>
                <w:sz w:val="18"/>
                <w:szCs w:val="18"/>
              </w:rPr>
              <w:t>ex_fechas</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0CBA552" w14:textId="77777777" w:rsidR="002B071B" w:rsidRDefault="00000000">
            <w:r>
              <w:rPr>
                <w:color w:val="000000"/>
                <w:sz w:val="18"/>
                <w:szCs w:val="18"/>
              </w:rPr>
              <w:t>Check-</w:t>
            </w:r>
            <w:proofErr w:type="spellStart"/>
            <w:r>
              <w:rPr>
                <w:color w:val="000000"/>
                <w:sz w:val="18"/>
                <w:szCs w:val="18"/>
              </w:rPr>
              <w:t>out</w:t>
            </w:r>
            <w:proofErr w:type="spellEnd"/>
            <w:r>
              <w:rPr>
                <w:color w:val="000000"/>
                <w:sz w:val="18"/>
                <w:szCs w:val="18"/>
              </w:rPr>
              <w:t xml:space="preserve"> anterior o igual al </w:t>
            </w:r>
            <w:proofErr w:type="spellStart"/>
            <w:r>
              <w:rPr>
                <w:color w:val="000000"/>
                <w:sz w:val="18"/>
                <w:szCs w:val="18"/>
              </w:rPr>
              <w:t>check</w:t>
            </w:r>
            <w:proofErr w:type="spellEnd"/>
            <w:r>
              <w:rPr>
                <w:color w:val="000000"/>
                <w:sz w:val="18"/>
                <w:szCs w:val="18"/>
              </w:rPr>
              <w:t>-in, más de 30 noches o cancelación fuera de rango.</w:t>
            </w:r>
          </w:p>
        </w:tc>
      </w:tr>
      <w:tr w:rsidR="002B071B" w14:paraId="446DDDA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72DC0A" w14:textId="77777777" w:rsidR="002B071B" w:rsidRDefault="00000000">
            <w:r>
              <w:rPr>
                <w:color w:val="000000"/>
                <w:sz w:val="18"/>
                <w:szCs w:val="18"/>
              </w:rPr>
              <w:t>-20003</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702A32" w14:textId="77777777" w:rsidR="002B071B" w:rsidRDefault="00000000">
            <w:proofErr w:type="spellStart"/>
            <w:r>
              <w:rPr>
                <w:color w:val="000000"/>
                <w:sz w:val="18"/>
                <w:szCs w:val="18"/>
              </w:rPr>
              <w:t>ex_capacidad</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0FB3B5" w14:textId="77777777" w:rsidR="002B071B" w:rsidRDefault="00000000">
            <w:r>
              <w:rPr>
                <w:color w:val="000000"/>
                <w:sz w:val="18"/>
                <w:szCs w:val="18"/>
              </w:rPr>
              <w:t>Huéspedes por encima de la capacidad máxima de la habitación (o menos de 1).</w:t>
            </w:r>
          </w:p>
        </w:tc>
      </w:tr>
      <w:tr w:rsidR="002B071B" w14:paraId="4E97E8F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5DE1528" w14:textId="77777777" w:rsidR="002B071B" w:rsidRDefault="00000000">
            <w:r>
              <w:rPr>
                <w:color w:val="000000"/>
                <w:sz w:val="18"/>
                <w:szCs w:val="18"/>
              </w:rPr>
              <w:t>-20004</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3DE7B2A" w14:textId="77777777" w:rsidR="002B071B" w:rsidRDefault="00000000">
            <w:proofErr w:type="spellStart"/>
            <w:r>
              <w:rPr>
                <w:color w:val="000000"/>
                <w:sz w:val="18"/>
                <w:szCs w:val="18"/>
              </w:rPr>
              <w:t>ex_no_existe</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280015" w14:textId="77777777" w:rsidR="002B071B" w:rsidRDefault="00000000">
            <w:r>
              <w:rPr>
                <w:color w:val="000000"/>
                <w:sz w:val="18"/>
                <w:szCs w:val="18"/>
              </w:rPr>
              <w:t>Cliente, habitación o reserva inexistente, o habitación inactiva.</w:t>
            </w:r>
          </w:p>
        </w:tc>
      </w:tr>
      <w:tr w:rsidR="002B071B" w14:paraId="18B8C4F8"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D21710" w14:textId="77777777" w:rsidR="002B071B" w:rsidRDefault="00000000">
            <w:r>
              <w:rPr>
                <w:color w:val="000000"/>
                <w:sz w:val="18"/>
                <w:szCs w:val="18"/>
              </w:rPr>
              <w:t>-20005</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CBA2E4" w14:textId="77777777" w:rsidR="002B071B" w:rsidRDefault="00000000">
            <w:proofErr w:type="spellStart"/>
            <w:r>
              <w:rPr>
                <w:color w:val="000000"/>
                <w:sz w:val="18"/>
                <w:szCs w:val="18"/>
              </w:rPr>
              <w:t>ex_sin_tarifa</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134FC1C" w14:textId="77777777" w:rsidR="002B071B" w:rsidRDefault="00000000">
            <w:r>
              <w:rPr>
                <w:color w:val="000000"/>
                <w:sz w:val="18"/>
                <w:szCs w:val="18"/>
              </w:rPr>
              <w:t>Noches sin temporada definida o temporada sin tarifa para la habitación.</w:t>
            </w:r>
          </w:p>
        </w:tc>
      </w:tr>
      <w:tr w:rsidR="002B071B" w14:paraId="6A56B3D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3692F3F" w14:textId="77777777" w:rsidR="002B071B" w:rsidRDefault="00000000">
            <w:r>
              <w:rPr>
                <w:color w:val="000000"/>
                <w:sz w:val="18"/>
                <w:szCs w:val="18"/>
              </w:rPr>
              <w:t>-20006</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5462C7F" w14:textId="77777777" w:rsidR="002B071B" w:rsidRDefault="00000000">
            <w:proofErr w:type="spellStart"/>
            <w:r>
              <w:rPr>
                <w:color w:val="000000"/>
                <w:sz w:val="18"/>
                <w:szCs w:val="18"/>
              </w:rPr>
              <w:t>ex_estado</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25EF36" w14:textId="77777777" w:rsidR="002B071B" w:rsidRDefault="00000000">
            <w:r>
              <w:rPr>
                <w:color w:val="000000"/>
                <w:sz w:val="18"/>
                <w:szCs w:val="18"/>
              </w:rPr>
              <w:t>El estado de la reserva no permite la operación (por ejemplo, cancelar dos veces).</w:t>
            </w:r>
          </w:p>
        </w:tc>
      </w:tr>
      <w:tr w:rsidR="002B071B" w14:paraId="5BDB014D"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B3D6AE3" w14:textId="77777777" w:rsidR="002B071B" w:rsidRDefault="00000000">
            <w:r>
              <w:rPr>
                <w:color w:val="000000"/>
                <w:sz w:val="18"/>
                <w:szCs w:val="18"/>
              </w:rPr>
              <w:t>-20007</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3A5A03" w14:textId="77777777" w:rsidR="002B071B" w:rsidRDefault="00000000">
            <w:proofErr w:type="spellStart"/>
            <w:r>
              <w:rPr>
                <w:color w:val="000000"/>
                <w:sz w:val="18"/>
                <w:szCs w:val="18"/>
              </w:rPr>
              <w:t>ex_fecha_pasada</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F9BECDF" w14:textId="77777777" w:rsidR="002B071B" w:rsidRDefault="00000000">
            <w:r>
              <w:rPr>
                <w:color w:val="000000"/>
                <w:sz w:val="18"/>
                <w:szCs w:val="18"/>
              </w:rPr>
              <w:t>Check-in en el pasado.</w:t>
            </w:r>
          </w:p>
        </w:tc>
      </w:tr>
      <w:tr w:rsidR="002B071B" w14:paraId="5B7FA2C2" w14:textId="77777777">
        <w:tblPrEx>
          <w:tblCellMar>
            <w:top w:w="0" w:type="dxa"/>
            <w:bottom w:w="0" w:type="dxa"/>
          </w:tblCellMar>
        </w:tblPrEx>
        <w:tc>
          <w:tcPr>
            <w:tcW w:w="11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BCDBC16" w14:textId="77777777" w:rsidR="002B071B" w:rsidRDefault="00000000">
            <w:r>
              <w:rPr>
                <w:color w:val="000000"/>
                <w:sz w:val="18"/>
                <w:szCs w:val="18"/>
              </w:rPr>
              <w:t>-20008</w:t>
            </w:r>
          </w:p>
        </w:tc>
        <w:tc>
          <w:tcPr>
            <w:tcW w:w="20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B5A562" w14:textId="77777777" w:rsidR="002B071B" w:rsidRDefault="00000000">
            <w:proofErr w:type="spellStart"/>
            <w:r>
              <w:rPr>
                <w:color w:val="000000"/>
                <w:sz w:val="18"/>
                <w:szCs w:val="18"/>
              </w:rPr>
              <w:t>ex_parametro</w:t>
            </w:r>
            <w:proofErr w:type="spellEnd"/>
          </w:p>
        </w:tc>
        <w:tc>
          <w:tcPr>
            <w:tcW w:w="6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967126" w14:textId="77777777" w:rsidR="002B071B" w:rsidRDefault="00000000">
            <w:r>
              <w:rPr>
                <w:color w:val="000000"/>
                <w:sz w:val="18"/>
                <w:szCs w:val="18"/>
              </w:rPr>
              <w:t>Parámetro obligatorio nulo o inválido.</w:t>
            </w:r>
          </w:p>
        </w:tc>
      </w:tr>
    </w:tbl>
    <w:p w14:paraId="4A93D227" w14:textId="77777777" w:rsidR="002B071B" w:rsidRDefault="002B071B">
      <w:pPr>
        <w:spacing w:after="120" w:line="276" w:lineRule="auto"/>
        <w:jc w:val="both"/>
      </w:pPr>
    </w:p>
    <w:p w14:paraId="23F20EAB" w14:textId="77777777" w:rsidR="002B071B" w:rsidRDefault="00000000">
      <w:pPr>
        <w:pStyle w:val="Ttulo2"/>
        <w:spacing w:before="240" w:after="120"/>
      </w:pPr>
      <w:r>
        <w:t xml:space="preserve">2.2 </w:t>
      </w:r>
      <w:proofErr w:type="spellStart"/>
      <w:r>
        <w:t>fn_valor_estadia</w:t>
      </w:r>
      <w:proofErr w:type="spellEnd"/>
      <w:r>
        <w:t>: la estadía que cruza temporadas</w:t>
      </w:r>
    </w:p>
    <w:p w14:paraId="18296A33" w14:textId="77777777" w:rsidR="002B071B" w:rsidRDefault="00000000">
      <w:pPr>
        <w:spacing w:after="120" w:line="276" w:lineRule="auto"/>
        <w:jc w:val="both"/>
      </w:pPr>
      <w:r>
        <w:t xml:space="preserve">La función recorre, con el cursor </w:t>
      </w:r>
      <w:proofErr w:type="spellStart"/>
      <w:r>
        <w:t>c_tramos</w:t>
      </w:r>
      <w:proofErr w:type="spellEnd"/>
      <w:r>
        <w:t xml:space="preserve">, las temporadas que se cruzan con la estadía (las que empiezan antes del </w:t>
      </w:r>
      <w:proofErr w:type="spellStart"/>
      <w:r>
        <w:t>check-out</w:t>
      </w:r>
      <w:proofErr w:type="spellEnd"/>
      <w:r>
        <w:t xml:space="preserve"> y terminan en o después </w:t>
      </w:r>
      <w:proofErr w:type="gramStart"/>
      <w:r>
        <w:t xml:space="preserve">del </w:t>
      </w:r>
      <w:proofErr w:type="spellStart"/>
      <w:r>
        <w:t>check</w:t>
      </w:r>
      <w:proofErr w:type="spellEnd"/>
      <w:r>
        <w:t>-in</w:t>
      </w:r>
      <w:proofErr w:type="gramEnd"/>
      <w:r>
        <w:t>). Para cada tramo cuenta cuántas noches de la estadía caen dentro y las multiplica por la tarifa de la habitación en esa temporada:</w:t>
      </w:r>
    </w:p>
    <w:p w14:paraId="07DBE339" w14:textId="77777777" w:rsidR="002B071B" w:rsidRDefault="00000000">
      <w:pPr>
        <w:spacing w:after="120" w:line="276" w:lineRule="auto"/>
        <w:jc w:val="center"/>
      </w:pPr>
      <w:r>
        <w:rPr>
          <w:i/>
          <w:iCs/>
        </w:rPr>
        <w:t xml:space="preserve">noches del tramo = </w:t>
      </w:r>
      <w:proofErr w:type="gramStart"/>
      <w:r>
        <w:rPr>
          <w:i/>
          <w:iCs/>
        </w:rPr>
        <w:t>LEAST(</w:t>
      </w:r>
      <w:proofErr w:type="spellStart"/>
      <w:proofErr w:type="gramEnd"/>
      <w:r>
        <w:rPr>
          <w:i/>
          <w:iCs/>
        </w:rPr>
        <w:t>check-out</w:t>
      </w:r>
      <w:proofErr w:type="spellEnd"/>
      <w:r>
        <w:rPr>
          <w:i/>
          <w:iCs/>
        </w:rPr>
        <w:t xml:space="preserve">, fin del tramo + 1) − </w:t>
      </w:r>
      <w:proofErr w:type="gramStart"/>
      <w:r>
        <w:rPr>
          <w:i/>
          <w:iCs/>
        </w:rPr>
        <w:t>GREATEST(</w:t>
      </w:r>
      <w:proofErr w:type="spellStart"/>
      <w:proofErr w:type="gramEnd"/>
      <w:r>
        <w:rPr>
          <w:i/>
          <w:iCs/>
        </w:rPr>
        <w:t>check</w:t>
      </w:r>
      <w:proofErr w:type="spellEnd"/>
      <w:r>
        <w:rPr>
          <w:i/>
          <w:iCs/>
        </w:rPr>
        <w:t>-in, inicio del tramo)</w:t>
      </w:r>
    </w:p>
    <w:p w14:paraId="19A8BA21" w14:textId="77777777" w:rsidR="002B071B" w:rsidRDefault="00000000">
      <w:pPr>
        <w:spacing w:after="120" w:line="276" w:lineRule="auto"/>
        <w:jc w:val="both"/>
      </w:pPr>
      <w:r>
        <w:t xml:space="preserve">Ejemplo con los datos cargados: la temporada media "inicio de diciembre 2026" va hasta el 14-dic y </w:t>
      </w:r>
      <w:proofErr w:type="gramStart"/>
      <w:r>
        <w:t>la alta</w:t>
      </w:r>
      <w:proofErr w:type="gramEnd"/>
      <w:r>
        <w:t xml:space="preserve"> "fin de año 2026-2027" empieza el 15-dic. Para una estadía del 12 al 17 de diciembre, el tramo medio aporta </w:t>
      </w:r>
      <w:proofErr w:type="gramStart"/>
      <w:r>
        <w:t>LEAST(</w:t>
      </w:r>
      <w:proofErr w:type="gramEnd"/>
      <w:r>
        <w:t xml:space="preserve">17, 15) − </w:t>
      </w:r>
      <w:proofErr w:type="gramStart"/>
      <w:r>
        <w:t>GREATEST(</w:t>
      </w:r>
      <w:proofErr w:type="gramEnd"/>
      <w:r>
        <w:t xml:space="preserve">12, 1) = 3 noches (12, 13 y 14) y el tramo alto aporta </w:t>
      </w:r>
      <w:proofErr w:type="gramStart"/>
      <w:r>
        <w:t>LEAST(</w:t>
      </w:r>
      <w:proofErr w:type="gramEnd"/>
      <w:r>
        <w:t xml:space="preserve">17, 11-ene) − </w:t>
      </w:r>
      <w:proofErr w:type="gramStart"/>
      <w:r>
        <w:t>GREATEST(</w:t>
      </w:r>
      <w:proofErr w:type="gramEnd"/>
      <w:r>
        <w:t xml:space="preserve">12, 15) = 2 noches (15 y 16). La noche del </w:t>
      </w:r>
      <w:proofErr w:type="spellStart"/>
      <w:r>
        <w:t>check-out</w:t>
      </w:r>
      <w:proofErr w:type="spellEnd"/>
      <w:r>
        <w:t xml:space="preserve"> no se cobra.</w:t>
      </w:r>
    </w:p>
    <w:p w14:paraId="78F95535" w14:textId="77777777" w:rsidR="002B071B" w:rsidRDefault="00000000">
      <w:pPr>
        <w:spacing w:after="120" w:line="276" w:lineRule="auto"/>
        <w:jc w:val="both"/>
      </w:pPr>
      <w:r>
        <w:t>Dos controles evitan cobrar mal: si una temporada no tiene tarifa para la habitación se lanza -20005, y si la suma de noches de los tramos no da el total de noches de la estadía (hay días sin temporada) también se rechaza, en lugar de devolver un valor incompleto. La prueba T1 compara el resultado con un cálculo independiente noche por noche sobre CALENDARIO, y además muestra cuánto se habría cobrado mal usando una sola tarifa, la del día de llegada.</w:t>
      </w:r>
    </w:p>
    <w:p w14:paraId="1046CE90" w14:textId="77777777" w:rsidR="002B071B" w:rsidRDefault="00000000">
      <w:pPr>
        <w:pStyle w:val="Ttulo2"/>
        <w:spacing w:before="240" w:after="120"/>
      </w:pPr>
      <w:r>
        <w:t xml:space="preserve">2.3 </w:t>
      </w:r>
      <w:proofErr w:type="spellStart"/>
      <w:r>
        <w:t>sp_crear_reserva</w:t>
      </w:r>
      <w:proofErr w:type="spellEnd"/>
    </w:p>
    <w:p w14:paraId="076F2AFB" w14:textId="77777777" w:rsidR="002B071B" w:rsidRDefault="00000000">
      <w:pPr>
        <w:spacing w:after="120" w:line="276" w:lineRule="auto"/>
        <w:jc w:val="both"/>
      </w:pPr>
      <w:r>
        <w:t>Valida en este orden: estado inicial permitido (PENDIENTE o CONFIRMADA), existencia del cliente, fechas (</w:t>
      </w:r>
      <w:proofErr w:type="spellStart"/>
      <w:r>
        <w:t>check-out</w:t>
      </w:r>
      <w:proofErr w:type="spellEnd"/>
      <w:r>
        <w:t xml:space="preserve"> posterior al </w:t>
      </w:r>
      <w:proofErr w:type="spellStart"/>
      <w:r>
        <w:t>check</w:t>
      </w:r>
      <w:proofErr w:type="spellEnd"/>
      <w:r>
        <w:t xml:space="preserve">-in, máximo 30 noches, </w:t>
      </w:r>
      <w:proofErr w:type="spellStart"/>
      <w:r>
        <w:t>check</w:t>
      </w:r>
      <w:proofErr w:type="spellEnd"/>
      <w:r>
        <w:t xml:space="preserve">-in no pasado), existencia y estado activo de la habitación, capacidad y, por último, disponibilidad. Solo si todo pasa calcula el valor con </w:t>
      </w:r>
      <w:proofErr w:type="spellStart"/>
      <w:r>
        <w:t>fn_valor_estadia</w:t>
      </w:r>
      <w:proofErr w:type="spellEnd"/>
      <w:r>
        <w:t xml:space="preserve">, inserta el encabezado y la línea, y devuelve el id de la reserva por un parámetro OUT. Para reservas de grupo, </w:t>
      </w:r>
      <w:proofErr w:type="spellStart"/>
      <w:r>
        <w:t>sp_agregar_habitacion</w:t>
      </w:r>
      <w:proofErr w:type="spellEnd"/>
      <w:r>
        <w:t xml:space="preserve"> bloquea el encabezado (SELECT … FOR UPDATE), valida la nueva línea con las mismas reglas, exige que la habitación sea del mismo alojamiento y amplía el rango general de la reserva.</w:t>
      </w:r>
    </w:p>
    <w:p w14:paraId="4ED0894B" w14:textId="77777777" w:rsidR="002B071B" w:rsidRDefault="00000000">
      <w:pPr>
        <w:spacing w:after="120" w:line="276" w:lineRule="auto"/>
        <w:jc w:val="both"/>
      </w:pPr>
      <w:r>
        <w:lastRenderedPageBreak/>
        <w:t>Los procedimientos de reserva no hacen COMMIT: confirmar o deshacer lo decide quien los llama. Esto permite que en la Entrega 3 reserva y pago queden en una sola transacción con SAVEPOINT.</w:t>
      </w:r>
    </w:p>
    <w:p w14:paraId="312FDF3C" w14:textId="77777777" w:rsidR="002B071B" w:rsidRDefault="00000000">
      <w:pPr>
        <w:pStyle w:val="Ttulo2"/>
        <w:spacing w:before="240" w:after="120"/>
      </w:pPr>
      <w:r>
        <w:t>2.4 Cursor explícito con parámetros: liquidación mensual</w:t>
      </w:r>
    </w:p>
    <w:p w14:paraId="1493C43C" w14:textId="77777777" w:rsidR="002B071B" w:rsidRDefault="00000000">
      <w:pPr>
        <w:spacing w:after="120" w:line="276" w:lineRule="auto"/>
        <w:jc w:val="both"/>
      </w:pPr>
      <w:proofErr w:type="spellStart"/>
      <w:r>
        <w:t>sp_liquidacion_</w:t>
      </w:r>
      <w:proofErr w:type="gramStart"/>
      <w:r>
        <w:t>mensual</w:t>
      </w:r>
      <w:proofErr w:type="spellEnd"/>
      <w:r>
        <w:t>(</w:t>
      </w:r>
      <w:proofErr w:type="spellStart"/>
      <w:proofErr w:type="gramEnd"/>
      <w:r>
        <w:t>p_anio</w:t>
      </w:r>
      <w:proofErr w:type="spellEnd"/>
      <w:r>
        <w:t xml:space="preserve">, </w:t>
      </w:r>
      <w:proofErr w:type="spellStart"/>
      <w:r>
        <w:t>p_mes</w:t>
      </w:r>
      <w:proofErr w:type="spellEnd"/>
      <w:r>
        <w:t xml:space="preserve">, </w:t>
      </w:r>
      <w:proofErr w:type="spellStart"/>
      <w:r>
        <w:t>p_id_alojamiento</w:t>
      </w:r>
      <w:proofErr w:type="spellEnd"/>
      <w:r>
        <w:t>) recorre los alojamientos con OPEN, FETCH y CLOSE explícitos y, para cada uno, abre tres cursores más con parámetros (alojamiento, primer y último día del mes):</w:t>
      </w:r>
    </w:p>
    <w:p w14:paraId="03DBF78F" w14:textId="77777777" w:rsidR="002B071B" w:rsidRDefault="00000000">
      <w:pPr>
        <w:pStyle w:val="Prrafodelista"/>
        <w:numPr>
          <w:ilvl w:val="0"/>
          <w:numId w:val="2"/>
        </w:numPr>
        <w:spacing w:after="80"/>
      </w:pPr>
      <w:proofErr w:type="spellStart"/>
      <w:r>
        <w:rPr>
          <w:b/>
          <w:bCs/>
        </w:rPr>
        <w:t>c_alojamientos</w:t>
      </w:r>
      <w:proofErr w:type="spellEnd"/>
      <w:r>
        <w:rPr>
          <w:b/>
          <w:bCs/>
        </w:rPr>
        <w:t>(</w:t>
      </w:r>
      <w:proofErr w:type="spellStart"/>
      <w:r>
        <w:rPr>
          <w:b/>
          <w:bCs/>
        </w:rPr>
        <w:t>cp_id</w:t>
      </w:r>
      <w:proofErr w:type="spellEnd"/>
      <w:r>
        <w:rPr>
          <w:b/>
          <w:bCs/>
        </w:rPr>
        <w:t xml:space="preserve">): </w:t>
      </w:r>
      <w:r>
        <w:t>todos los alojamientos o solo el indicado.</w:t>
      </w:r>
    </w:p>
    <w:p w14:paraId="28B4E08C" w14:textId="77777777" w:rsidR="002B071B" w:rsidRDefault="00000000">
      <w:pPr>
        <w:pStyle w:val="Prrafodelista"/>
        <w:numPr>
          <w:ilvl w:val="0"/>
          <w:numId w:val="2"/>
        </w:numPr>
        <w:spacing w:after="80"/>
      </w:pPr>
      <w:proofErr w:type="spellStart"/>
      <w:r>
        <w:rPr>
          <w:b/>
          <w:bCs/>
        </w:rPr>
        <w:t>c_</w:t>
      </w:r>
      <w:proofErr w:type="gramStart"/>
      <w:r>
        <w:rPr>
          <w:b/>
          <w:bCs/>
        </w:rPr>
        <w:t>hospedaje</w:t>
      </w:r>
      <w:proofErr w:type="spellEnd"/>
      <w:r>
        <w:rPr>
          <w:b/>
          <w:bCs/>
        </w:rPr>
        <w:t>(</w:t>
      </w:r>
      <w:proofErr w:type="spellStart"/>
      <w:proofErr w:type="gramEnd"/>
      <w:r>
        <w:rPr>
          <w:b/>
          <w:bCs/>
        </w:rPr>
        <w:t>cp_aloj</w:t>
      </w:r>
      <w:proofErr w:type="spellEnd"/>
      <w:r>
        <w:rPr>
          <w:b/>
          <w:bCs/>
        </w:rPr>
        <w:t xml:space="preserve">, </w:t>
      </w:r>
      <w:proofErr w:type="spellStart"/>
      <w:r>
        <w:rPr>
          <w:b/>
          <w:bCs/>
        </w:rPr>
        <w:t>cp_ini</w:t>
      </w:r>
      <w:proofErr w:type="spellEnd"/>
      <w:r>
        <w:rPr>
          <w:b/>
          <w:bCs/>
        </w:rPr>
        <w:t xml:space="preserve">, </w:t>
      </w:r>
      <w:proofErr w:type="spellStart"/>
      <w:r>
        <w:rPr>
          <w:b/>
          <w:bCs/>
        </w:rPr>
        <w:t>cp_fin</w:t>
      </w:r>
      <w:proofErr w:type="spellEnd"/>
      <w:r>
        <w:rPr>
          <w:b/>
          <w:bCs/>
        </w:rPr>
        <w:t xml:space="preserve">): </w:t>
      </w:r>
      <w:r>
        <w:t>noches del mes de reservas confirmadas o completadas, valoradas con la tarifa de su temporada; las estadías que cruzan de un mes a otro se reparten.</w:t>
      </w:r>
    </w:p>
    <w:p w14:paraId="3E172C28" w14:textId="77777777" w:rsidR="002B071B" w:rsidRDefault="00000000">
      <w:pPr>
        <w:pStyle w:val="Prrafodelista"/>
        <w:numPr>
          <w:ilvl w:val="0"/>
          <w:numId w:val="2"/>
        </w:numPr>
        <w:spacing w:after="80"/>
      </w:pPr>
      <w:proofErr w:type="spellStart"/>
      <w:r>
        <w:rPr>
          <w:b/>
          <w:bCs/>
        </w:rPr>
        <w:t>c_</w:t>
      </w:r>
      <w:proofErr w:type="gramStart"/>
      <w:r>
        <w:rPr>
          <w:b/>
          <w:bCs/>
        </w:rPr>
        <w:t>servicios</w:t>
      </w:r>
      <w:proofErr w:type="spellEnd"/>
      <w:r>
        <w:rPr>
          <w:b/>
          <w:bCs/>
        </w:rPr>
        <w:t>(</w:t>
      </w:r>
      <w:proofErr w:type="spellStart"/>
      <w:proofErr w:type="gramEnd"/>
      <w:r>
        <w:rPr>
          <w:b/>
          <w:bCs/>
        </w:rPr>
        <w:t>cp_aloj</w:t>
      </w:r>
      <w:proofErr w:type="spellEnd"/>
      <w:r>
        <w:rPr>
          <w:b/>
          <w:bCs/>
        </w:rPr>
        <w:t xml:space="preserve">, </w:t>
      </w:r>
      <w:proofErr w:type="spellStart"/>
      <w:r>
        <w:rPr>
          <w:b/>
          <w:bCs/>
        </w:rPr>
        <w:t>cp_ini</w:t>
      </w:r>
      <w:proofErr w:type="spellEnd"/>
      <w:r>
        <w:rPr>
          <w:b/>
          <w:bCs/>
        </w:rPr>
        <w:t xml:space="preserve">, </w:t>
      </w:r>
      <w:proofErr w:type="spellStart"/>
      <w:r>
        <w:rPr>
          <w:b/>
          <w:bCs/>
        </w:rPr>
        <w:t>cp_fin</w:t>
      </w:r>
      <w:proofErr w:type="spellEnd"/>
      <w:r>
        <w:rPr>
          <w:b/>
          <w:bCs/>
        </w:rPr>
        <w:t xml:space="preserve">): </w:t>
      </w:r>
      <w:r>
        <w:t>servicios prestados en el mes.</w:t>
      </w:r>
    </w:p>
    <w:p w14:paraId="1A05D772" w14:textId="77777777" w:rsidR="002B071B" w:rsidRDefault="00000000">
      <w:pPr>
        <w:pStyle w:val="Prrafodelista"/>
        <w:numPr>
          <w:ilvl w:val="0"/>
          <w:numId w:val="2"/>
        </w:numPr>
        <w:spacing w:after="80"/>
      </w:pPr>
      <w:proofErr w:type="spellStart"/>
      <w:r>
        <w:rPr>
          <w:b/>
          <w:bCs/>
        </w:rPr>
        <w:t>c_</w:t>
      </w:r>
      <w:proofErr w:type="gramStart"/>
      <w:r>
        <w:rPr>
          <w:b/>
          <w:bCs/>
        </w:rPr>
        <w:t>cancelaciones</w:t>
      </w:r>
      <w:proofErr w:type="spellEnd"/>
      <w:r>
        <w:rPr>
          <w:b/>
          <w:bCs/>
        </w:rPr>
        <w:t>(</w:t>
      </w:r>
      <w:proofErr w:type="spellStart"/>
      <w:proofErr w:type="gramEnd"/>
      <w:r>
        <w:rPr>
          <w:b/>
          <w:bCs/>
        </w:rPr>
        <w:t>cp_aloj</w:t>
      </w:r>
      <w:proofErr w:type="spellEnd"/>
      <w:r>
        <w:rPr>
          <w:b/>
          <w:bCs/>
        </w:rPr>
        <w:t xml:space="preserve">, </w:t>
      </w:r>
      <w:proofErr w:type="spellStart"/>
      <w:r>
        <w:rPr>
          <w:b/>
          <w:bCs/>
        </w:rPr>
        <w:t>cp_ini</w:t>
      </w:r>
      <w:proofErr w:type="spellEnd"/>
      <w:r>
        <w:rPr>
          <w:b/>
          <w:bCs/>
        </w:rPr>
        <w:t xml:space="preserve">, </w:t>
      </w:r>
      <w:proofErr w:type="spellStart"/>
      <w:r>
        <w:rPr>
          <w:b/>
          <w:bCs/>
        </w:rPr>
        <w:t>cp_fin</w:t>
      </w:r>
      <w:proofErr w:type="spellEnd"/>
      <w:r>
        <w:rPr>
          <w:b/>
          <w:bCs/>
        </w:rPr>
        <w:t xml:space="preserve">): </w:t>
      </w:r>
      <w:r>
        <w:t>dinero retenido por cancelaciones del mes (100 % con 5 días o menos, 20 % con más de 5).</w:t>
      </w:r>
    </w:p>
    <w:p w14:paraId="6D26ECE1" w14:textId="77777777" w:rsidR="002B071B" w:rsidRDefault="00000000">
      <w:pPr>
        <w:spacing w:after="120" w:line="276" w:lineRule="auto"/>
        <w:jc w:val="both"/>
      </w:pPr>
      <w:r>
        <w:t xml:space="preserve">Con eso calcula el total bruto, la comisión de </w:t>
      </w:r>
      <w:proofErr w:type="spellStart"/>
      <w:r>
        <w:t>TurismoUQ</w:t>
      </w:r>
      <w:proofErr w:type="spellEnd"/>
      <w:r>
        <w:t xml:space="preserve"> (12 % del hospedaje y de lo retenido, 8 % de los servicios; es un supuesto del equipo, definido como constante del paquete) y el neto a girar al alojamiento. El resultado se guarda en LIQUIDACION_MENSUAL, se imprime un resumen y se confirma al final. El proceso es repetible: si el mes ya estaba liquidado, se reemplaza. Un </w:t>
      </w:r>
      <w:proofErr w:type="spellStart"/>
      <w:r>
        <w:t>job</w:t>
      </w:r>
      <w:proofErr w:type="spellEnd"/>
      <w:r>
        <w:t xml:space="preserve"> de DBMS_SCHEDULER lo ejecuta el día 1 de cada mes para el mes anterior.</w:t>
      </w:r>
    </w:p>
    <w:p w14:paraId="095A63FC" w14:textId="77777777" w:rsidR="002B071B" w:rsidRDefault="00000000">
      <w:pPr>
        <w:pStyle w:val="Ttulo2"/>
        <w:spacing w:before="240" w:after="120"/>
      </w:pPr>
      <w:r>
        <w:t>2.5 Cancelación y reserva pagada</w:t>
      </w:r>
    </w:p>
    <w:p w14:paraId="6BBA71EB" w14:textId="77777777" w:rsidR="002B071B" w:rsidRDefault="00000000">
      <w:pPr>
        <w:spacing w:after="120" w:line="276" w:lineRule="auto"/>
        <w:jc w:val="both"/>
      </w:pPr>
      <w:proofErr w:type="spellStart"/>
      <w:r>
        <w:t>sp_cancelar_reserva</w:t>
      </w:r>
      <w:proofErr w:type="spellEnd"/>
      <w:r>
        <w:t xml:space="preserve"> implementa la regla R1 de la Entrega 1. Si los días entre la fecha de cancelación y </w:t>
      </w:r>
      <w:proofErr w:type="gramStart"/>
      <w:r>
        <w:t xml:space="preserve">el </w:t>
      </w:r>
      <w:proofErr w:type="spellStart"/>
      <w:r>
        <w:t>check</w:t>
      </w:r>
      <w:proofErr w:type="spellEnd"/>
      <w:r>
        <w:t>-in</w:t>
      </w:r>
      <w:proofErr w:type="gramEnd"/>
      <w:r>
        <w:t xml:space="preserve"> son más de 5, los pagos exitosos pasan a REEMBOLSADO con el 80 % devuelto; con 5 días o menos no hay reembolso y los pagos quedan exitosos. Los pagos pendientes se anulan. Recibe la fecha de cancelación como parámetro opcional (por defecto SYSDATE) para poder probar ambos casos. </w:t>
      </w:r>
      <w:proofErr w:type="spellStart"/>
      <w:r>
        <w:t>fn_esta_pagada</w:t>
      </w:r>
      <w:proofErr w:type="spellEnd"/>
      <w:r>
        <w:t xml:space="preserve"> implementa la regla R9: una reserva está pagada cuando sus pagos exitosos cubren estadía más servicios.</w:t>
      </w:r>
    </w:p>
    <w:p w14:paraId="6AB12720" w14:textId="77777777" w:rsidR="002B071B" w:rsidRDefault="00000000">
      <w:pPr>
        <w:pStyle w:val="Ttulo1"/>
        <w:spacing w:before="360" w:after="160"/>
      </w:pPr>
      <w:r>
        <w:t>3. Disparadores</w:t>
      </w:r>
    </w:p>
    <w:p w14:paraId="2936E00D" w14:textId="77777777" w:rsidR="002B071B" w:rsidRDefault="00000000">
      <w:pPr>
        <w:pStyle w:val="Ttulo2"/>
        <w:spacing w:before="240" w:after="120"/>
      </w:pPr>
      <w:r>
        <w:t>3.1 Auditoría de TARIFA (nivel de sentencia)</w:t>
      </w:r>
    </w:p>
    <w:p w14:paraId="393E1C01" w14:textId="77777777" w:rsidR="002B071B" w:rsidRDefault="00000000">
      <w:pPr>
        <w:spacing w:after="120" w:line="276" w:lineRule="auto"/>
        <w:jc w:val="both"/>
      </w:pPr>
      <w:r>
        <w:t xml:space="preserve">El objetivo es registrar quién cambió una tarifa, cuándo, el valor anterior y el nuevo. La dificultad es que un disparador de sentencia se ejecuta una sola vez por instrucción y no tiene acceso </w:t>
      </w:r>
      <w:proofErr w:type="gramStart"/>
      <w:r>
        <w:t>a :OLD</w:t>
      </w:r>
      <w:proofErr w:type="gramEnd"/>
      <w:r>
        <w:t xml:space="preserve"> ni </w:t>
      </w:r>
      <w:proofErr w:type="gramStart"/>
      <w:r>
        <w:t>a :NEW</w:t>
      </w:r>
      <w:proofErr w:type="gramEnd"/>
      <w:r>
        <w:t>. Se usa la solución clásica de tres piezas, coordinadas por el paquete PKG_AUDITORIA_TARIFA: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1900"/>
        <w:gridCol w:w="4760"/>
      </w:tblGrid>
      <w:tr w:rsidR="002B071B" w14:paraId="012AB3B7" w14:textId="77777777">
        <w:tblPrEx>
          <w:tblCellMar>
            <w:top w:w="0" w:type="dxa"/>
            <w:bottom w:w="0" w:type="dxa"/>
          </w:tblCellMar>
        </w:tblPrEx>
        <w:trPr>
          <w:tblHeader/>
        </w:trPr>
        <w:tc>
          <w:tcPr>
            <w:tcW w:w="27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1EC51E91" w14:textId="77777777" w:rsidR="002B071B" w:rsidRDefault="00000000">
            <w:r>
              <w:rPr>
                <w:b/>
                <w:bCs/>
                <w:color w:val="FFFFFF"/>
                <w:sz w:val="18"/>
                <w:szCs w:val="18"/>
              </w:rPr>
              <w:t>Disparador</w:t>
            </w:r>
          </w:p>
        </w:tc>
        <w:tc>
          <w:tcPr>
            <w:tcW w:w="19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0B32701A" w14:textId="77777777" w:rsidR="002B071B" w:rsidRDefault="00000000">
            <w:r>
              <w:rPr>
                <w:b/>
                <w:bCs/>
                <w:color w:val="FFFFFF"/>
                <w:sz w:val="18"/>
                <w:szCs w:val="18"/>
              </w:rPr>
              <w:t>Nivel y momento</w:t>
            </w:r>
          </w:p>
        </w:tc>
        <w:tc>
          <w:tcPr>
            <w:tcW w:w="47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29035D9A" w14:textId="77777777" w:rsidR="002B071B" w:rsidRDefault="00000000">
            <w:r>
              <w:rPr>
                <w:b/>
                <w:bCs/>
                <w:color w:val="FFFFFF"/>
                <w:sz w:val="18"/>
                <w:szCs w:val="18"/>
              </w:rPr>
              <w:t>Función</w:t>
            </w:r>
          </w:p>
        </w:tc>
      </w:tr>
      <w:tr w:rsidR="002B071B" w14:paraId="4B53B5E1"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3D33FE" w14:textId="77777777" w:rsidR="002B071B" w:rsidRDefault="00000000">
            <w:r>
              <w:rPr>
                <w:color w:val="000000"/>
                <w:sz w:val="18"/>
                <w:szCs w:val="18"/>
              </w:rPr>
              <w:t>TRG_TARIFA_AUD_INICIO</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00802C" w14:textId="77777777" w:rsidR="002B071B" w:rsidRDefault="00000000">
            <w:r>
              <w:rPr>
                <w:color w:val="000000"/>
                <w:sz w:val="18"/>
                <w:szCs w:val="18"/>
              </w:rPr>
              <w:t>Sentencia, BEFORE</w:t>
            </w:r>
          </w:p>
        </w:tc>
        <w:tc>
          <w:tcPr>
            <w:tcW w:w="4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4208AD" w14:textId="77777777" w:rsidR="002B071B" w:rsidRDefault="00000000">
            <w:r>
              <w:rPr>
                <w:color w:val="000000"/>
                <w:sz w:val="18"/>
                <w:szCs w:val="18"/>
              </w:rPr>
              <w:t>Deja vacío el buffer en memoria.</w:t>
            </w:r>
          </w:p>
        </w:tc>
      </w:tr>
      <w:tr w:rsidR="002B071B" w14:paraId="753F7FCE"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755B31" w14:textId="77777777" w:rsidR="002B071B" w:rsidRDefault="00000000">
            <w:r>
              <w:rPr>
                <w:color w:val="000000"/>
                <w:sz w:val="18"/>
                <w:szCs w:val="18"/>
              </w:rPr>
              <w:t>TRG_TARIFA_AUD_FILA</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385A90" w14:textId="77777777" w:rsidR="002B071B" w:rsidRDefault="00000000">
            <w:r>
              <w:rPr>
                <w:color w:val="000000"/>
                <w:sz w:val="18"/>
                <w:szCs w:val="18"/>
              </w:rPr>
              <w:t>Fila, AFTER</w:t>
            </w:r>
          </w:p>
        </w:tc>
        <w:tc>
          <w:tcPr>
            <w:tcW w:w="4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6F73881" w14:textId="77777777" w:rsidR="002B071B" w:rsidRDefault="00000000">
            <w:r>
              <w:rPr>
                <w:color w:val="000000"/>
                <w:sz w:val="18"/>
                <w:szCs w:val="18"/>
              </w:rPr>
              <w:t>Solo anota en memoria id, valor anterior y valor nuevo de cada fila (no hace DML). Un UPDATE que deja el mismo valor no se anota.</w:t>
            </w:r>
          </w:p>
        </w:tc>
      </w:tr>
      <w:tr w:rsidR="002B071B" w14:paraId="73A3217B" w14:textId="77777777">
        <w:tblPrEx>
          <w:tblCellMar>
            <w:top w:w="0" w:type="dxa"/>
            <w:bottom w:w="0" w:type="dxa"/>
          </w:tblCellMar>
        </w:tblPrEx>
        <w:tc>
          <w:tcPr>
            <w:tcW w:w="2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01704F6" w14:textId="77777777" w:rsidR="002B071B" w:rsidRDefault="00000000">
            <w:r>
              <w:rPr>
                <w:color w:val="000000"/>
                <w:sz w:val="18"/>
                <w:szCs w:val="18"/>
              </w:rPr>
              <w:t>TRG_TARIFA_AUDITORIA</w:t>
            </w:r>
          </w:p>
        </w:tc>
        <w:tc>
          <w:tcPr>
            <w:tcW w:w="19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26266A" w14:textId="77777777" w:rsidR="002B071B" w:rsidRDefault="00000000">
            <w:r>
              <w:rPr>
                <w:color w:val="000000"/>
                <w:sz w:val="18"/>
                <w:szCs w:val="18"/>
              </w:rPr>
              <w:t>Sentencia, AFTER</w:t>
            </w:r>
          </w:p>
        </w:tc>
        <w:tc>
          <w:tcPr>
            <w:tcW w:w="47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89C6A35" w14:textId="77777777" w:rsidR="002B071B" w:rsidRDefault="00000000">
            <w:r>
              <w:rPr>
                <w:color w:val="000000"/>
                <w:sz w:val="18"/>
                <w:szCs w:val="18"/>
              </w:rPr>
              <w:t>Es el que audita: inserta un encabezado por instrucción (operación, filas afectadas, usuario de la base, usuario del sistema operativo, equipo, programa, fecha y hora) y vuelca todo el detalle con FORALL.</w:t>
            </w:r>
          </w:p>
        </w:tc>
      </w:tr>
    </w:tbl>
    <w:p w14:paraId="54486EA8" w14:textId="77777777" w:rsidR="002B071B" w:rsidRDefault="002B071B">
      <w:pPr>
        <w:spacing w:after="120" w:line="276" w:lineRule="auto"/>
        <w:jc w:val="both"/>
      </w:pPr>
    </w:p>
    <w:p w14:paraId="79CA1059" w14:textId="77777777" w:rsidR="002B071B" w:rsidRDefault="00000000">
      <w:pPr>
        <w:spacing w:after="120" w:line="276" w:lineRule="auto"/>
        <w:jc w:val="both"/>
      </w:pPr>
      <w:r>
        <w:t xml:space="preserve">Las dos tablas de auditoría son AUDITORIA_TARIFA_OPERACION (una fila por instrucción) y AUDITORIA_TARIFA_DETALLE (una por tarifa, con la diferencia como columna virtual). El detalle </w:t>
      </w:r>
      <w:r>
        <w:lastRenderedPageBreak/>
        <w:t xml:space="preserve">no tiene FK hacia TARIFA a propósito: la auditoría debe </w:t>
      </w:r>
      <w:proofErr w:type="gramStart"/>
      <w:r>
        <w:t>sobrevivir</w:t>
      </w:r>
      <w:proofErr w:type="gramEnd"/>
      <w:r>
        <w:t xml:space="preserve"> aunque la tarifa se borre. Al auditar por sentencia, todas las filas de una instrucción comparten una marca de tiempo y un id de operación, y queda registro incluso de un UPDATE que no afectó filas.</w:t>
      </w:r>
    </w:p>
    <w:p w14:paraId="57E2270F" w14:textId="77777777" w:rsidR="002B071B" w:rsidRDefault="00000000">
      <w:pPr>
        <w:pStyle w:val="Ttulo2"/>
        <w:spacing w:before="240" w:after="120"/>
      </w:pPr>
      <w:r>
        <w:t xml:space="preserve">3.2 </w:t>
      </w:r>
      <w:proofErr w:type="spellStart"/>
      <w:r>
        <w:t>Anti-solape</w:t>
      </w:r>
      <w:proofErr w:type="spellEnd"/>
      <w:r>
        <w:t xml:space="preserve"> de reservas (nivel de fila)</w:t>
      </w:r>
    </w:p>
    <w:p w14:paraId="1A0146B0" w14:textId="77777777" w:rsidR="002B071B" w:rsidRDefault="00000000">
      <w:pPr>
        <w:spacing w:after="120" w:line="276" w:lineRule="auto"/>
        <w:jc w:val="both"/>
      </w:pPr>
      <w:r>
        <w:t>TRG_RH_NO_SOLAPE impide registrar o modificar una línea de RESERVA_HABITACION cuyas noches se crucen con otra línea no cancelada de la misma habitación. Dos rangos [a1, a2) y [b1, b2) se solapan si a1 &lt; b2 y b1 &lt; a2; así una reserva que entra el mismo día en que otra sale no choca.</w:t>
      </w:r>
    </w:p>
    <w:p w14:paraId="3E01986B" w14:textId="77777777" w:rsidR="002B071B" w:rsidRDefault="00000000">
      <w:pPr>
        <w:spacing w:after="120" w:line="276" w:lineRule="auto"/>
        <w:jc w:val="both"/>
      </w:pPr>
      <w:r>
        <w:t>Un disparador FOR EACH ROW que consulta la misma tabla que se está modificando provoca ORA-04091 (tabla mutante) en un UPDATE o en un INSERT … SELECT. Por eso se implementa como COMPOUND TRIGGER, la forma que Oracle recomienda desde la versión 11g. En BEFORE EACH ROW valida las fechas de la fila, en AFTER EACH ROW anota su id y en AFTER STATEMENT revisa cada fila anotada contra las demás. Si encuentra un solape lanza -20001, y Oracle deshace la instrucción completa. La prueba T3 lo demuestra con un INSERT directo que choca, con el caso borde (entrar el día de salida de otra reserva) y con un UPDATE.</w:t>
      </w:r>
    </w:p>
    <w:p w14:paraId="5E41097A" w14:textId="77777777" w:rsidR="002B071B" w:rsidRDefault="00000000">
      <w:pPr>
        <w:spacing w:after="120" w:line="276" w:lineRule="auto"/>
        <w:jc w:val="both"/>
      </w:pPr>
      <w:r>
        <w:t>Se bloquea contra reservas PENDIENTES, CONFIRMADAS y COMPLETADAS, no solo contra las confirmadas, porque las tres tienen la habitación asignada; una CANCELADA la libera (prueba T6.4). Hay dos límites conocidos que se atacan en la Entrega 3. Primero, dos sesiones concurrentes no ven las filas aún sin confirmar de la otra; eso se resuelve con SELECT … FOR UPDATE. Segundo, reactivar una reserva cancelada no vuelve a validar el solape.</w:t>
      </w:r>
    </w:p>
    <w:p w14:paraId="0015678A" w14:textId="77777777" w:rsidR="002B071B" w:rsidRDefault="00000000">
      <w:pPr>
        <w:pStyle w:val="Ttulo1"/>
        <w:spacing w:before="360" w:after="160"/>
      </w:pPr>
      <w:r>
        <w:t xml:space="preserve">4. </w:t>
      </w:r>
      <w:proofErr w:type="spellStart"/>
      <w:r>
        <w:t>Tablespace</w:t>
      </w:r>
      <w:proofErr w:type="spellEnd"/>
      <w:r>
        <w:t xml:space="preserve"> para el histórico de reservas</w:t>
      </w:r>
    </w:p>
    <w:p w14:paraId="5031C0EB" w14:textId="77777777" w:rsidR="002B071B" w:rsidRDefault="00000000">
      <w:pPr>
        <w:spacing w:after="120" w:line="276" w:lineRule="auto"/>
        <w:jc w:val="both"/>
      </w:pPr>
      <w:r>
        <w:t xml:space="preserve">El script 04, ejecutado como SYSTEM, crea TS_TURISMOUQ_HIST con un </w:t>
      </w:r>
      <w:proofErr w:type="spellStart"/>
      <w:r>
        <w:t>datafile</w:t>
      </w:r>
      <w:proofErr w:type="spellEnd"/>
      <w:r>
        <w:t xml:space="preserve"> propio ubicado en la misma carpeta que el </w:t>
      </w:r>
      <w:proofErr w:type="spellStart"/>
      <w:r>
        <w:t>datafile</w:t>
      </w:r>
      <w:proofErr w:type="spellEnd"/>
      <w:r>
        <w:t xml:space="preserve"> de USERS (se calcula en tiempo de ejecución, así funciona en Windows y en Linux). Tamaño inicial 50 MB, AUTOEXTEND de 10 MB hasta 1 GB, gestión local de extensiones y de espacio de segmentos. En él vive RESERVA_HISTORICO con sus índices: una fila desnormalizada por </w:t>
      </w:r>
      <w:proofErr w:type="gramStart"/>
      <w:r>
        <w:t>línea</w:t>
      </w:r>
      <w:proofErr w:type="gramEnd"/>
      <w:r>
        <w:t xml:space="preserve"> de reserva cerrada (COMPLETADA o CANCELADA) de un año terminado, con cliente, alojamiento, municipio, habitación, valores, pagos y calificación congelados al momento de archivar. </w:t>
      </w:r>
      <w:proofErr w:type="spellStart"/>
      <w:r>
        <w:t>sp_archivar_reservas</w:t>
      </w:r>
      <w:proofErr w:type="spellEnd"/>
      <w:r>
        <w:t>(</w:t>
      </w:r>
      <w:proofErr w:type="spellStart"/>
      <w:r>
        <w:t>p_anio</w:t>
      </w:r>
      <w:proofErr w:type="spellEnd"/>
      <w:r>
        <w:t>) archiva un año completo y no duplica si se vuelve a ejecutar; el script 07 archiva 2024.</w:t>
      </w:r>
    </w:p>
    <w:p w14:paraId="1FC2E286" w14:textId="77777777" w:rsidR="002B071B" w:rsidRDefault="00000000">
      <w:pPr>
        <w:spacing w:after="120" w:line="276" w:lineRule="auto"/>
        <w:jc w:val="both"/>
      </w:pPr>
      <w:r>
        <w:rPr>
          <w:b/>
          <w:bCs/>
        </w:rPr>
        <w:t xml:space="preserve">¿Por qué separarlo? </w:t>
      </w:r>
    </w:p>
    <w:p w14:paraId="1278E60E" w14:textId="77777777" w:rsidR="002B071B" w:rsidRDefault="00000000">
      <w:pPr>
        <w:pStyle w:val="Prrafodelista"/>
        <w:numPr>
          <w:ilvl w:val="0"/>
          <w:numId w:val="2"/>
        </w:numPr>
        <w:spacing w:after="80"/>
      </w:pPr>
      <w:r>
        <w:rPr>
          <w:b/>
          <w:bCs/>
        </w:rPr>
        <w:t xml:space="preserve">Ciclo de vida distinto. </w:t>
      </w:r>
      <w:r>
        <w:t xml:space="preserve">Las reservas cerradas de años anteriores ya no cambian. En su propio </w:t>
      </w:r>
      <w:proofErr w:type="spellStart"/>
      <w:r>
        <w:t>tablespace</w:t>
      </w:r>
      <w:proofErr w:type="spellEnd"/>
      <w:r>
        <w:t xml:space="preserve"> se puede poner READ ONLY al cerrar cada año y respaldar una sola vez, en lugar de copiarlo en </w:t>
      </w:r>
      <w:proofErr w:type="gramStart"/>
      <w:r>
        <w:t xml:space="preserve">cada </w:t>
      </w:r>
      <w:proofErr w:type="spellStart"/>
      <w:r>
        <w:t>backup</w:t>
      </w:r>
      <w:proofErr w:type="spellEnd"/>
      <w:proofErr w:type="gramEnd"/>
      <w:r>
        <w:t xml:space="preserve"> diario.</w:t>
      </w:r>
    </w:p>
    <w:p w14:paraId="431E637A" w14:textId="77777777" w:rsidR="002B071B" w:rsidRDefault="00000000">
      <w:pPr>
        <w:pStyle w:val="Prrafodelista"/>
        <w:numPr>
          <w:ilvl w:val="0"/>
          <w:numId w:val="2"/>
        </w:numPr>
        <w:spacing w:after="80"/>
      </w:pPr>
      <w:r>
        <w:rPr>
          <w:b/>
          <w:bCs/>
        </w:rPr>
        <w:t xml:space="preserve">Crecimiento controlado. </w:t>
      </w:r>
      <w:r>
        <w:t xml:space="preserve">El histórico crece cada año sin límite. Con su propio </w:t>
      </w:r>
      <w:proofErr w:type="spellStart"/>
      <w:r>
        <w:t>datafile</w:t>
      </w:r>
      <w:proofErr w:type="spellEnd"/>
      <w:r>
        <w:t xml:space="preserve"> y MAXSIZE, ese crecimiento no consume ni puede llenar el espacio de las tablas operativas.</w:t>
      </w:r>
    </w:p>
    <w:p w14:paraId="7FDB2897" w14:textId="77777777" w:rsidR="002B071B" w:rsidRDefault="00000000">
      <w:pPr>
        <w:pStyle w:val="Prrafodelista"/>
        <w:numPr>
          <w:ilvl w:val="0"/>
          <w:numId w:val="2"/>
        </w:numPr>
        <w:spacing w:after="80"/>
      </w:pPr>
      <w:r>
        <w:rPr>
          <w:b/>
          <w:bCs/>
        </w:rPr>
        <w:t xml:space="preserve">Rendimiento de E/S. </w:t>
      </w:r>
      <w:r>
        <w:t>Las consultas analíticas sobre años viejos leen otro archivo, que en un servidor real puede ir en un disco más barato sin afectar las reservas en línea.</w:t>
      </w:r>
    </w:p>
    <w:p w14:paraId="15B130EE" w14:textId="77777777" w:rsidR="002B071B" w:rsidRDefault="00000000">
      <w:pPr>
        <w:pStyle w:val="Prrafodelista"/>
        <w:numPr>
          <w:ilvl w:val="0"/>
          <w:numId w:val="2"/>
        </w:numPr>
        <w:spacing w:after="80"/>
      </w:pPr>
      <w:r>
        <w:rPr>
          <w:b/>
          <w:bCs/>
        </w:rPr>
        <w:t xml:space="preserve">Administración. </w:t>
      </w:r>
      <w:r>
        <w:t>El histórico se puede mover, desconectar o restaurar sin tocar la operación diaria.</w:t>
      </w:r>
    </w:p>
    <w:p w14:paraId="49AEC88B" w14:textId="77777777" w:rsidR="002B071B" w:rsidRDefault="00000000">
      <w:pPr>
        <w:spacing w:after="120" w:line="276" w:lineRule="auto"/>
        <w:jc w:val="both"/>
      </w:pPr>
      <w:r>
        <w:t>En producción, después de archivar y verificar un año, se purgarían esas reservas de las tablas operativas. En el proyecto se conservan para que las consultas de la Entrega 1 sigan mostrando 2024-2026 completos.</w:t>
      </w:r>
    </w:p>
    <w:p w14:paraId="67635411" w14:textId="77777777" w:rsidR="00434D7E" w:rsidRDefault="00434D7E">
      <w:pPr>
        <w:pStyle w:val="Ttulo1"/>
        <w:spacing w:before="360" w:after="160"/>
      </w:pPr>
    </w:p>
    <w:p w14:paraId="51504B2C" w14:textId="77AA9D59" w:rsidR="002B071B" w:rsidRDefault="00000000">
      <w:pPr>
        <w:pStyle w:val="Ttulo1"/>
        <w:spacing w:before="360" w:after="160"/>
      </w:pPr>
      <w:r>
        <w:lastRenderedPageBreak/>
        <w:t>5. Vista materializada de ocupación mensual</w:t>
      </w:r>
    </w:p>
    <w:p w14:paraId="1060A630" w14:textId="77777777" w:rsidR="002B071B" w:rsidRDefault="00000000">
      <w:pPr>
        <w:spacing w:after="120" w:line="276" w:lineRule="auto"/>
        <w:jc w:val="both"/>
      </w:pPr>
      <w:r>
        <w:t xml:space="preserve">MV_OCUPACION_MENSUAL </w:t>
      </w:r>
      <w:proofErr w:type="spellStart"/>
      <w:r>
        <w:t>precalcula</w:t>
      </w:r>
      <w:proofErr w:type="spellEnd"/>
      <w:r>
        <w:t>, por alojamiento y mes, el número de habitaciones, las noches disponibles, las noches ocupadas, el porcentaje de ocupación, las reservas y el ingreso de hospedaje (noches valoradas con la tarifa de su temporada). La consulta base cruza unas 650 habitaciones con unos 1.100 días del calendario; la vista reduce eso a unas 2.200 filas listas para leer, con un índice por año y mes.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2400"/>
        <w:gridCol w:w="5260"/>
      </w:tblGrid>
      <w:tr w:rsidR="002B071B" w14:paraId="051219B7" w14:textId="77777777">
        <w:tblPrEx>
          <w:tblCellMar>
            <w:top w:w="0" w:type="dxa"/>
            <w:bottom w:w="0" w:type="dxa"/>
          </w:tblCellMar>
        </w:tblPrEx>
        <w:trPr>
          <w:tblHeader/>
        </w:trPr>
        <w:tc>
          <w:tcPr>
            <w:tcW w:w="17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66D432B0" w14:textId="77777777" w:rsidR="002B071B" w:rsidRDefault="00000000">
            <w:r>
              <w:rPr>
                <w:b/>
                <w:bCs/>
                <w:color w:val="FFFFFF"/>
                <w:sz w:val="18"/>
                <w:szCs w:val="18"/>
              </w:rPr>
              <w:t>Opción</w:t>
            </w:r>
          </w:p>
        </w:tc>
        <w:tc>
          <w:tcPr>
            <w:tcW w:w="24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75A96D11" w14:textId="77777777" w:rsidR="002B071B" w:rsidRDefault="00000000">
            <w:r>
              <w:rPr>
                <w:b/>
                <w:bCs/>
                <w:color w:val="FFFFFF"/>
                <w:sz w:val="18"/>
                <w:szCs w:val="18"/>
              </w:rPr>
              <w:t>Valor elegido</w:t>
            </w:r>
          </w:p>
        </w:tc>
        <w:tc>
          <w:tcPr>
            <w:tcW w:w="52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7FCA0AED" w14:textId="77777777" w:rsidR="002B071B" w:rsidRDefault="00000000">
            <w:r>
              <w:rPr>
                <w:b/>
                <w:bCs/>
                <w:color w:val="FFFFFF"/>
                <w:sz w:val="18"/>
                <w:szCs w:val="18"/>
              </w:rPr>
              <w:t>Justificación</w:t>
            </w:r>
          </w:p>
        </w:tc>
      </w:tr>
      <w:tr w:rsidR="002B071B" w14:paraId="636D88D8"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2713F73" w14:textId="77777777" w:rsidR="002B071B" w:rsidRDefault="00000000">
            <w:r>
              <w:rPr>
                <w:color w:val="000000"/>
                <w:sz w:val="18"/>
                <w:szCs w:val="18"/>
              </w:rPr>
              <w:t>Construcción</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D9BDA91" w14:textId="77777777" w:rsidR="002B071B" w:rsidRDefault="00000000">
            <w:r>
              <w:rPr>
                <w:color w:val="000000"/>
                <w:sz w:val="18"/>
                <w:szCs w:val="18"/>
              </w:rPr>
              <w:t>BUILD IMMEDIATE</w:t>
            </w:r>
          </w:p>
        </w:tc>
        <w:tc>
          <w:tcPr>
            <w:tcW w:w="5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F1CEAEF" w14:textId="77777777" w:rsidR="002B071B" w:rsidRDefault="00000000">
            <w:r>
              <w:rPr>
                <w:color w:val="000000"/>
                <w:sz w:val="18"/>
                <w:szCs w:val="18"/>
              </w:rPr>
              <w:t>La vista queda poblada al crearla; los reportes sirven desde el primer momento.</w:t>
            </w:r>
          </w:p>
        </w:tc>
      </w:tr>
      <w:tr w:rsidR="002B071B" w14:paraId="674768FA"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C27C53E" w14:textId="77777777" w:rsidR="002B071B" w:rsidRDefault="00000000">
            <w:r>
              <w:rPr>
                <w:color w:val="000000"/>
                <w:sz w:val="18"/>
                <w:szCs w:val="18"/>
              </w:rPr>
              <w:t>Método</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C6E89E" w14:textId="77777777" w:rsidR="002B071B" w:rsidRDefault="00000000">
            <w:r>
              <w:rPr>
                <w:color w:val="000000"/>
                <w:sz w:val="18"/>
                <w:szCs w:val="18"/>
              </w:rPr>
              <w:t>REFRESH COMPLETE</w:t>
            </w:r>
          </w:p>
        </w:tc>
        <w:tc>
          <w:tcPr>
            <w:tcW w:w="5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5D6AA13" w14:textId="77777777" w:rsidR="002B071B" w:rsidRDefault="00000000">
            <w:r>
              <w:rPr>
                <w:color w:val="000000"/>
                <w:sz w:val="18"/>
                <w:szCs w:val="18"/>
              </w:rPr>
              <w:t xml:space="preserve">El refresco rápido (FAST) exige logs y una consulta simple. Esta usa un </w:t>
            </w:r>
            <w:proofErr w:type="spellStart"/>
            <w:r>
              <w:rPr>
                <w:color w:val="000000"/>
                <w:sz w:val="18"/>
                <w:szCs w:val="18"/>
              </w:rPr>
              <w:t>join</w:t>
            </w:r>
            <w:proofErr w:type="spellEnd"/>
            <w:r>
              <w:rPr>
                <w:color w:val="000000"/>
                <w:sz w:val="18"/>
                <w:szCs w:val="18"/>
              </w:rPr>
              <w:t xml:space="preserve"> por rango de fechas, subconsultas agregadas, COUNT(DISTINCT) y un CROSS JOIN, que Oracle no admite para FAST. Un refresco completo tarda segundos.</w:t>
            </w:r>
          </w:p>
        </w:tc>
      </w:tr>
      <w:tr w:rsidR="002B071B" w14:paraId="67BEFAE1"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9932300" w14:textId="77777777" w:rsidR="002B071B" w:rsidRDefault="00000000">
            <w:r>
              <w:rPr>
                <w:color w:val="000000"/>
                <w:sz w:val="18"/>
                <w:szCs w:val="18"/>
              </w:rPr>
              <w:t>Momento</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B28B38" w14:textId="77777777" w:rsidR="002B071B" w:rsidRDefault="00000000">
            <w:r>
              <w:rPr>
                <w:color w:val="000000"/>
                <w:sz w:val="18"/>
                <w:szCs w:val="18"/>
              </w:rPr>
              <w:t>ON DEMAND</w:t>
            </w:r>
          </w:p>
        </w:tc>
        <w:tc>
          <w:tcPr>
            <w:tcW w:w="5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93C37A" w14:textId="77777777" w:rsidR="002B071B" w:rsidRDefault="00000000">
            <w:r>
              <w:rPr>
                <w:color w:val="000000"/>
                <w:sz w:val="18"/>
                <w:szCs w:val="18"/>
              </w:rPr>
              <w:t>ON COMMIT obligaría a recalcular la vista dentro de cada transacción de reserva, pago o cambio de tarifa, y volvería lenta la operación en línea, que es lo prioritario.</w:t>
            </w:r>
          </w:p>
        </w:tc>
      </w:tr>
      <w:tr w:rsidR="002B071B" w14:paraId="539091A8" w14:textId="77777777">
        <w:tblPrEx>
          <w:tblCellMar>
            <w:top w:w="0" w:type="dxa"/>
            <w:bottom w:w="0" w:type="dxa"/>
          </w:tblCellMar>
        </w:tblPrEx>
        <w:tc>
          <w:tcPr>
            <w:tcW w:w="1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AB8898" w14:textId="77777777" w:rsidR="002B071B" w:rsidRDefault="00000000">
            <w:r>
              <w:rPr>
                <w:color w:val="000000"/>
                <w:sz w:val="18"/>
                <w:szCs w:val="18"/>
              </w:rPr>
              <w:t>Programación</w:t>
            </w:r>
          </w:p>
        </w:tc>
        <w:tc>
          <w:tcPr>
            <w:tcW w:w="24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3A3F68C" w14:textId="77777777" w:rsidR="002B071B" w:rsidRDefault="00000000">
            <w:r>
              <w:rPr>
                <w:color w:val="000000"/>
                <w:sz w:val="18"/>
                <w:szCs w:val="18"/>
              </w:rPr>
              <w:t>Diaria, 2:00 a. m. (DBMS_SCHEDULER)</w:t>
            </w:r>
          </w:p>
        </w:tc>
        <w:tc>
          <w:tcPr>
            <w:tcW w:w="52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365611" w14:textId="77777777" w:rsidR="002B071B" w:rsidRDefault="00000000">
            <w:r>
              <w:rPr>
                <w:color w:val="000000"/>
                <w:sz w:val="18"/>
                <w:szCs w:val="18"/>
              </w:rPr>
              <w:t>Es un indicador de gestión mensual: a la gerencia le basta el dato del cierre de ayer, y a esa hora el refresco no compite con las reservas. Si se necesita al instante, se refresca a mano con DBMS_MVIEW.REFRESH.</w:t>
            </w:r>
          </w:p>
        </w:tc>
      </w:tr>
    </w:tbl>
    <w:p w14:paraId="6C30BECF" w14:textId="77777777" w:rsidR="002B071B" w:rsidRDefault="002B071B">
      <w:pPr>
        <w:spacing w:after="120" w:line="276" w:lineRule="auto"/>
        <w:jc w:val="both"/>
      </w:pPr>
    </w:p>
    <w:p w14:paraId="2514F0CE" w14:textId="77777777" w:rsidR="002B071B" w:rsidRDefault="00000000">
      <w:pPr>
        <w:spacing w:after="120" w:line="276" w:lineRule="auto"/>
        <w:jc w:val="both"/>
      </w:pPr>
      <w:r>
        <w:t>La prueba T8 muestra el comportamiento de la política. Las reservas de prueba de enero de 2027 todavía no aparecen en la vista, que está desactualizada (</w:t>
      </w:r>
      <w:proofErr w:type="spellStart"/>
      <w:r>
        <w:t>staleness</w:t>
      </w:r>
      <w:proofErr w:type="spellEnd"/>
      <w:r>
        <w:t>). Después de un refresco manual coinciden con las tablas base. La prueba T4.2 usa la vista para verificar la liquidación.</w:t>
      </w:r>
    </w:p>
    <w:p w14:paraId="2F66CE00" w14:textId="77777777" w:rsidR="002B071B" w:rsidRDefault="00000000">
      <w:pPr>
        <w:pStyle w:val="Ttulo1"/>
        <w:spacing w:before="360" w:after="160"/>
      </w:pPr>
      <w:r>
        <w:t>6. Pruebas y resultados esperados</w:t>
      </w:r>
    </w:p>
    <w:p w14:paraId="15F9B490" w14:textId="77777777" w:rsidR="002B071B" w:rsidRDefault="00000000">
      <w:pPr>
        <w:spacing w:after="120" w:line="276" w:lineRule="auto"/>
        <w:jc w:val="both"/>
      </w:pPr>
      <w:r>
        <w:t>El script 08 deja los datos de prueba en la segunda quincena de enero de 2027, donde el calendario tiene temporadas y la carga no generó reservas, así que los resultados no dependen del azar. Borra al inicio cualquier prueba anterior (observaciones "PRUEBA E2"), por lo que se puede ejecutar varias veces. Cada prueba imprime OK o FALLA.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300"/>
        <w:gridCol w:w="3700"/>
        <w:gridCol w:w="4360"/>
      </w:tblGrid>
      <w:tr w:rsidR="002B071B" w14:paraId="36E15E8C" w14:textId="77777777">
        <w:tblPrEx>
          <w:tblCellMar>
            <w:top w:w="0" w:type="dxa"/>
            <w:bottom w:w="0" w:type="dxa"/>
          </w:tblCellMar>
        </w:tblPrEx>
        <w:trPr>
          <w:tblHeader/>
        </w:trPr>
        <w:tc>
          <w:tcPr>
            <w:tcW w:w="13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2790B4A2" w14:textId="77777777" w:rsidR="002B071B" w:rsidRDefault="00000000">
            <w:r>
              <w:rPr>
                <w:b/>
                <w:bCs/>
                <w:color w:val="FFFFFF"/>
                <w:sz w:val="18"/>
                <w:szCs w:val="18"/>
              </w:rPr>
              <w:t>Prueba</w:t>
            </w:r>
          </w:p>
        </w:tc>
        <w:tc>
          <w:tcPr>
            <w:tcW w:w="370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756E66CB" w14:textId="77777777" w:rsidR="002B071B" w:rsidRDefault="00000000">
            <w:r>
              <w:rPr>
                <w:b/>
                <w:bCs/>
                <w:color w:val="FFFFFF"/>
                <w:sz w:val="18"/>
                <w:szCs w:val="18"/>
              </w:rPr>
              <w:t>Qué se prueba</w:t>
            </w:r>
          </w:p>
        </w:tc>
        <w:tc>
          <w:tcPr>
            <w:tcW w:w="4360" w:type="dxa"/>
            <w:tcBorders>
              <w:top w:val="single" w:sz="4" w:space="0" w:color="BFBFBF"/>
              <w:left w:val="single" w:sz="4" w:space="0" w:color="BFBFBF"/>
              <w:bottom w:val="single" w:sz="4" w:space="0" w:color="BFBFBF"/>
              <w:right w:val="single" w:sz="4" w:space="0" w:color="BFBFBF"/>
            </w:tcBorders>
            <w:shd w:val="clear" w:color="auto" w:fill="000000"/>
            <w:tcMar>
              <w:top w:w="60" w:type="dxa"/>
              <w:left w:w="90" w:type="dxa"/>
              <w:bottom w:w="60" w:type="dxa"/>
              <w:right w:w="90" w:type="dxa"/>
            </w:tcMar>
          </w:tcPr>
          <w:p w14:paraId="276A5F93" w14:textId="77777777" w:rsidR="002B071B" w:rsidRDefault="00000000">
            <w:r>
              <w:rPr>
                <w:b/>
                <w:bCs/>
                <w:color w:val="FFFFFF"/>
                <w:sz w:val="18"/>
                <w:szCs w:val="18"/>
              </w:rPr>
              <w:t>Resultado esperado</w:t>
            </w:r>
          </w:p>
        </w:tc>
      </w:tr>
      <w:tr w:rsidR="002B071B" w14:paraId="1CAF0725"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EF4FA05" w14:textId="77777777" w:rsidR="002B071B" w:rsidRDefault="00000000">
            <w:r>
              <w:rPr>
                <w:color w:val="000000"/>
                <w:sz w:val="18"/>
                <w:szCs w:val="18"/>
              </w:rPr>
              <w:t>T1.1</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72897DE" w14:textId="77777777" w:rsidR="002B071B" w:rsidRDefault="00000000">
            <w:r>
              <w:rPr>
                <w:color w:val="000000"/>
                <w:sz w:val="18"/>
                <w:szCs w:val="18"/>
              </w:rPr>
              <w:t>Estadía 12-17 dic 2026 (MEDIA → ALTA)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56D17B" w14:textId="77777777" w:rsidR="002B071B" w:rsidRDefault="00000000">
            <w:r>
              <w:rPr>
                <w:color w:val="000000"/>
                <w:sz w:val="18"/>
                <w:szCs w:val="18"/>
              </w:rPr>
              <w:t>Desglose 3 noches media + 2 alta; igual al cálculo independiente por CALENDARIO.</w:t>
            </w:r>
          </w:p>
        </w:tc>
      </w:tr>
      <w:tr w:rsidR="002B071B" w14:paraId="06BF40B2"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B1D769" w14:textId="77777777" w:rsidR="002B071B" w:rsidRDefault="00000000">
            <w:r>
              <w:rPr>
                <w:color w:val="000000"/>
                <w:sz w:val="18"/>
                <w:szCs w:val="18"/>
              </w:rPr>
              <w:t>T1.2 / T1.3</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EA176C4" w14:textId="77777777" w:rsidR="002B071B" w:rsidRDefault="00000000">
            <w:r>
              <w:rPr>
                <w:color w:val="000000"/>
                <w:sz w:val="18"/>
                <w:szCs w:val="18"/>
              </w:rPr>
              <w:t>Una temporada / tres tramos (baja, puente alto, baja)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35609B5" w14:textId="77777777" w:rsidR="002B071B" w:rsidRDefault="00000000">
            <w:r>
              <w:rPr>
                <w:color w:val="000000"/>
                <w:sz w:val="18"/>
                <w:szCs w:val="18"/>
              </w:rPr>
              <w:t>OK: función = cálculo independiente.</w:t>
            </w:r>
          </w:p>
        </w:tc>
      </w:tr>
      <w:tr w:rsidR="002B071B" w14:paraId="2D3FFEFF"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2219B44" w14:textId="77777777" w:rsidR="002B071B" w:rsidRDefault="00000000">
            <w:r>
              <w:rPr>
                <w:color w:val="000000"/>
                <w:sz w:val="18"/>
                <w:szCs w:val="18"/>
              </w:rPr>
              <w:t>T1.4</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4E7F29" w14:textId="77777777" w:rsidR="002B071B" w:rsidRDefault="00000000">
            <w:r>
              <w:rPr>
                <w:color w:val="000000"/>
                <w:sz w:val="18"/>
                <w:szCs w:val="18"/>
              </w:rPr>
              <w:t>Función usada dentro de un SELECT</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470FA52" w14:textId="77777777" w:rsidR="002B071B" w:rsidRDefault="00000000">
            <w:r>
              <w:rPr>
                <w:color w:val="000000"/>
                <w:sz w:val="18"/>
                <w:szCs w:val="18"/>
              </w:rPr>
              <w:t>Devuelve el mismo valor que T1.1.</w:t>
            </w:r>
          </w:p>
        </w:tc>
      </w:tr>
      <w:tr w:rsidR="002B071B" w14:paraId="2688C744"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B2642FF" w14:textId="77777777" w:rsidR="002B071B" w:rsidRDefault="00000000">
            <w:r>
              <w:rPr>
                <w:color w:val="000000"/>
                <w:sz w:val="18"/>
                <w:szCs w:val="18"/>
              </w:rPr>
              <w:t>T1.5 / T1.6</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E4F99E" w14:textId="77777777" w:rsidR="002B071B" w:rsidRDefault="00000000">
            <w:r>
              <w:rPr>
                <w:color w:val="000000"/>
                <w:sz w:val="18"/>
                <w:szCs w:val="18"/>
              </w:rPr>
              <w:t>Check-</w:t>
            </w:r>
            <w:proofErr w:type="spellStart"/>
            <w:r>
              <w:rPr>
                <w:color w:val="000000"/>
                <w:sz w:val="18"/>
                <w:szCs w:val="18"/>
              </w:rPr>
              <w:t>out</w:t>
            </w:r>
            <w:proofErr w:type="spellEnd"/>
            <w:r>
              <w:rPr>
                <w:color w:val="000000"/>
                <w:sz w:val="18"/>
                <w:szCs w:val="18"/>
              </w:rPr>
              <w:t xml:space="preserve"> = </w:t>
            </w:r>
            <w:proofErr w:type="spellStart"/>
            <w:r>
              <w:rPr>
                <w:color w:val="000000"/>
                <w:sz w:val="18"/>
                <w:szCs w:val="18"/>
              </w:rPr>
              <w:t>check</w:t>
            </w:r>
            <w:proofErr w:type="spellEnd"/>
            <w:r>
              <w:rPr>
                <w:color w:val="000000"/>
                <w:sz w:val="18"/>
                <w:szCs w:val="18"/>
              </w:rPr>
              <w:t>-in / noches fuera del calendario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48F917" w14:textId="77777777" w:rsidR="002B071B" w:rsidRDefault="00000000">
            <w:r>
              <w:rPr>
                <w:color w:val="000000"/>
                <w:sz w:val="18"/>
                <w:szCs w:val="18"/>
              </w:rPr>
              <w:t>Errores -20002 y -20005.</w:t>
            </w:r>
          </w:p>
        </w:tc>
      </w:tr>
      <w:tr w:rsidR="002B071B" w14:paraId="23D94B69"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51425C" w14:textId="77777777" w:rsidR="002B071B" w:rsidRDefault="00000000">
            <w:r>
              <w:rPr>
                <w:color w:val="000000"/>
                <w:sz w:val="18"/>
                <w:szCs w:val="18"/>
              </w:rPr>
              <w:t>T2.1</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06BA847" w14:textId="77777777" w:rsidR="002B071B" w:rsidRDefault="00000000">
            <w:r>
              <w:rPr>
                <w:color w:val="000000"/>
                <w:sz w:val="18"/>
                <w:szCs w:val="18"/>
              </w:rPr>
              <w:t>Reserva válida 18-21 ene 2027</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D237201" w14:textId="77777777" w:rsidR="002B071B" w:rsidRDefault="00000000">
            <w:r>
              <w:rPr>
                <w:color w:val="000000"/>
                <w:sz w:val="18"/>
                <w:szCs w:val="18"/>
              </w:rPr>
              <w:t>Reserva creada con su valor.</w:t>
            </w:r>
          </w:p>
        </w:tc>
      </w:tr>
      <w:tr w:rsidR="002B071B" w14:paraId="7AD52A7E"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22EB3B7" w14:textId="77777777" w:rsidR="002B071B" w:rsidRDefault="00000000">
            <w:r>
              <w:rPr>
                <w:color w:val="000000"/>
                <w:sz w:val="18"/>
                <w:szCs w:val="18"/>
              </w:rPr>
              <w:t>T2.2 a T2.5</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4B152A4" w14:textId="77777777" w:rsidR="002B071B" w:rsidRDefault="00000000">
            <w:r>
              <w:rPr>
                <w:color w:val="000000"/>
                <w:sz w:val="18"/>
                <w:szCs w:val="18"/>
              </w:rPr>
              <w:t xml:space="preserve">Solape, fechas invertidas, capacidad, </w:t>
            </w:r>
            <w:proofErr w:type="spellStart"/>
            <w:r>
              <w:rPr>
                <w:color w:val="000000"/>
                <w:sz w:val="18"/>
                <w:szCs w:val="18"/>
              </w:rPr>
              <w:t>check</w:t>
            </w:r>
            <w:proofErr w:type="spellEnd"/>
            <w:r>
              <w:rPr>
                <w:color w:val="000000"/>
                <w:sz w:val="18"/>
                <w:szCs w:val="18"/>
              </w:rPr>
              <w:t>-in pasado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1BC2B48" w14:textId="77777777" w:rsidR="002B071B" w:rsidRDefault="00000000">
            <w:r>
              <w:rPr>
                <w:color w:val="000000"/>
                <w:sz w:val="18"/>
                <w:szCs w:val="18"/>
              </w:rPr>
              <w:t>Errores -20001, -20002, -20003 y -20007.</w:t>
            </w:r>
          </w:p>
        </w:tc>
      </w:tr>
      <w:tr w:rsidR="002B071B" w14:paraId="7497EA1C"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ECC0C99" w14:textId="77777777" w:rsidR="002B071B" w:rsidRDefault="00000000">
            <w:r>
              <w:rPr>
                <w:color w:val="000000"/>
                <w:sz w:val="18"/>
                <w:szCs w:val="18"/>
              </w:rPr>
              <w:t>T2.6</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50C27EA" w14:textId="77777777" w:rsidR="002B071B" w:rsidRDefault="00000000">
            <w:r>
              <w:rPr>
                <w:color w:val="000000"/>
                <w:sz w:val="18"/>
                <w:szCs w:val="18"/>
              </w:rPr>
              <w:t>Segunda habitación del grupo que llega un día después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E643025" w14:textId="77777777" w:rsidR="002B071B" w:rsidRDefault="00000000">
            <w:r>
              <w:rPr>
                <w:color w:val="000000"/>
                <w:sz w:val="18"/>
                <w:szCs w:val="18"/>
              </w:rPr>
              <w:t>Dos líneas; el rango general pasa a 18-22 ene.</w:t>
            </w:r>
          </w:p>
        </w:tc>
      </w:tr>
      <w:tr w:rsidR="002B071B" w14:paraId="26C35E11"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2FD18E1" w14:textId="77777777" w:rsidR="002B071B" w:rsidRDefault="00000000">
            <w:r>
              <w:rPr>
                <w:color w:val="000000"/>
                <w:sz w:val="18"/>
                <w:szCs w:val="18"/>
              </w:rPr>
              <w:t>T3.1</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2B02802" w14:textId="77777777" w:rsidR="002B071B" w:rsidRDefault="00000000">
            <w:r>
              <w:rPr>
                <w:color w:val="000000"/>
                <w:sz w:val="18"/>
                <w:szCs w:val="18"/>
              </w:rPr>
              <w:t>INSERT directo que choca (sin pasar por el paquete)</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AFBBE60" w14:textId="77777777" w:rsidR="002B071B" w:rsidRDefault="00000000">
            <w:r>
              <w:rPr>
                <w:color w:val="000000"/>
                <w:sz w:val="18"/>
                <w:szCs w:val="18"/>
              </w:rPr>
              <w:t>Bloqueado por el disparador con -20001.</w:t>
            </w:r>
          </w:p>
        </w:tc>
      </w:tr>
      <w:tr w:rsidR="002B071B" w14:paraId="234878C9"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FFC68F3" w14:textId="77777777" w:rsidR="002B071B" w:rsidRDefault="00000000">
            <w:r>
              <w:rPr>
                <w:color w:val="000000"/>
                <w:sz w:val="18"/>
                <w:szCs w:val="18"/>
              </w:rPr>
              <w:t>T3.2</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15303A7" w14:textId="77777777" w:rsidR="002B071B" w:rsidRDefault="00000000">
            <w:r>
              <w:rPr>
                <w:color w:val="000000"/>
                <w:sz w:val="18"/>
                <w:szCs w:val="18"/>
              </w:rPr>
              <w:t>Entrar el día en que sale otra reserva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8BFDB2F" w14:textId="77777777" w:rsidR="002B071B" w:rsidRDefault="00000000">
            <w:r>
              <w:rPr>
                <w:color w:val="000000"/>
                <w:sz w:val="18"/>
                <w:szCs w:val="18"/>
              </w:rPr>
              <w:t>Se permite.</w:t>
            </w:r>
          </w:p>
        </w:tc>
      </w:tr>
      <w:tr w:rsidR="002B071B" w14:paraId="1ED0B4BF"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E4E8CBD" w14:textId="77777777" w:rsidR="002B071B" w:rsidRDefault="00000000">
            <w:r>
              <w:rPr>
                <w:color w:val="000000"/>
                <w:sz w:val="18"/>
                <w:szCs w:val="18"/>
              </w:rPr>
              <w:t>T3.3</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7A00B6" w14:textId="77777777" w:rsidR="002B071B" w:rsidRDefault="00000000">
            <w:r>
              <w:rPr>
                <w:color w:val="000000"/>
                <w:sz w:val="18"/>
                <w:szCs w:val="18"/>
              </w:rPr>
              <w:t>UPDATE que crea un solape</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179F59F" w14:textId="77777777" w:rsidR="002B071B" w:rsidRDefault="00000000">
            <w:r>
              <w:rPr>
                <w:color w:val="000000"/>
                <w:sz w:val="18"/>
                <w:szCs w:val="18"/>
              </w:rPr>
              <w:t>Bloqueado con -20001, sin ORA-04091.</w:t>
            </w:r>
          </w:p>
        </w:tc>
      </w:tr>
      <w:tr w:rsidR="002B071B" w14:paraId="6EB7CCAE"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7B2D103" w14:textId="77777777" w:rsidR="002B071B" w:rsidRDefault="00000000">
            <w:r>
              <w:rPr>
                <w:color w:val="000000"/>
                <w:sz w:val="18"/>
                <w:szCs w:val="18"/>
              </w:rPr>
              <w:lastRenderedPageBreak/>
              <w:t>T4.1 a T4.4</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0940D3" w14:textId="77777777" w:rsidR="002B071B" w:rsidRDefault="00000000">
            <w:r>
              <w:rPr>
                <w:color w:val="000000"/>
                <w:sz w:val="18"/>
                <w:szCs w:val="18"/>
              </w:rPr>
              <w:t>Liquidación de diciembre de 2025</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808A53D" w14:textId="77777777" w:rsidR="002B071B" w:rsidRDefault="00000000">
            <w:r>
              <w:rPr>
                <w:color w:val="000000"/>
                <w:sz w:val="18"/>
                <w:szCs w:val="18"/>
              </w:rPr>
              <w:t>60 alojamientos; hospedaje igual al de la vista materializada; reliquidar no duplica.</w:t>
            </w:r>
          </w:p>
        </w:tc>
      </w:tr>
      <w:tr w:rsidR="002B071B" w14:paraId="09E61EB4"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C341FE8" w14:textId="77777777" w:rsidR="002B071B" w:rsidRDefault="00000000">
            <w:r>
              <w:rPr>
                <w:color w:val="000000"/>
                <w:sz w:val="18"/>
                <w:szCs w:val="18"/>
              </w:rPr>
              <w:t>T5.1 a T5.3</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6B8C1F4" w14:textId="77777777" w:rsidR="002B071B" w:rsidRDefault="00000000">
            <w:r>
              <w:rPr>
                <w:color w:val="000000"/>
                <w:sz w:val="18"/>
                <w:szCs w:val="18"/>
              </w:rPr>
              <w:t>Subir tarifas, UPDATE sin cambios, restaurar desde la auditoría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8F569BC" w14:textId="77777777" w:rsidR="002B071B" w:rsidRDefault="00000000">
            <w:r>
              <w:rPr>
                <w:color w:val="000000"/>
                <w:sz w:val="18"/>
                <w:szCs w:val="18"/>
              </w:rPr>
              <w:t>Encabezados con usuario, equipo y hora; detalle con valor anterior y nuevo; operación con 0 filas registrada.</w:t>
            </w:r>
          </w:p>
        </w:tc>
      </w:tr>
      <w:tr w:rsidR="002B071B" w14:paraId="422CF405"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C3484DA" w14:textId="77777777" w:rsidR="002B071B" w:rsidRDefault="00000000">
            <w:r>
              <w:rPr>
                <w:color w:val="000000"/>
                <w:sz w:val="18"/>
                <w:szCs w:val="18"/>
              </w:rPr>
              <w:t>T6.1</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5D99881" w14:textId="77777777" w:rsidR="002B071B" w:rsidRDefault="00000000">
            <w:r>
              <w:rPr>
                <w:color w:val="000000"/>
                <w:sz w:val="18"/>
                <w:szCs w:val="18"/>
              </w:rPr>
              <w:t>Cancelación con más de 5 días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7BC699F" w14:textId="77777777" w:rsidR="002B071B" w:rsidRDefault="00000000">
            <w:r>
              <w:rPr>
                <w:color w:val="000000"/>
                <w:sz w:val="18"/>
                <w:szCs w:val="18"/>
              </w:rPr>
              <w:t>Pago REEMBOLSADO con el 80 %.</w:t>
            </w:r>
          </w:p>
        </w:tc>
      </w:tr>
      <w:tr w:rsidR="002B071B" w14:paraId="4C1F6AFF"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19A35F0" w14:textId="77777777" w:rsidR="002B071B" w:rsidRDefault="00000000">
            <w:r>
              <w:rPr>
                <w:color w:val="000000"/>
                <w:sz w:val="18"/>
                <w:szCs w:val="18"/>
              </w:rPr>
              <w:t>T6.2</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24141507" w14:textId="77777777" w:rsidR="002B071B" w:rsidRDefault="00000000">
            <w:r>
              <w:rPr>
                <w:color w:val="000000"/>
                <w:sz w:val="18"/>
                <w:szCs w:val="18"/>
              </w:rPr>
              <w:t>Cancelación 2 días antes</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177630B" w14:textId="77777777" w:rsidR="002B071B" w:rsidRDefault="00000000">
            <w:r>
              <w:rPr>
                <w:color w:val="000000"/>
                <w:sz w:val="18"/>
                <w:szCs w:val="18"/>
              </w:rPr>
              <w:t>Pago EXITOSO, sin reembolso.</w:t>
            </w:r>
          </w:p>
        </w:tc>
      </w:tr>
      <w:tr w:rsidR="002B071B" w14:paraId="2D5260FB"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6C5895D8" w14:textId="77777777" w:rsidR="002B071B" w:rsidRDefault="00000000">
            <w:r>
              <w:rPr>
                <w:color w:val="000000"/>
                <w:sz w:val="18"/>
                <w:szCs w:val="18"/>
              </w:rPr>
              <w:t>T6.3 / T6.4</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1D797E2D" w14:textId="77777777" w:rsidR="002B071B" w:rsidRDefault="00000000">
            <w:r>
              <w:rPr>
                <w:color w:val="000000"/>
                <w:sz w:val="18"/>
                <w:szCs w:val="18"/>
              </w:rPr>
              <w:t>Cancelar dos veces / reservar una habitación liberada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58EA3DD1" w14:textId="77777777" w:rsidR="002B071B" w:rsidRDefault="00000000">
            <w:r>
              <w:rPr>
                <w:color w:val="000000"/>
                <w:sz w:val="18"/>
                <w:szCs w:val="18"/>
              </w:rPr>
              <w:t>Error -20006; nueva reserva creada y marcada como pagada.</w:t>
            </w:r>
          </w:p>
        </w:tc>
      </w:tr>
      <w:tr w:rsidR="002B071B" w14:paraId="538F7FEF"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C5F3FCB" w14:textId="77777777" w:rsidR="002B071B" w:rsidRDefault="00000000">
            <w:r>
              <w:rPr>
                <w:color w:val="000000"/>
                <w:sz w:val="18"/>
                <w:szCs w:val="18"/>
              </w:rPr>
              <w:t>T7.1 a T7.3</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7D1F3AF0" w14:textId="77777777" w:rsidR="002B071B" w:rsidRDefault="00000000">
            <w:proofErr w:type="spellStart"/>
            <w:r>
              <w:rPr>
                <w:color w:val="000000"/>
                <w:sz w:val="18"/>
                <w:szCs w:val="18"/>
              </w:rPr>
              <w:t>Tablespace</w:t>
            </w:r>
            <w:proofErr w:type="spellEnd"/>
            <w:r>
              <w:rPr>
                <w:color w:val="000000"/>
                <w:sz w:val="18"/>
                <w:szCs w:val="18"/>
              </w:rPr>
              <w:t xml:space="preserve"> e histórico</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3225147B" w14:textId="77777777" w:rsidR="002B071B" w:rsidRDefault="00000000">
            <w:r>
              <w:rPr>
                <w:color w:val="000000"/>
                <w:sz w:val="18"/>
                <w:szCs w:val="18"/>
              </w:rPr>
              <w:t xml:space="preserve">Tabla en TS_TURISMOUQ_HIST; </w:t>
            </w:r>
            <w:proofErr w:type="spellStart"/>
            <w:r>
              <w:rPr>
                <w:color w:val="000000"/>
                <w:sz w:val="18"/>
                <w:szCs w:val="18"/>
              </w:rPr>
              <w:t>re-archivar</w:t>
            </w:r>
            <w:proofErr w:type="spellEnd"/>
            <w:r>
              <w:rPr>
                <w:color w:val="000000"/>
                <w:sz w:val="18"/>
                <w:szCs w:val="18"/>
              </w:rPr>
              <w:t xml:space="preserve"> da 0; conteo igual a las líneas cerradas de 2024; error -20008 para el año en curso.</w:t>
            </w:r>
          </w:p>
        </w:tc>
      </w:tr>
      <w:tr w:rsidR="002B071B" w14:paraId="24429C1B" w14:textId="77777777">
        <w:tblPrEx>
          <w:tblCellMar>
            <w:top w:w="0" w:type="dxa"/>
            <w:bottom w:w="0" w:type="dxa"/>
          </w:tblCellMar>
        </w:tblPrEx>
        <w:tc>
          <w:tcPr>
            <w:tcW w:w="13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432BD814" w14:textId="77777777" w:rsidR="002B071B" w:rsidRDefault="00000000">
            <w:r>
              <w:rPr>
                <w:color w:val="000000"/>
                <w:sz w:val="18"/>
                <w:szCs w:val="18"/>
              </w:rPr>
              <w:t>T8.1 a T8.3</w:t>
            </w:r>
          </w:p>
        </w:tc>
        <w:tc>
          <w:tcPr>
            <w:tcW w:w="370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40D5275" w14:textId="77777777" w:rsidR="002B071B" w:rsidRDefault="00000000">
            <w:r>
              <w:rPr>
                <w:color w:val="000000"/>
                <w:sz w:val="18"/>
                <w:szCs w:val="18"/>
              </w:rPr>
              <w:t>Vista materializada</w:t>
            </w:r>
          </w:p>
        </w:tc>
        <w:tc>
          <w:tcPr>
            <w:tcW w:w="4360" w:type="dxa"/>
            <w:tcBorders>
              <w:top w:val="single" w:sz="4" w:space="0" w:color="BFBFBF"/>
              <w:left w:val="single" w:sz="4" w:space="0" w:color="BFBFBF"/>
              <w:bottom w:val="single" w:sz="4" w:space="0" w:color="BFBFBF"/>
              <w:right w:val="single" w:sz="4" w:space="0" w:color="BFBFBF"/>
            </w:tcBorders>
            <w:tcMar>
              <w:top w:w="60" w:type="dxa"/>
              <w:left w:w="90" w:type="dxa"/>
              <w:bottom w:w="60" w:type="dxa"/>
              <w:right w:w="90" w:type="dxa"/>
            </w:tcMar>
          </w:tcPr>
          <w:p w14:paraId="0E210828" w14:textId="77777777" w:rsidR="002B071B" w:rsidRDefault="00000000">
            <w:r>
              <w:rPr>
                <w:color w:val="000000"/>
                <w:sz w:val="18"/>
                <w:szCs w:val="18"/>
              </w:rPr>
              <w:t>Antes del refresco no cuenta las reservas nuevas; después coincide con las tablas base.</w:t>
            </w:r>
          </w:p>
        </w:tc>
      </w:tr>
    </w:tbl>
    <w:p w14:paraId="2A6B8CC7" w14:textId="77777777" w:rsidR="002B071B" w:rsidRDefault="002B071B">
      <w:pPr>
        <w:spacing w:after="120" w:line="276" w:lineRule="auto"/>
        <w:jc w:val="both"/>
      </w:pPr>
    </w:p>
    <w:p w14:paraId="7B048761" w14:textId="77777777" w:rsidR="002B071B" w:rsidRDefault="00000000">
      <w:pPr>
        <w:pStyle w:val="Ttulo1"/>
        <w:spacing w:before="360" w:after="160"/>
      </w:pPr>
      <w:r>
        <w:t>7. Evidencia de ejecución</w:t>
      </w:r>
    </w:p>
    <w:p w14:paraId="318266AA" w14:textId="77777777" w:rsidR="002B071B" w:rsidRDefault="00000000">
      <w:pPr>
        <w:spacing w:after="120" w:line="276" w:lineRule="auto"/>
        <w:jc w:val="both"/>
      </w:pPr>
      <w:r>
        <w:rPr>
          <w:b/>
          <w:bCs/>
        </w:rPr>
        <w:t xml:space="preserve">T1 · </w:t>
      </w:r>
      <w:proofErr w:type="spellStart"/>
      <w:r>
        <w:rPr>
          <w:b/>
          <w:bCs/>
        </w:rPr>
        <w:t>fn_valor_estadia</w:t>
      </w:r>
      <w:proofErr w:type="spellEnd"/>
    </w:p>
    <w:p w14:paraId="2AC54117" w14:textId="689D1060" w:rsidR="00434D7E" w:rsidRPr="00434D7E" w:rsidRDefault="00434D7E">
      <w:pPr>
        <w:spacing w:after="120" w:line="276" w:lineRule="auto"/>
        <w:jc w:val="both"/>
      </w:pPr>
      <w:r w:rsidRPr="00434D7E">
        <w:drawing>
          <wp:inline distT="0" distB="0" distL="0" distR="0" wp14:anchorId="612BED87" wp14:editId="332BB79D">
            <wp:extent cx="5731510" cy="5250180"/>
            <wp:effectExtent l="0" t="0" r="2540" b="7620"/>
            <wp:docPr id="36394941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949417" name=""/>
                    <pic:cNvPicPr/>
                  </pic:nvPicPr>
                  <pic:blipFill>
                    <a:blip r:embed="rId7"/>
                    <a:stretch>
                      <a:fillRect/>
                    </a:stretch>
                  </pic:blipFill>
                  <pic:spPr>
                    <a:xfrm>
                      <a:off x="0" y="0"/>
                      <a:ext cx="5731510" cy="5250180"/>
                    </a:xfrm>
                    <a:prstGeom prst="rect">
                      <a:avLst/>
                    </a:prstGeom>
                  </pic:spPr>
                </pic:pic>
              </a:graphicData>
            </a:graphic>
          </wp:inline>
        </w:drawing>
      </w:r>
    </w:p>
    <w:p w14:paraId="0C64E009" w14:textId="77777777" w:rsidR="00434D7E" w:rsidRDefault="00434D7E">
      <w:pPr>
        <w:spacing w:after="120" w:line="276" w:lineRule="auto"/>
        <w:jc w:val="both"/>
        <w:rPr>
          <w:b/>
          <w:bCs/>
        </w:rPr>
      </w:pPr>
    </w:p>
    <w:p w14:paraId="57EAC175" w14:textId="6C5ED02B" w:rsidR="002B071B" w:rsidRDefault="00000000">
      <w:pPr>
        <w:spacing w:after="120" w:line="276" w:lineRule="auto"/>
        <w:jc w:val="both"/>
      </w:pPr>
      <w:r>
        <w:rPr>
          <w:b/>
          <w:bCs/>
        </w:rPr>
        <w:t xml:space="preserve">T2 · </w:t>
      </w:r>
      <w:proofErr w:type="spellStart"/>
      <w:r>
        <w:rPr>
          <w:b/>
          <w:bCs/>
        </w:rPr>
        <w:t>sp_crear_reserva</w:t>
      </w:r>
      <w:proofErr w:type="spellEnd"/>
      <w:r w:rsidR="00434D7E">
        <w:rPr>
          <w:b/>
          <w:bCs/>
        </w:rPr>
        <w:t xml:space="preserve"> y </w:t>
      </w:r>
      <w:proofErr w:type="spellStart"/>
      <w:r w:rsidR="00434D7E">
        <w:rPr>
          <w:b/>
          <w:bCs/>
        </w:rPr>
        <w:t>sp_agregar_habitación</w:t>
      </w:r>
      <w:proofErr w:type="spellEnd"/>
    </w:p>
    <w:p w14:paraId="4EE2C01D" w14:textId="215B644C" w:rsidR="002B071B" w:rsidRDefault="00434D7E">
      <w:pPr>
        <w:spacing w:after="120" w:line="276" w:lineRule="auto"/>
        <w:jc w:val="both"/>
      </w:pPr>
      <w:r w:rsidRPr="00434D7E">
        <w:drawing>
          <wp:inline distT="0" distB="0" distL="0" distR="0" wp14:anchorId="4A237281" wp14:editId="614A201C">
            <wp:extent cx="5731510" cy="3829685"/>
            <wp:effectExtent l="0" t="0" r="2540" b="0"/>
            <wp:docPr id="1669722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2255" name=""/>
                    <pic:cNvPicPr/>
                  </pic:nvPicPr>
                  <pic:blipFill>
                    <a:blip r:embed="rId8"/>
                    <a:stretch>
                      <a:fillRect/>
                    </a:stretch>
                  </pic:blipFill>
                  <pic:spPr>
                    <a:xfrm>
                      <a:off x="0" y="0"/>
                      <a:ext cx="5731510" cy="3829685"/>
                    </a:xfrm>
                    <a:prstGeom prst="rect">
                      <a:avLst/>
                    </a:prstGeom>
                  </pic:spPr>
                </pic:pic>
              </a:graphicData>
            </a:graphic>
          </wp:inline>
        </w:drawing>
      </w:r>
    </w:p>
    <w:p w14:paraId="7C7A1152" w14:textId="77777777" w:rsidR="00434D7E" w:rsidRDefault="00434D7E">
      <w:pPr>
        <w:spacing w:after="120" w:line="276" w:lineRule="auto"/>
        <w:jc w:val="both"/>
        <w:rPr>
          <w:b/>
          <w:bCs/>
        </w:rPr>
      </w:pPr>
    </w:p>
    <w:p w14:paraId="3E859578" w14:textId="77777777" w:rsidR="00434D7E" w:rsidRDefault="00434D7E">
      <w:pPr>
        <w:spacing w:after="120" w:line="276" w:lineRule="auto"/>
        <w:jc w:val="both"/>
        <w:rPr>
          <w:b/>
          <w:bCs/>
        </w:rPr>
      </w:pPr>
    </w:p>
    <w:p w14:paraId="6B7B3EDA" w14:textId="77777777" w:rsidR="00434D7E" w:rsidRDefault="00434D7E">
      <w:pPr>
        <w:spacing w:after="120" w:line="276" w:lineRule="auto"/>
        <w:jc w:val="both"/>
        <w:rPr>
          <w:b/>
          <w:bCs/>
        </w:rPr>
      </w:pPr>
    </w:p>
    <w:p w14:paraId="349A95AF" w14:textId="77777777" w:rsidR="00434D7E" w:rsidRDefault="00434D7E">
      <w:pPr>
        <w:spacing w:after="120" w:line="276" w:lineRule="auto"/>
        <w:jc w:val="both"/>
        <w:rPr>
          <w:b/>
          <w:bCs/>
        </w:rPr>
      </w:pPr>
    </w:p>
    <w:p w14:paraId="598CC5B3" w14:textId="77777777" w:rsidR="00434D7E" w:rsidRDefault="00434D7E">
      <w:pPr>
        <w:spacing w:after="120" w:line="276" w:lineRule="auto"/>
        <w:jc w:val="both"/>
        <w:rPr>
          <w:b/>
          <w:bCs/>
        </w:rPr>
      </w:pPr>
    </w:p>
    <w:p w14:paraId="652321DA" w14:textId="77777777" w:rsidR="00434D7E" w:rsidRDefault="00434D7E">
      <w:pPr>
        <w:spacing w:after="120" w:line="276" w:lineRule="auto"/>
        <w:jc w:val="both"/>
        <w:rPr>
          <w:b/>
          <w:bCs/>
        </w:rPr>
      </w:pPr>
    </w:p>
    <w:p w14:paraId="6BF0FB23" w14:textId="722734D7" w:rsidR="002B071B" w:rsidRDefault="00000000">
      <w:pPr>
        <w:spacing w:after="120" w:line="276" w:lineRule="auto"/>
        <w:jc w:val="both"/>
      </w:pPr>
      <w:r>
        <w:rPr>
          <w:b/>
          <w:bCs/>
        </w:rPr>
        <w:t xml:space="preserve">T3 · disparador </w:t>
      </w:r>
      <w:proofErr w:type="spellStart"/>
      <w:r>
        <w:rPr>
          <w:b/>
          <w:bCs/>
        </w:rPr>
        <w:t>anti-solape</w:t>
      </w:r>
      <w:proofErr w:type="spellEnd"/>
    </w:p>
    <w:p w14:paraId="14C21F89" w14:textId="0029B746" w:rsidR="002B071B" w:rsidRDefault="00434D7E">
      <w:pPr>
        <w:spacing w:after="120" w:line="276" w:lineRule="auto"/>
        <w:jc w:val="both"/>
      </w:pPr>
      <w:r w:rsidRPr="00434D7E">
        <w:drawing>
          <wp:inline distT="0" distB="0" distL="0" distR="0" wp14:anchorId="5B68B6EB" wp14:editId="2728ECD6">
            <wp:extent cx="5731510" cy="1998980"/>
            <wp:effectExtent l="0" t="0" r="2540" b="1270"/>
            <wp:docPr id="18498805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880527" name=""/>
                    <pic:cNvPicPr/>
                  </pic:nvPicPr>
                  <pic:blipFill>
                    <a:blip r:embed="rId9"/>
                    <a:stretch>
                      <a:fillRect/>
                    </a:stretch>
                  </pic:blipFill>
                  <pic:spPr>
                    <a:xfrm>
                      <a:off x="0" y="0"/>
                      <a:ext cx="5731510" cy="1998980"/>
                    </a:xfrm>
                    <a:prstGeom prst="rect">
                      <a:avLst/>
                    </a:prstGeom>
                  </pic:spPr>
                </pic:pic>
              </a:graphicData>
            </a:graphic>
          </wp:inline>
        </w:drawing>
      </w:r>
    </w:p>
    <w:p w14:paraId="58DC35DA" w14:textId="77777777" w:rsidR="00434D7E" w:rsidRDefault="00434D7E">
      <w:pPr>
        <w:spacing w:after="120" w:line="276" w:lineRule="auto"/>
        <w:jc w:val="both"/>
        <w:rPr>
          <w:b/>
          <w:bCs/>
        </w:rPr>
      </w:pPr>
    </w:p>
    <w:p w14:paraId="210B458B" w14:textId="77777777" w:rsidR="00434D7E" w:rsidRDefault="00434D7E">
      <w:pPr>
        <w:spacing w:after="120" w:line="276" w:lineRule="auto"/>
        <w:jc w:val="both"/>
        <w:rPr>
          <w:b/>
          <w:bCs/>
        </w:rPr>
      </w:pPr>
    </w:p>
    <w:p w14:paraId="2D9E9C9D" w14:textId="77777777" w:rsidR="00434D7E" w:rsidRDefault="00434D7E">
      <w:pPr>
        <w:spacing w:after="120" w:line="276" w:lineRule="auto"/>
        <w:jc w:val="both"/>
        <w:rPr>
          <w:b/>
          <w:bCs/>
        </w:rPr>
      </w:pPr>
    </w:p>
    <w:p w14:paraId="74B3BC35" w14:textId="2ECA075B" w:rsidR="002B071B" w:rsidRDefault="00000000" w:rsidP="00434D7E">
      <w:pPr>
        <w:spacing w:after="120" w:line="276" w:lineRule="auto"/>
      </w:pPr>
      <w:r>
        <w:rPr>
          <w:b/>
          <w:bCs/>
        </w:rPr>
        <w:lastRenderedPageBreak/>
        <w:t>T4</w:t>
      </w:r>
      <w:r w:rsidR="00434D7E">
        <w:rPr>
          <w:b/>
          <w:bCs/>
        </w:rPr>
        <w:t xml:space="preserve"> </w:t>
      </w:r>
      <w:r>
        <w:rPr>
          <w:b/>
          <w:bCs/>
        </w:rPr>
        <w:t>liquidación mensual</w:t>
      </w:r>
      <w:r w:rsidR="00434D7E" w:rsidRPr="00434D7E">
        <w:drawing>
          <wp:inline distT="0" distB="0" distL="0" distR="0" wp14:anchorId="168C63EB" wp14:editId="4C36E3B0">
            <wp:extent cx="5731510" cy="5104765"/>
            <wp:effectExtent l="0" t="0" r="2540" b="635"/>
            <wp:docPr id="7167896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789695" name=""/>
                    <pic:cNvPicPr/>
                  </pic:nvPicPr>
                  <pic:blipFill>
                    <a:blip r:embed="rId10"/>
                    <a:stretch>
                      <a:fillRect/>
                    </a:stretch>
                  </pic:blipFill>
                  <pic:spPr>
                    <a:xfrm>
                      <a:off x="0" y="0"/>
                      <a:ext cx="5731510" cy="5104765"/>
                    </a:xfrm>
                    <a:prstGeom prst="rect">
                      <a:avLst/>
                    </a:prstGeom>
                  </pic:spPr>
                </pic:pic>
              </a:graphicData>
            </a:graphic>
          </wp:inline>
        </w:drawing>
      </w:r>
      <w:r w:rsidR="00434D7E" w:rsidRPr="00434D7E">
        <w:lastRenderedPageBreak/>
        <w:drawing>
          <wp:inline distT="0" distB="0" distL="0" distR="0" wp14:anchorId="18E4E463" wp14:editId="66A491CF">
            <wp:extent cx="5731510" cy="3512820"/>
            <wp:effectExtent l="0" t="0" r="2540" b="0"/>
            <wp:docPr id="59496766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967661" name=""/>
                    <pic:cNvPicPr/>
                  </pic:nvPicPr>
                  <pic:blipFill>
                    <a:blip r:embed="rId11"/>
                    <a:stretch>
                      <a:fillRect/>
                    </a:stretch>
                  </pic:blipFill>
                  <pic:spPr>
                    <a:xfrm>
                      <a:off x="0" y="0"/>
                      <a:ext cx="5731510" cy="3512820"/>
                    </a:xfrm>
                    <a:prstGeom prst="rect">
                      <a:avLst/>
                    </a:prstGeom>
                  </pic:spPr>
                </pic:pic>
              </a:graphicData>
            </a:graphic>
          </wp:inline>
        </w:drawing>
      </w:r>
      <w:r w:rsidR="00434D7E">
        <w:br/>
      </w:r>
      <w:r w:rsidR="00434D7E" w:rsidRPr="00434D7E">
        <w:drawing>
          <wp:inline distT="0" distB="0" distL="0" distR="0" wp14:anchorId="5E01FBB0" wp14:editId="3940243B">
            <wp:extent cx="5731510" cy="1678940"/>
            <wp:effectExtent l="0" t="0" r="2540" b="0"/>
            <wp:docPr id="354145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145566" name=""/>
                    <pic:cNvPicPr/>
                  </pic:nvPicPr>
                  <pic:blipFill>
                    <a:blip r:embed="rId12"/>
                    <a:stretch>
                      <a:fillRect/>
                    </a:stretch>
                  </pic:blipFill>
                  <pic:spPr>
                    <a:xfrm>
                      <a:off x="0" y="0"/>
                      <a:ext cx="5731510" cy="1678940"/>
                    </a:xfrm>
                    <a:prstGeom prst="rect">
                      <a:avLst/>
                    </a:prstGeom>
                  </pic:spPr>
                </pic:pic>
              </a:graphicData>
            </a:graphic>
          </wp:inline>
        </w:drawing>
      </w:r>
    </w:p>
    <w:p w14:paraId="13B05404" w14:textId="77777777" w:rsidR="00434D7E" w:rsidRDefault="00434D7E">
      <w:pPr>
        <w:spacing w:after="120" w:line="276" w:lineRule="auto"/>
        <w:jc w:val="both"/>
        <w:rPr>
          <w:b/>
          <w:bCs/>
        </w:rPr>
      </w:pPr>
    </w:p>
    <w:p w14:paraId="3B2FC4B0" w14:textId="77777777" w:rsidR="00434D7E" w:rsidRDefault="00434D7E">
      <w:pPr>
        <w:spacing w:after="120" w:line="276" w:lineRule="auto"/>
        <w:jc w:val="both"/>
        <w:rPr>
          <w:b/>
          <w:bCs/>
        </w:rPr>
      </w:pPr>
    </w:p>
    <w:p w14:paraId="4462ADF7" w14:textId="77777777" w:rsidR="00434D7E" w:rsidRDefault="00434D7E">
      <w:pPr>
        <w:spacing w:after="120" w:line="276" w:lineRule="auto"/>
        <w:jc w:val="both"/>
        <w:rPr>
          <w:b/>
          <w:bCs/>
        </w:rPr>
      </w:pPr>
    </w:p>
    <w:p w14:paraId="7E893001" w14:textId="77777777" w:rsidR="00434D7E" w:rsidRDefault="00434D7E">
      <w:pPr>
        <w:spacing w:after="120" w:line="276" w:lineRule="auto"/>
        <w:jc w:val="both"/>
        <w:rPr>
          <w:b/>
          <w:bCs/>
        </w:rPr>
      </w:pPr>
    </w:p>
    <w:p w14:paraId="549D0B75" w14:textId="77777777" w:rsidR="00434D7E" w:rsidRDefault="00434D7E">
      <w:pPr>
        <w:spacing w:after="120" w:line="276" w:lineRule="auto"/>
        <w:jc w:val="both"/>
        <w:rPr>
          <w:b/>
          <w:bCs/>
        </w:rPr>
      </w:pPr>
    </w:p>
    <w:p w14:paraId="0D4A3C93" w14:textId="77777777" w:rsidR="00434D7E" w:rsidRDefault="00434D7E">
      <w:pPr>
        <w:spacing w:after="120" w:line="276" w:lineRule="auto"/>
        <w:jc w:val="both"/>
        <w:rPr>
          <w:b/>
          <w:bCs/>
        </w:rPr>
      </w:pPr>
    </w:p>
    <w:p w14:paraId="2189E591" w14:textId="77777777" w:rsidR="00434D7E" w:rsidRDefault="00434D7E">
      <w:pPr>
        <w:spacing w:after="120" w:line="276" w:lineRule="auto"/>
        <w:jc w:val="both"/>
        <w:rPr>
          <w:b/>
          <w:bCs/>
        </w:rPr>
      </w:pPr>
    </w:p>
    <w:p w14:paraId="122FE1FB" w14:textId="77777777" w:rsidR="00434D7E" w:rsidRDefault="00434D7E">
      <w:pPr>
        <w:spacing w:after="120" w:line="276" w:lineRule="auto"/>
        <w:jc w:val="both"/>
        <w:rPr>
          <w:b/>
          <w:bCs/>
        </w:rPr>
      </w:pPr>
    </w:p>
    <w:p w14:paraId="73CE2064" w14:textId="77777777" w:rsidR="00434D7E" w:rsidRDefault="00434D7E">
      <w:pPr>
        <w:spacing w:after="120" w:line="276" w:lineRule="auto"/>
        <w:jc w:val="both"/>
        <w:rPr>
          <w:b/>
          <w:bCs/>
        </w:rPr>
      </w:pPr>
    </w:p>
    <w:p w14:paraId="15B7E454" w14:textId="77777777" w:rsidR="00434D7E" w:rsidRDefault="00434D7E">
      <w:pPr>
        <w:spacing w:after="120" w:line="276" w:lineRule="auto"/>
        <w:jc w:val="both"/>
        <w:rPr>
          <w:b/>
          <w:bCs/>
        </w:rPr>
      </w:pPr>
    </w:p>
    <w:p w14:paraId="239D6C0A" w14:textId="77777777" w:rsidR="00434D7E" w:rsidRDefault="00434D7E">
      <w:pPr>
        <w:spacing w:after="120" w:line="276" w:lineRule="auto"/>
        <w:jc w:val="both"/>
        <w:rPr>
          <w:b/>
          <w:bCs/>
        </w:rPr>
      </w:pPr>
    </w:p>
    <w:p w14:paraId="4FF02206" w14:textId="77777777" w:rsidR="00434D7E" w:rsidRDefault="00434D7E">
      <w:pPr>
        <w:spacing w:after="120" w:line="276" w:lineRule="auto"/>
        <w:jc w:val="both"/>
        <w:rPr>
          <w:b/>
          <w:bCs/>
        </w:rPr>
      </w:pPr>
    </w:p>
    <w:p w14:paraId="626DB7CA" w14:textId="77777777" w:rsidR="00434D7E" w:rsidRDefault="00434D7E">
      <w:pPr>
        <w:spacing w:after="120" w:line="276" w:lineRule="auto"/>
        <w:jc w:val="both"/>
        <w:rPr>
          <w:b/>
          <w:bCs/>
        </w:rPr>
      </w:pPr>
    </w:p>
    <w:p w14:paraId="368175DD" w14:textId="77777777" w:rsidR="00434D7E" w:rsidRDefault="00434D7E">
      <w:pPr>
        <w:spacing w:after="120" w:line="276" w:lineRule="auto"/>
        <w:jc w:val="both"/>
        <w:rPr>
          <w:b/>
          <w:bCs/>
        </w:rPr>
      </w:pPr>
    </w:p>
    <w:p w14:paraId="77DCAF52" w14:textId="77777777" w:rsidR="00434D7E" w:rsidRDefault="00434D7E">
      <w:pPr>
        <w:spacing w:after="120" w:line="276" w:lineRule="auto"/>
        <w:jc w:val="both"/>
        <w:rPr>
          <w:b/>
          <w:bCs/>
        </w:rPr>
      </w:pPr>
    </w:p>
    <w:p w14:paraId="2E483CEF" w14:textId="1F937ADA" w:rsidR="002B071B" w:rsidRDefault="00000000">
      <w:pPr>
        <w:spacing w:after="120" w:line="276" w:lineRule="auto"/>
        <w:jc w:val="both"/>
      </w:pPr>
      <w:r>
        <w:rPr>
          <w:b/>
          <w:bCs/>
        </w:rPr>
        <w:lastRenderedPageBreak/>
        <w:t>T5 · auditoría de TARIFA</w:t>
      </w:r>
    </w:p>
    <w:p w14:paraId="214A4981" w14:textId="329CAE79" w:rsidR="002B071B" w:rsidRDefault="00434D7E">
      <w:pPr>
        <w:spacing w:after="120" w:line="276" w:lineRule="auto"/>
        <w:jc w:val="both"/>
      </w:pPr>
      <w:r w:rsidRPr="00434D7E">
        <w:drawing>
          <wp:inline distT="0" distB="0" distL="0" distR="0" wp14:anchorId="7FD699FA" wp14:editId="7A0EF1CA">
            <wp:extent cx="5731510" cy="3661410"/>
            <wp:effectExtent l="0" t="0" r="2540" b="0"/>
            <wp:docPr id="14177532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753283" name=""/>
                    <pic:cNvPicPr/>
                  </pic:nvPicPr>
                  <pic:blipFill>
                    <a:blip r:embed="rId13"/>
                    <a:stretch>
                      <a:fillRect/>
                    </a:stretch>
                  </pic:blipFill>
                  <pic:spPr>
                    <a:xfrm>
                      <a:off x="0" y="0"/>
                      <a:ext cx="5731510" cy="3661410"/>
                    </a:xfrm>
                    <a:prstGeom prst="rect">
                      <a:avLst/>
                    </a:prstGeom>
                  </pic:spPr>
                </pic:pic>
              </a:graphicData>
            </a:graphic>
          </wp:inline>
        </w:drawing>
      </w:r>
      <w:r>
        <w:br/>
      </w:r>
      <w:r w:rsidRPr="00434D7E">
        <w:drawing>
          <wp:inline distT="0" distB="0" distL="0" distR="0" wp14:anchorId="3FDE2968" wp14:editId="228C9958">
            <wp:extent cx="5731510" cy="1604010"/>
            <wp:effectExtent l="0" t="0" r="2540" b="0"/>
            <wp:docPr id="10490135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013502" name=""/>
                    <pic:cNvPicPr/>
                  </pic:nvPicPr>
                  <pic:blipFill>
                    <a:blip r:embed="rId14"/>
                    <a:stretch>
                      <a:fillRect/>
                    </a:stretch>
                  </pic:blipFill>
                  <pic:spPr>
                    <a:xfrm>
                      <a:off x="0" y="0"/>
                      <a:ext cx="5731510" cy="1604010"/>
                    </a:xfrm>
                    <a:prstGeom prst="rect">
                      <a:avLst/>
                    </a:prstGeom>
                  </pic:spPr>
                </pic:pic>
              </a:graphicData>
            </a:graphic>
          </wp:inline>
        </w:drawing>
      </w:r>
    </w:p>
    <w:p w14:paraId="4BEACDE3" w14:textId="77777777" w:rsidR="00434D7E" w:rsidRDefault="00434D7E">
      <w:pPr>
        <w:spacing w:after="120" w:line="276" w:lineRule="auto"/>
        <w:jc w:val="both"/>
        <w:rPr>
          <w:b/>
          <w:bCs/>
        </w:rPr>
      </w:pPr>
    </w:p>
    <w:p w14:paraId="5AC69A7A" w14:textId="77777777" w:rsidR="00434D7E" w:rsidRDefault="00434D7E">
      <w:pPr>
        <w:spacing w:after="120" w:line="276" w:lineRule="auto"/>
        <w:jc w:val="both"/>
        <w:rPr>
          <w:b/>
          <w:bCs/>
        </w:rPr>
      </w:pPr>
    </w:p>
    <w:p w14:paraId="61D28643" w14:textId="77777777" w:rsidR="00434D7E" w:rsidRDefault="00434D7E">
      <w:pPr>
        <w:spacing w:after="120" w:line="276" w:lineRule="auto"/>
        <w:jc w:val="both"/>
        <w:rPr>
          <w:b/>
          <w:bCs/>
        </w:rPr>
      </w:pPr>
    </w:p>
    <w:p w14:paraId="0E2AD83D" w14:textId="77777777" w:rsidR="00434D7E" w:rsidRDefault="00434D7E">
      <w:pPr>
        <w:spacing w:after="120" w:line="276" w:lineRule="auto"/>
        <w:jc w:val="both"/>
        <w:rPr>
          <w:b/>
          <w:bCs/>
        </w:rPr>
      </w:pPr>
    </w:p>
    <w:p w14:paraId="1A5EC347" w14:textId="77777777" w:rsidR="00434D7E" w:rsidRDefault="00434D7E">
      <w:pPr>
        <w:spacing w:after="120" w:line="276" w:lineRule="auto"/>
        <w:jc w:val="both"/>
        <w:rPr>
          <w:b/>
          <w:bCs/>
        </w:rPr>
      </w:pPr>
    </w:p>
    <w:p w14:paraId="0FFC88B3" w14:textId="77777777" w:rsidR="00434D7E" w:rsidRDefault="00434D7E">
      <w:pPr>
        <w:spacing w:after="120" w:line="276" w:lineRule="auto"/>
        <w:jc w:val="both"/>
        <w:rPr>
          <w:b/>
          <w:bCs/>
        </w:rPr>
      </w:pPr>
    </w:p>
    <w:p w14:paraId="4D8CEB56" w14:textId="77777777" w:rsidR="00434D7E" w:rsidRDefault="00434D7E">
      <w:pPr>
        <w:spacing w:after="120" w:line="276" w:lineRule="auto"/>
        <w:jc w:val="both"/>
        <w:rPr>
          <w:b/>
          <w:bCs/>
        </w:rPr>
      </w:pPr>
    </w:p>
    <w:p w14:paraId="05E35717" w14:textId="77777777" w:rsidR="00434D7E" w:rsidRDefault="00434D7E">
      <w:pPr>
        <w:spacing w:after="120" w:line="276" w:lineRule="auto"/>
        <w:jc w:val="both"/>
        <w:rPr>
          <w:b/>
          <w:bCs/>
        </w:rPr>
      </w:pPr>
    </w:p>
    <w:p w14:paraId="37B240FD" w14:textId="77777777" w:rsidR="00434D7E" w:rsidRDefault="00434D7E">
      <w:pPr>
        <w:spacing w:after="120" w:line="276" w:lineRule="auto"/>
        <w:jc w:val="both"/>
        <w:rPr>
          <w:b/>
          <w:bCs/>
        </w:rPr>
      </w:pPr>
    </w:p>
    <w:p w14:paraId="17E943A2" w14:textId="77777777" w:rsidR="00434D7E" w:rsidRDefault="00434D7E">
      <w:pPr>
        <w:spacing w:after="120" w:line="276" w:lineRule="auto"/>
        <w:jc w:val="both"/>
        <w:rPr>
          <w:b/>
          <w:bCs/>
        </w:rPr>
      </w:pPr>
    </w:p>
    <w:p w14:paraId="71BBED18" w14:textId="77777777" w:rsidR="00434D7E" w:rsidRDefault="00434D7E">
      <w:pPr>
        <w:spacing w:after="120" w:line="276" w:lineRule="auto"/>
        <w:jc w:val="both"/>
        <w:rPr>
          <w:b/>
          <w:bCs/>
        </w:rPr>
      </w:pPr>
    </w:p>
    <w:p w14:paraId="4281912C" w14:textId="77777777" w:rsidR="00434D7E" w:rsidRDefault="00434D7E">
      <w:pPr>
        <w:spacing w:after="120" w:line="276" w:lineRule="auto"/>
        <w:jc w:val="both"/>
        <w:rPr>
          <w:b/>
          <w:bCs/>
        </w:rPr>
      </w:pPr>
    </w:p>
    <w:p w14:paraId="64D85EA8" w14:textId="77777777" w:rsidR="00434D7E" w:rsidRDefault="00434D7E">
      <w:pPr>
        <w:spacing w:after="120" w:line="276" w:lineRule="auto"/>
        <w:jc w:val="both"/>
        <w:rPr>
          <w:b/>
          <w:bCs/>
        </w:rPr>
      </w:pPr>
    </w:p>
    <w:p w14:paraId="39F2A577" w14:textId="7FAB2C88" w:rsidR="002B071B" w:rsidRDefault="00000000">
      <w:pPr>
        <w:spacing w:after="120" w:line="276" w:lineRule="auto"/>
        <w:jc w:val="both"/>
      </w:pPr>
      <w:r>
        <w:rPr>
          <w:b/>
          <w:bCs/>
        </w:rPr>
        <w:lastRenderedPageBreak/>
        <w:t>T6 · cancelación</w:t>
      </w:r>
    </w:p>
    <w:p w14:paraId="4318F1FA" w14:textId="6EC61704" w:rsidR="002B071B" w:rsidRDefault="00434D7E">
      <w:pPr>
        <w:spacing w:after="120" w:line="276" w:lineRule="auto"/>
        <w:jc w:val="both"/>
      </w:pPr>
      <w:r w:rsidRPr="00434D7E">
        <w:drawing>
          <wp:inline distT="0" distB="0" distL="0" distR="0" wp14:anchorId="406DECDD" wp14:editId="5424B03A">
            <wp:extent cx="5258256" cy="4130398"/>
            <wp:effectExtent l="0" t="0" r="0" b="3810"/>
            <wp:docPr id="12355137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513794" name=""/>
                    <pic:cNvPicPr/>
                  </pic:nvPicPr>
                  <pic:blipFill>
                    <a:blip r:embed="rId15"/>
                    <a:stretch>
                      <a:fillRect/>
                    </a:stretch>
                  </pic:blipFill>
                  <pic:spPr>
                    <a:xfrm>
                      <a:off x="0" y="0"/>
                      <a:ext cx="5258256" cy="4130398"/>
                    </a:xfrm>
                    <a:prstGeom prst="rect">
                      <a:avLst/>
                    </a:prstGeom>
                  </pic:spPr>
                </pic:pic>
              </a:graphicData>
            </a:graphic>
          </wp:inline>
        </w:drawing>
      </w:r>
    </w:p>
    <w:p w14:paraId="2C12E2B3" w14:textId="77777777" w:rsidR="00434D7E" w:rsidRDefault="00434D7E">
      <w:pPr>
        <w:spacing w:after="120" w:line="276" w:lineRule="auto"/>
        <w:jc w:val="both"/>
        <w:rPr>
          <w:b/>
          <w:bCs/>
        </w:rPr>
      </w:pPr>
    </w:p>
    <w:p w14:paraId="043A966E" w14:textId="77777777" w:rsidR="00434D7E" w:rsidRDefault="00434D7E">
      <w:pPr>
        <w:spacing w:after="120" w:line="276" w:lineRule="auto"/>
        <w:jc w:val="both"/>
        <w:rPr>
          <w:b/>
          <w:bCs/>
        </w:rPr>
      </w:pPr>
    </w:p>
    <w:p w14:paraId="469D714A" w14:textId="77777777" w:rsidR="00434D7E" w:rsidRDefault="00434D7E">
      <w:pPr>
        <w:spacing w:after="120" w:line="276" w:lineRule="auto"/>
        <w:jc w:val="both"/>
        <w:rPr>
          <w:b/>
          <w:bCs/>
        </w:rPr>
      </w:pPr>
    </w:p>
    <w:p w14:paraId="7F122207" w14:textId="77777777" w:rsidR="00434D7E" w:rsidRDefault="00434D7E">
      <w:pPr>
        <w:spacing w:after="120" w:line="276" w:lineRule="auto"/>
        <w:jc w:val="both"/>
        <w:rPr>
          <w:b/>
          <w:bCs/>
        </w:rPr>
      </w:pPr>
    </w:p>
    <w:p w14:paraId="0C53F446" w14:textId="77777777" w:rsidR="00434D7E" w:rsidRDefault="00434D7E">
      <w:pPr>
        <w:spacing w:after="120" w:line="276" w:lineRule="auto"/>
        <w:jc w:val="both"/>
        <w:rPr>
          <w:b/>
          <w:bCs/>
        </w:rPr>
      </w:pPr>
    </w:p>
    <w:p w14:paraId="19A51021" w14:textId="77777777" w:rsidR="00434D7E" w:rsidRDefault="00434D7E">
      <w:pPr>
        <w:spacing w:after="120" w:line="276" w:lineRule="auto"/>
        <w:jc w:val="both"/>
        <w:rPr>
          <w:b/>
          <w:bCs/>
        </w:rPr>
      </w:pPr>
    </w:p>
    <w:p w14:paraId="7D6C738A" w14:textId="77777777" w:rsidR="00434D7E" w:rsidRDefault="00434D7E">
      <w:pPr>
        <w:spacing w:after="120" w:line="276" w:lineRule="auto"/>
        <w:jc w:val="both"/>
        <w:rPr>
          <w:b/>
          <w:bCs/>
        </w:rPr>
      </w:pPr>
    </w:p>
    <w:p w14:paraId="4C3D4CC0" w14:textId="77777777" w:rsidR="00434D7E" w:rsidRDefault="00434D7E">
      <w:pPr>
        <w:spacing w:after="120" w:line="276" w:lineRule="auto"/>
        <w:jc w:val="both"/>
        <w:rPr>
          <w:b/>
          <w:bCs/>
        </w:rPr>
      </w:pPr>
    </w:p>
    <w:p w14:paraId="7888FC7B" w14:textId="77777777" w:rsidR="00434D7E" w:rsidRDefault="00434D7E">
      <w:pPr>
        <w:spacing w:after="120" w:line="276" w:lineRule="auto"/>
        <w:jc w:val="both"/>
        <w:rPr>
          <w:b/>
          <w:bCs/>
        </w:rPr>
      </w:pPr>
    </w:p>
    <w:p w14:paraId="685F9575" w14:textId="77777777" w:rsidR="00434D7E" w:rsidRDefault="00434D7E">
      <w:pPr>
        <w:spacing w:after="120" w:line="276" w:lineRule="auto"/>
        <w:jc w:val="both"/>
        <w:rPr>
          <w:b/>
          <w:bCs/>
        </w:rPr>
      </w:pPr>
    </w:p>
    <w:p w14:paraId="270A3527" w14:textId="77777777" w:rsidR="00434D7E" w:rsidRDefault="00434D7E">
      <w:pPr>
        <w:spacing w:after="120" w:line="276" w:lineRule="auto"/>
        <w:jc w:val="both"/>
        <w:rPr>
          <w:b/>
          <w:bCs/>
        </w:rPr>
      </w:pPr>
    </w:p>
    <w:p w14:paraId="6D2A01CB" w14:textId="77777777" w:rsidR="00434D7E" w:rsidRDefault="00434D7E">
      <w:pPr>
        <w:spacing w:after="120" w:line="276" w:lineRule="auto"/>
        <w:jc w:val="both"/>
        <w:rPr>
          <w:b/>
          <w:bCs/>
        </w:rPr>
      </w:pPr>
    </w:p>
    <w:p w14:paraId="5EB43C18" w14:textId="77777777" w:rsidR="00434D7E" w:rsidRDefault="00434D7E">
      <w:pPr>
        <w:spacing w:after="120" w:line="276" w:lineRule="auto"/>
        <w:jc w:val="both"/>
        <w:rPr>
          <w:b/>
          <w:bCs/>
        </w:rPr>
      </w:pPr>
    </w:p>
    <w:p w14:paraId="15D30C34" w14:textId="77777777" w:rsidR="00434D7E" w:rsidRDefault="00434D7E">
      <w:pPr>
        <w:spacing w:after="120" w:line="276" w:lineRule="auto"/>
        <w:jc w:val="both"/>
        <w:rPr>
          <w:b/>
          <w:bCs/>
        </w:rPr>
      </w:pPr>
    </w:p>
    <w:p w14:paraId="6480466B" w14:textId="77777777" w:rsidR="00434D7E" w:rsidRDefault="00434D7E">
      <w:pPr>
        <w:spacing w:after="120" w:line="276" w:lineRule="auto"/>
        <w:jc w:val="both"/>
        <w:rPr>
          <w:b/>
          <w:bCs/>
        </w:rPr>
      </w:pPr>
    </w:p>
    <w:p w14:paraId="199EEDDB" w14:textId="77777777" w:rsidR="00434D7E" w:rsidRDefault="00434D7E">
      <w:pPr>
        <w:spacing w:after="120" w:line="276" w:lineRule="auto"/>
        <w:jc w:val="both"/>
        <w:rPr>
          <w:b/>
          <w:bCs/>
        </w:rPr>
      </w:pPr>
    </w:p>
    <w:p w14:paraId="014D5A00" w14:textId="77777777" w:rsidR="00434D7E" w:rsidRDefault="00434D7E">
      <w:pPr>
        <w:spacing w:after="120" w:line="276" w:lineRule="auto"/>
        <w:jc w:val="both"/>
        <w:rPr>
          <w:b/>
          <w:bCs/>
        </w:rPr>
      </w:pPr>
    </w:p>
    <w:p w14:paraId="15A77716" w14:textId="77777777" w:rsidR="00434D7E" w:rsidRDefault="00434D7E">
      <w:pPr>
        <w:spacing w:after="120" w:line="276" w:lineRule="auto"/>
        <w:jc w:val="both"/>
        <w:rPr>
          <w:b/>
          <w:bCs/>
        </w:rPr>
      </w:pPr>
    </w:p>
    <w:p w14:paraId="2F07D797" w14:textId="0F825299" w:rsidR="002B071B" w:rsidRDefault="00000000">
      <w:pPr>
        <w:spacing w:after="120" w:line="276" w:lineRule="auto"/>
        <w:jc w:val="both"/>
      </w:pPr>
      <w:r>
        <w:rPr>
          <w:b/>
          <w:bCs/>
        </w:rPr>
        <w:lastRenderedPageBreak/>
        <w:t xml:space="preserve">T7 · </w:t>
      </w:r>
      <w:proofErr w:type="spellStart"/>
      <w:r>
        <w:rPr>
          <w:b/>
          <w:bCs/>
        </w:rPr>
        <w:t>tablespace</w:t>
      </w:r>
      <w:proofErr w:type="spellEnd"/>
      <w:r>
        <w:rPr>
          <w:b/>
          <w:bCs/>
        </w:rPr>
        <w:t xml:space="preserve"> e histórico</w:t>
      </w:r>
    </w:p>
    <w:p w14:paraId="5AE6988A" w14:textId="333877A2" w:rsidR="002B071B" w:rsidRDefault="00434D7E">
      <w:pPr>
        <w:spacing w:after="120" w:line="276" w:lineRule="auto"/>
        <w:jc w:val="both"/>
      </w:pPr>
      <w:r w:rsidRPr="00434D7E">
        <w:drawing>
          <wp:inline distT="0" distB="0" distL="0" distR="0" wp14:anchorId="18525579" wp14:editId="271722A3">
            <wp:extent cx="5731510" cy="2091055"/>
            <wp:effectExtent l="0" t="0" r="2540" b="4445"/>
            <wp:docPr id="314327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327089" name=""/>
                    <pic:cNvPicPr/>
                  </pic:nvPicPr>
                  <pic:blipFill>
                    <a:blip r:embed="rId16"/>
                    <a:stretch>
                      <a:fillRect/>
                    </a:stretch>
                  </pic:blipFill>
                  <pic:spPr>
                    <a:xfrm>
                      <a:off x="0" y="0"/>
                      <a:ext cx="5731510" cy="2091055"/>
                    </a:xfrm>
                    <a:prstGeom prst="rect">
                      <a:avLst/>
                    </a:prstGeom>
                  </pic:spPr>
                </pic:pic>
              </a:graphicData>
            </a:graphic>
          </wp:inline>
        </w:drawing>
      </w:r>
    </w:p>
    <w:p w14:paraId="5B76DA6C" w14:textId="77777777" w:rsidR="002B071B" w:rsidRDefault="002B071B">
      <w:pPr>
        <w:spacing w:after="120" w:line="276" w:lineRule="auto"/>
        <w:jc w:val="both"/>
      </w:pPr>
    </w:p>
    <w:p w14:paraId="79A63779" w14:textId="77777777" w:rsidR="002B071B" w:rsidRDefault="00000000">
      <w:pPr>
        <w:spacing w:after="120" w:line="276" w:lineRule="auto"/>
        <w:jc w:val="both"/>
      </w:pPr>
      <w:r>
        <w:rPr>
          <w:b/>
          <w:bCs/>
        </w:rPr>
        <w:t>T8 · vista materializada</w:t>
      </w:r>
    </w:p>
    <w:p w14:paraId="57EF1B30" w14:textId="4FE70A9A" w:rsidR="002B071B" w:rsidRDefault="00434D7E">
      <w:pPr>
        <w:spacing w:after="120" w:line="276" w:lineRule="auto"/>
        <w:jc w:val="both"/>
      </w:pPr>
      <w:r w:rsidRPr="00434D7E">
        <w:drawing>
          <wp:inline distT="0" distB="0" distL="0" distR="0" wp14:anchorId="6D8E87B1" wp14:editId="3B011499">
            <wp:extent cx="5731510" cy="2898140"/>
            <wp:effectExtent l="0" t="0" r="2540" b="0"/>
            <wp:docPr id="3772426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42619" name=""/>
                    <pic:cNvPicPr/>
                  </pic:nvPicPr>
                  <pic:blipFill>
                    <a:blip r:embed="rId17"/>
                    <a:stretch>
                      <a:fillRect/>
                    </a:stretch>
                  </pic:blipFill>
                  <pic:spPr>
                    <a:xfrm>
                      <a:off x="0" y="0"/>
                      <a:ext cx="5731510" cy="2898140"/>
                    </a:xfrm>
                    <a:prstGeom prst="rect">
                      <a:avLst/>
                    </a:prstGeom>
                  </pic:spPr>
                </pic:pic>
              </a:graphicData>
            </a:graphic>
          </wp:inline>
        </w:drawing>
      </w:r>
    </w:p>
    <w:p w14:paraId="0AF2F10F" w14:textId="77777777" w:rsidR="002B071B" w:rsidRDefault="00000000">
      <w:pPr>
        <w:pStyle w:val="Ttulo1"/>
        <w:spacing w:before="360" w:after="160"/>
      </w:pPr>
      <w:r>
        <w:t>8. Cómo ejecutar</w:t>
      </w:r>
    </w:p>
    <w:p w14:paraId="25168027" w14:textId="77777777" w:rsidR="002B071B" w:rsidRDefault="00000000">
      <w:pPr>
        <w:pStyle w:val="Prrafodelista"/>
        <w:numPr>
          <w:ilvl w:val="0"/>
          <w:numId w:val="2"/>
        </w:numPr>
        <w:spacing w:after="80"/>
      </w:pPr>
      <w:r>
        <w:t xml:space="preserve">Con la conexión SYSTEM (servicio XEPDB1), ejecutar </w:t>
      </w:r>
      <w:r>
        <w:rPr>
          <w:rFonts w:ascii="Consolas" w:eastAsia="Consolas" w:hAnsi="Consolas" w:cs="Consolas"/>
          <w:sz w:val="19"/>
          <w:szCs w:val="19"/>
        </w:rPr>
        <w:t>04_tablespace_historico.sql</w:t>
      </w:r>
      <w:r>
        <w:t xml:space="preserve"> con F5.</w:t>
      </w:r>
    </w:p>
    <w:p w14:paraId="6B3F1861" w14:textId="77777777" w:rsidR="002B071B" w:rsidRDefault="00000000">
      <w:pPr>
        <w:pStyle w:val="Prrafodelista"/>
        <w:numPr>
          <w:ilvl w:val="0"/>
          <w:numId w:val="2"/>
        </w:numPr>
        <w:spacing w:after="80"/>
      </w:pPr>
      <w:r>
        <w:t xml:space="preserve">Con la conexión TURISMOUQ, ejecutar en orden </w:t>
      </w:r>
      <w:r>
        <w:rPr>
          <w:rFonts w:ascii="Consolas" w:eastAsia="Consolas" w:hAnsi="Consolas" w:cs="Consolas"/>
          <w:sz w:val="19"/>
          <w:szCs w:val="19"/>
        </w:rPr>
        <w:t>05_paquete_turismouq.sql</w:t>
      </w:r>
      <w:r>
        <w:t xml:space="preserve">, </w:t>
      </w:r>
      <w:r>
        <w:rPr>
          <w:rFonts w:ascii="Consolas" w:eastAsia="Consolas" w:hAnsi="Consolas" w:cs="Consolas"/>
          <w:sz w:val="19"/>
          <w:szCs w:val="19"/>
        </w:rPr>
        <w:t>06_disparadores.sql</w:t>
      </w:r>
      <w:r>
        <w:t xml:space="preserve"> y </w:t>
      </w:r>
      <w:r>
        <w:rPr>
          <w:rFonts w:ascii="Consolas" w:eastAsia="Consolas" w:hAnsi="Consolas" w:cs="Consolas"/>
          <w:sz w:val="19"/>
          <w:szCs w:val="19"/>
        </w:rPr>
        <w:t>07_historico_vista_materializada.sql</w:t>
      </w:r>
      <w:r>
        <w:t>. Cada uno termina mostrando sus objetos como VALID o ENABLED.</w:t>
      </w:r>
    </w:p>
    <w:p w14:paraId="6E9734A0" w14:textId="77777777" w:rsidR="002B071B" w:rsidRDefault="00000000">
      <w:pPr>
        <w:pStyle w:val="Prrafodelista"/>
        <w:numPr>
          <w:ilvl w:val="0"/>
          <w:numId w:val="2"/>
        </w:numPr>
        <w:spacing w:after="80"/>
      </w:pPr>
      <w:r>
        <w:t xml:space="preserve">Ejecutar </w:t>
      </w:r>
      <w:r>
        <w:rPr>
          <w:rFonts w:ascii="Consolas" w:eastAsia="Consolas" w:hAnsi="Consolas" w:cs="Consolas"/>
          <w:sz w:val="19"/>
          <w:szCs w:val="19"/>
        </w:rPr>
        <w:t>08_pruebas_entrega2.sql</w:t>
      </w:r>
      <w:r>
        <w:t xml:space="preserve"> con F5 y revisar que no aparezca ninguna línea FALLA.</w:t>
      </w:r>
    </w:p>
    <w:p w14:paraId="39CAD3D7" w14:textId="77777777" w:rsidR="002B071B" w:rsidRDefault="00000000">
      <w:pPr>
        <w:pStyle w:val="Prrafodelista"/>
        <w:numPr>
          <w:ilvl w:val="0"/>
          <w:numId w:val="2"/>
        </w:numPr>
        <w:spacing w:after="80"/>
      </w:pPr>
      <w:r>
        <w:t>Si se vuelven a correr 01 y 02 (base desde cero), después hay que repetir 04 a 07: borrar las tablas también borra sus disparadores y deja inválida la vista materializada.</w:t>
      </w:r>
    </w:p>
    <w:sectPr w:rsidR="002B071B">
      <w:footerReference w:type="default" r:id="rId18"/>
      <w:pgSz w:w="11906" w:h="16838"/>
      <w:pgMar w:top="1300" w:right="1440" w:bottom="13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CF8885" w14:textId="77777777" w:rsidR="00BE3425" w:rsidRDefault="00BE3425">
      <w:r>
        <w:separator/>
      </w:r>
    </w:p>
  </w:endnote>
  <w:endnote w:type="continuationSeparator" w:id="0">
    <w:p w14:paraId="52C8E2EB" w14:textId="77777777" w:rsidR="00BE3425" w:rsidRDefault="00BE34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8956E7" w14:textId="77777777" w:rsidR="002B071B" w:rsidRDefault="00000000">
    <w:pPr>
      <w:jc w:val="right"/>
    </w:pPr>
    <w:proofErr w:type="spellStart"/>
    <w:r>
      <w:rPr>
        <w:color w:val="777777"/>
        <w:sz w:val="16"/>
        <w:szCs w:val="16"/>
      </w:rPr>
      <w:t>TurismoUQ</w:t>
    </w:r>
    <w:proofErr w:type="spellEnd"/>
    <w:r>
      <w:rPr>
        <w:color w:val="777777"/>
        <w:sz w:val="16"/>
        <w:szCs w:val="16"/>
      </w:rPr>
      <w:t xml:space="preserve"> · Entrega 2 · página </w:t>
    </w:r>
    <w:r>
      <w:rPr>
        <w:color w:val="777777"/>
        <w:sz w:val="16"/>
        <w:szCs w:val="16"/>
      </w:rPr>
      <w:fldChar w:fldCharType="begin"/>
    </w:r>
    <w:r>
      <w:rPr>
        <w:color w:val="777777"/>
        <w:sz w:val="16"/>
        <w:szCs w:val="16"/>
      </w:rPr>
      <w:instrText>PAGE</w:instrText>
    </w:r>
    <w:r>
      <w:rPr>
        <w:color w:val="777777"/>
        <w:sz w:val="16"/>
        <w:szCs w:val="16"/>
      </w:rPr>
      <w:fldChar w:fldCharType="separate"/>
    </w:r>
    <w:r w:rsidR="00434D7E">
      <w:rPr>
        <w:noProof/>
        <w:color w:val="777777"/>
        <w:sz w:val="16"/>
        <w:szCs w:val="16"/>
      </w:rPr>
      <w:t>1</w:t>
    </w:r>
    <w:r>
      <w:rPr>
        <w:color w:val="777777"/>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AA9334" w14:textId="77777777" w:rsidR="00BE3425" w:rsidRDefault="00BE3425">
      <w:r>
        <w:separator/>
      </w:r>
    </w:p>
  </w:footnote>
  <w:footnote w:type="continuationSeparator" w:id="0">
    <w:p w14:paraId="637B18E0" w14:textId="77777777" w:rsidR="00BE3425" w:rsidRDefault="00BE342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810D41"/>
    <w:multiLevelType w:val="hybridMultilevel"/>
    <w:tmpl w:val="3D881A7E"/>
    <w:lvl w:ilvl="0" w:tplc="A4BEAC2C">
      <w:start w:val="1"/>
      <w:numFmt w:val="bullet"/>
      <w:lvlText w:val="•"/>
      <w:lvlJc w:val="left"/>
      <w:pPr>
        <w:ind w:left="540" w:hanging="270"/>
      </w:pPr>
    </w:lvl>
    <w:lvl w:ilvl="1" w:tplc="9AC62F4C">
      <w:numFmt w:val="decimal"/>
      <w:lvlText w:val=""/>
      <w:lvlJc w:val="left"/>
    </w:lvl>
    <w:lvl w:ilvl="2" w:tplc="E4B8F536">
      <w:numFmt w:val="decimal"/>
      <w:lvlText w:val=""/>
      <w:lvlJc w:val="left"/>
    </w:lvl>
    <w:lvl w:ilvl="3" w:tplc="98E2AE02">
      <w:numFmt w:val="decimal"/>
      <w:lvlText w:val=""/>
      <w:lvlJc w:val="left"/>
    </w:lvl>
    <w:lvl w:ilvl="4" w:tplc="0892058E">
      <w:numFmt w:val="decimal"/>
      <w:lvlText w:val=""/>
      <w:lvlJc w:val="left"/>
    </w:lvl>
    <w:lvl w:ilvl="5" w:tplc="909C270A">
      <w:numFmt w:val="decimal"/>
      <w:lvlText w:val=""/>
      <w:lvlJc w:val="left"/>
    </w:lvl>
    <w:lvl w:ilvl="6" w:tplc="0E48210C">
      <w:numFmt w:val="decimal"/>
      <w:lvlText w:val=""/>
      <w:lvlJc w:val="left"/>
    </w:lvl>
    <w:lvl w:ilvl="7" w:tplc="2AFEA7C0">
      <w:numFmt w:val="decimal"/>
      <w:lvlText w:val=""/>
      <w:lvlJc w:val="left"/>
    </w:lvl>
    <w:lvl w:ilvl="8" w:tplc="FFEC8E0E">
      <w:numFmt w:val="decimal"/>
      <w:lvlText w:val=""/>
      <w:lvlJc w:val="left"/>
    </w:lvl>
  </w:abstractNum>
  <w:abstractNum w:abstractNumId="1" w15:restartNumberingAfterBreak="0">
    <w:nsid w:val="60E86D81"/>
    <w:multiLevelType w:val="hybridMultilevel"/>
    <w:tmpl w:val="D2C09C4E"/>
    <w:lvl w:ilvl="0" w:tplc="F48C380C">
      <w:start w:val="1"/>
      <w:numFmt w:val="bullet"/>
      <w:lvlText w:val="●"/>
      <w:lvlJc w:val="left"/>
      <w:pPr>
        <w:ind w:left="720" w:hanging="360"/>
      </w:pPr>
    </w:lvl>
    <w:lvl w:ilvl="1" w:tplc="90E65144">
      <w:start w:val="1"/>
      <w:numFmt w:val="bullet"/>
      <w:lvlText w:val="○"/>
      <w:lvlJc w:val="left"/>
      <w:pPr>
        <w:ind w:left="1440" w:hanging="360"/>
      </w:pPr>
    </w:lvl>
    <w:lvl w:ilvl="2" w:tplc="2042005C">
      <w:start w:val="1"/>
      <w:numFmt w:val="bullet"/>
      <w:lvlText w:val="■"/>
      <w:lvlJc w:val="left"/>
      <w:pPr>
        <w:ind w:left="2160" w:hanging="360"/>
      </w:pPr>
    </w:lvl>
    <w:lvl w:ilvl="3" w:tplc="0E3A2B72">
      <w:start w:val="1"/>
      <w:numFmt w:val="bullet"/>
      <w:lvlText w:val="●"/>
      <w:lvlJc w:val="left"/>
      <w:pPr>
        <w:ind w:left="2880" w:hanging="360"/>
      </w:pPr>
    </w:lvl>
    <w:lvl w:ilvl="4" w:tplc="23F49EDA">
      <w:start w:val="1"/>
      <w:numFmt w:val="bullet"/>
      <w:lvlText w:val="○"/>
      <w:lvlJc w:val="left"/>
      <w:pPr>
        <w:ind w:left="3600" w:hanging="360"/>
      </w:pPr>
    </w:lvl>
    <w:lvl w:ilvl="5" w:tplc="A68026DE">
      <w:start w:val="1"/>
      <w:numFmt w:val="bullet"/>
      <w:lvlText w:val="■"/>
      <w:lvlJc w:val="left"/>
      <w:pPr>
        <w:ind w:left="4320" w:hanging="360"/>
      </w:pPr>
    </w:lvl>
    <w:lvl w:ilvl="6" w:tplc="588A0BD4">
      <w:start w:val="1"/>
      <w:numFmt w:val="bullet"/>
      <w:lvlText w:val="●"/>
      <w:lvlJc w:val="left"/>
      <w:pPr>
        <w:ind w:left="5040" w:hanging="360"/>
      </w:pPr>
    </w:lvl>
    <w:lvl w:ilvl="7" w:tplc="FE628244">
      <w:start w:val="1"/>
      <w:numFmt w:val="bullet"/>
      <w:lvlText w:val="●"/>
      <w:lvlJc w:val="left"/>
      <w:pPr>
        <w:ind w:left="5760" w:hanging="360"/>
      </w:pPr>
    </w:lvl>
    <w:lvl w:ilvl="8" w:tplc="DC08BEB6">
      <w:start w:val="1"/>
      <w:numFmt w:val="bullet"/>
      <w:lvlText w:val="●"/>
      <w:lvlJc w:val="left"/>
      <w:pPr>
        <w:ind w:left="6480" w:hanging="360"/>
      </w:pPr>
    </w:lvl>
  </w:abstractNum>
  <w:num w:numId="1" w16cid:durableId="1616714531">
    <w:abstractNumId w:val="1"/>
    <w:lvlOverride w:ilvl="0">
      <w:startOverride w:val="1"/>
    </w:lvlOverride>
  </w:num>
  <w:num w:numId="2" w16cid:durableId="70074271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071B"/>
    <w:rsid w:val="000D0553"/>
    <w:rsid w:val="002B071B"/>
    <w:rsid w:val="00434D7E"/>
    <w:rsid w:val="00476895"/>
    <w:rsid w:val="00BE3425"/>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F647C3D"/>
  <w15:docId w15:val="{ABBD8F04-8F1B-4B7D-A3EE-D456DBDED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b/>
      <w:bCs/>
      <w:color w:val="000000"/>
      <w:sz w:val="30"/>
      <w:szCs w:val="30"/>
    </w:rPr>
  </w:style>
  <w:style w:type="paragraph" w:styleId="Ttulo2">
    <w:name w:val="heading 2"/>
    <w:uiPriority w:val="9"/>
    <w:unhideWhenUsed/>
    <w:qFormat/>
    <w:pPr>
      <w:outlineLvl w:val="1"/>
    </w:pPr>
    <w:rPr>
      <w:b/>
      <w:bCs/>
      <w:color w:val="000000"/>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13</Pages>
  <Words>2574</Words>
  <Characters>14157</Characters>
  <Application>Microsoft Office Word</Application>
  <DocSecurity>0</DocSecurity>
  <Lines>117</Lines>
  <Paragraphs>33</Paragraphs>
  <ScaleCrop>false</ScaleCrop>
  <HeadingPairs>
    <vt:vector size="2" baseType="variant">
      <vt:variant>
        <vt:lpstr>Título</vt:lpstr>
      </vt:variant>
      <vt:variant>
        <vt:i4>1</vt:i4>
      </vt:variant>
    </vt:vector>
  </HeadingPairs>
  <TitlesOfParts>
    <vt:vector size="1" baseType="lpstr">
      <vt:lpstr>TurismoUQ · Entrega 2</vt:lpstr>
    </vt:vector>
  </TitlesOfParts>
  <Company/>
  <LinksUpToDate>false</LinksUpToDate>
  <CharactersWithSpaces>16698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TurismoUQ · Entrega 2</dc:title>
  <dc:creator>Equipo TurismoUQ</dc:creator>
  <cp:lastModifiedBy>Juan Mnauel Rincón Acosta</cp:lastModifiedBy>
  <cp:revision>2</cp:revision>
  <dcterms:created xsi:type="dcterms:W3CDTF">2026-10-22T00:22:00Z</dcterms:created>
  <dcterms:modified xsi:type="dcterms:W3CDTF">2026-10-22T00:22:00Z</dcterms:modified>
</cp:coreProperties>
</file>