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2673" w14:textId="77777777" w:rsidR="00587A33" w:rsidRPr="0007022B" w:rsidRDefault="00587A33" w:rsidP="00587A33">
      <w:pPr>
        <w:spacing w:line="257" w:lineRule="auto"/>
        <w:jc w:val="center"/>
      </w:pPr>
      <w:r w:rsidRPr="2DC694BD">
        <w:rPr>
          <w:rFonts w:ascii="Arial" w:eastAsia="Arial" w:hAnsi="Arial" w:cs="Arial"/>
          <w:sz w:val="40"/>
          <w:szCs w:val="40"/>
        </w:rPr>
        <w:t>UNIVERSIDAD AUTÓNOMA DE NUEVO LEÓN</w:t>
      </w:r>
    </w:p>
    <w:p w14:paraId="5A94125F" w14:textId="715716A3" w:rsidR="00587A33" w:rsidRPr="00B06A2B" w:rsidRDefault="00587A33" w:rsidP="00587A33">
      <w:pPr>
        <w:spacing w:line="257" w:lineRule="auto"/>
        <w:jc w:val="center"/>
        <w:rPr>
          <w:sz w:val="20"/>
          <w:szCs w:val="20"/>
        </w:rPr>
      </w:pPr>
      <w:r w:rsidRPr="00B06A2B">
        <w:rPr>
          <w:rFonts w:ascii="Arial" w:eastAsia="Arial" w:hAnsi="Arial" w:cs="Arial"/>
          <w:sz w:val="36"/>
          <w:szCs w:val="36"/>
        </w:rPr>
        <w:t xml:space="preserve">FACULTAD DE </w:t>
      </w:r>
      <w:r w:rsidR="001427B3" w:rsidRPr="00B06A2B">
        <w:rPr>
          <w:rFonts w:ascii="Arial" w:eastAsia="Arial" w:hAnsi="Arial" w:cs="Arial"/>
          <w:sz w:val="36"/>
          <w:szCs w:val="36"/>
        </w:rPr>
        <w:t>CIENCIAS FÍSICO</w:t>
      </w:r>
      <w:r w:rsidR="00270C46" w:rsidRPr="00B06A2B">
        <w:rPr>
          <w:rFonts w:ascii="Arial" w:eastAsia="Arial" w:hAnsi="Arial" w:cs="Arial"/>
          <w:sz w:val="36"/>
          <w:szCs w:val="36"/>
        </w:rPr>
        <w:t>-</w:t>
      </w:r>
      <w:r w:rsidR="001427B3" w:rsidRPr="00B06A2B">
        <w:rPr>
          <w:rFonts w:ascii="Arial" w:eastAsia="Arial" w:hAnsi="Arial" w:cs="Arial"/>
          <w:sz w:val="36"/>
          <w:szCs w:val="36"/>
        </w:rPr>
        <w:t>MATEMÁTICAS</w:t>
      </w:r>
    </w:p>
    <w:p w14:paraId="7D91A571" w14:textId="77777777" w:rsidR="00587A33" w:rsidRPr="0007022B" w:rsidRDefault="00587A33" w:rsidP="00587A33">
      <w:pPr>
        <w:spacing w:line="257" w:lineRule="auto"/>
        <w:jc w:val="center"/>
      </w:pPr>
    </w:p>
    <w:p w14:paraId="5784E592" w14:textId="77777777" w:rsidR="00587A33" w:rsidRPr="00722C3F" w:rsidRDefault="00587A33" w:rsidP="00587A33">
      <w:pPr>
        <w:spacing w:line="257" w:lineRule="auto"/>
        <w:jc w:val="center"/>
      </w:pPr>
      <w:r>
        <w:rPr>
          <w:noProof/>
        </w:rPr>
        <w:drawing>
          <wp:inline distT="0" distB="0" distL="0" distR="0" wp14:anchorId="5D7F8FE2" wp14:editId="01BFB73C">
            <wp:extent cx="3257550" cy="3257550"/>
            <wp:effectExtent l="0" t="0" r="0" b="0"/>
            <wp:docPr id="1707008908" name="Picture 170700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r w:rsidRPr="2DC694BD">
        <w:rPr>
          <w:rFonts w:ascii="Arial" w:eastAsia="Arial" w:hAnsi="Arial" w:cs="Arial"/>
        </w:rPr>
        <w:t xml:space="preserve"> </w:t>
      </w:r>
    </w:p>
    <w:p w14:paraId="20680641" w14:textId="77777777" w:rsidR="00587A33" w:rsidRDefault="00587A33" w:rsidP="00587A33">
      <w:pPr>
        <w:spacing w:line="257" w:lineRule="auto"/>
        <w:jc w:val="center"/>
        <w:rPr>
          <w:rFonts w:ascii="Arial" w:eastAsia="Arial" w:hAnsi="Arial" w:cs="Arial"/>
        </w:rPr>
      </w:pPr>
    </w:p>
    <w:p w14:paraId="51C4BAE3" w14:textId="7CF17038" w:rsidR="00587A33" w:rsidRDefault="00587A33" w:rsidP="00587A33">
      <w:pPr>
        <w:pStyle w:val="Title"/>
        <w:jc w:val="center"/>
        <w:rPr>
          <w:rFonts w:ascii="Calibri Light" w:hAnsi="Calibri Light"/>
        </w:rPr>
      </w:pPr>
      <w:r w:rsidRPr="2DC694BD">
        <w:t>REPORTE I</w:t>
      </w:r>
      <w:r w:rsidR="001B6813">
        <w:t>I</w:t>
      </w:r>
    </w:p>
    <w:p w14:paraId="0342770D" w14:textId="42AA55F0" w:rsidR="00587A33" w:rsidRDefault="00E80116" w:rsidP="00587A33">
      <w:pPr>
        <w:spacing w:line="257" w:lineRule="auto"/>
        <w:jc w:val="center"/>
        <w:rPr>
          <w:rFonts w:ascii="Arial" w:eastAsia="Arial" w:hAnsi="Arial" w:cs="Arial"/>
          <w:sz w:val="32"/>
          <w:szCs w:val="32"/>
        </w:rPr>
      </w:pPr>
      <w:r>
        <w:rPr>
          <w:rFonts w:ascii="Arial" w:eastAsia="Arial" w:hAnsi="Arial" w:cs="Arial"/>
          <w:sz w:val="32"/>
          <w:szCs w:val="32"/>
        </w:rPr>
        <w:t>PREDICCIÓN EN BASES DE DATOS</w:t>
      </w:r>
    </w:p>
    <w:p w14:paraId="27DDE65F" w14:textId="51D26EF6" w:rsidR="00587A33" w:rsidRDefault="006B64F0" w:rsidP="00587A33">
      <w:pPr>
        <w:spacing w:line="257" w:lineRule="auto"/>
        <w:rPr>
          <w:rFonts w:ascii="Arial" w:eastAsia="Arial" w:hAnsi="Arial" w:cs="Arial"/>
          <w:sz w:val="32"/>
          <w:szCs w:val="32"/>
        </w:rPr>
      </w:pPr>
      <w:r>
        <w:rPr>
          <w:rFonts w:ascii="Arial" w:eastAsia="Arial" w:hAnsi="Arial" w:cs="Arial"/>
          <w:sz w:val="32"/>
          <w:szCs w:val="32"/>
        </w:rPr>
        <w:t xml:space="preserve">Profesora: Mayra Cristina </w:t>
      </w:r>
      <w:proofErr w:type="spellStart"/>
      <w:r>
        <w:rPr>
          <w:rFonts w:ascii="Arial" w:eastAsia="Arial" w:hAnsi="Arial" w:cs="Arial"/>
          <w:sz w:val="32"/>
          <w:szCs w:val="32"/>
        </w:rPr>
        <w:t>Berrones</w:t>
      </w:r>
      <w:proofErr w:type="spellEnd"/>
      <w:r>
        <w:rPr>
          <w:rFonts w:ascii="Arial" w:eastAsia="Arial" w:hAnsi="Arial" w:cs="Arial"/>
          <w:sz w:val="32"/>
          <w:szCs w:val="32"/>
        </w:rPr>
        <w:t xml:space="preserve"> Reyes</w:t>
      </w:r>
    </w:p>
    <w:p w14:paraId="10F7C423" w14:textId="77777777" w:rsidR="006B64F0" w:rsidRDefault="006B64F0" w:rsidP="00587A33">
      <w:pPr>
        <w:spacing w:line="257" w:lineRule="auto"/>
        <w:rPr>
          <w:rFonts w:ascii="Arial" w:eastAsia="Arial" w:hAnsi="Arial" w:cs="Arial"/>
          <w:sz w:val="32"/>
          <w:szCs w:val="32"/>
        </w:rPr>
      </w:pPr>
    </w:p>
    <w:p w14:paraId="06DB8A48" w14:textId="6F156B21" w:rsidR="00587A33" w:rsidRDefault="00587A33" w:rsidP="00587A33">
      <w:pPr>
        <w:spacing w:line="257" w:lineRule="auto"/>
        <w:rPr>
          <w:rFonts w:ascii="Arial" w:eastAsia="Arial" w:hAnsi="Arial" w:cs="Arial"/>
          <w:sz w:val="32"/>
          <w:szCs w:val="32"/>
        </w:rPr>
      </w:pPr>
      <w:r>
        <w:rPr>
          <w:rFonts w:ascii="Arial" w:eastAsia="Arial" w:hAnsi="Arial" w:cs="Arial"/>
          <w:sz w:val="32"/>
          <w:szCs w:val="32"/>
        </w:rPr>
        <w:t>Autor</w:t>
      </w:r>
      <w:r w:rsidRPr="2DC694BD">
        <w:rPr>
          <w:rFonts w:ascii="Arial" w:eastAsia="Arial" w:hAnsi="Arial" w:cs="Arial"/>
          <w:sz w:val="32"/>
          <w:szCs w:val="32"/>
        </w:rPr>
        <w:t>: Juan de Jesús Aguilar Solano</w:t>
      </w:r>
      <w:r w:rsidRPr="0007022B">
        <w:tab/>
      </w:r>
      <w:r w:rsidRPr="2DC694BD">
        <w:rPr>
          <w:rFonts w:ascii="Arial" w:eastAsia="Arial" w:hAnsi="Arial" w:cs="Arial"/>
          <w:sz w:val="32"/>
          <w:szCs w:val="32"/>
        </w:rPr>
        <w:t>Matrícula: 1576327</w:t>
      </w:r>
    </w:p>
    <w:p w14:paraId="2F52E9EF" w14:textId="1919B9A6" w:rsidR="00AD0B51" w:rsidRDefault="00AD0B51" w:rsidP="00AD0B51">
      <w:pPr>
        <w:pStyle w:val="Title"/>
        <w:jc w:val="right"/>
        <w:rPr>
          <w:rFonts w:ascii="Arial" w:hAnsi="Arial" w:cs="Arial"/>
          <w:i/>
          <w:iCs/>
          <w:sz w:val="24"/>
          <w:szCs w:val="24"/>
        </w:rPr>
      </w:pPr>
    </w:p>
    <w:p w14:paraId="0AF3C257" w14:textId="6904C6E6" w:rsidR="00CE6658" w:rsidRDefault="00CE6658" w:rsidP="00CE6658"/>
    <w:p w14:paraId="774F4456" w14:textId="77777777" w:rsidR="00D566C5" w:rsidRPr="00CE6658" w:rsidRDefault="00D566C5" w:rsidP="00CE6658"/>
    <w:p w14:paraId="66FAC349" w14:textId="77777777" w:rsidR="00AD0B51" w:rsidRDefault="00AD0B51" w:rsidP="00AD0B51">
      <w:pPr>
        <w:pStyle w:val="Title"/>
        <w:jc w:val="right"/>
        <w:rPr>
          <w:rFonts w:ascii="Arial" w:hAnsi="Arial" w:cs="Arial"/>
          <w:i/>
          <w:iCs/>
          <w:sz w:val="24"/>
          <w:szCs w:val="24"/>
        </w:rPr>
      </w:pPr>
    </w:p>
    <w:p w14:paraId="780D5021" w14:textId="77777777" w:rsidR="00AD0B51" w:rsidRDefault="00AD0B51" w:rsidP="00AD0B51">
      <w:pPr>
        <w:pStyle w:val="Title"/>
        <w:jc w:val="right"/>
        <w:rPr>
          <w:rFonts w:ascii="Arial" w:hAnsi="Arial" w:cs="Arial"/>
          <w:i/>
          <w:iCs/>
          <w:sz w:val="24"/>
          <w:szCs w:val="24"/>
        </w:rPr>
      </w:pPr>
    </w:p>
    <w:p w14:paraId="5FDB1133" w14:textId="77777777" w:rsidR="00AD0B51" w:rsidRDefault="00AD0B51" w:rsidP="00AD0B51">
      <w:pPr>
        <w:pStyle w:val="Title"/>
        <w:jc w:val="right"/>
        <w:rPr>
          <w:rFonts w:ascii="Arial" w:hAnsi="Arial" w:cs="Arial"/>
          <w:i/>
          <w:iCs/>
          <w:sz w:val="24"/>
          <w:szCs w:val="24"/>
        </w:rPr>
      </w:pPr>
    </w:p>
    <w:p w14:paraId="2D6E7D0D" w14:textId="77777777" w:rsidR="00AD0B51" w:rsidRDefault="00AD0B51" w:rsidP="00AD0B51">
      <w:pPr>
        <w:pStyle w:val="Title"/>
        <w:jc w:val="right"/>
        <w:rPr>
          <w:rFonts w:ascii="Arial" w:hAnsi="Arial" w:cs="Arial"/>
          <w:i/>
          <w:iCs/>
          <w:sz w:val="24"/>
          <w:szCs w:val="24"/>
        </w:rPr>
      </w:pPr>
    </w:p>
    <w:p w14:paraId="3BD1D98F" w14:textId="0C61AF58" w:rsidR="00587A33" w:rsidRPr="00AD0B51" w:rsidRDefault="00F76BDC" w:rsidP="00AD0B51">
      <w:pPr>
        <w:pStyle w:val="Title"/>
        <w:jc w:val="right"/>
        <w:rPr>
          <w:rFonts w:ascii="Arial" w:hAnsi="Arial" w:cs="Arial"/>
          <w:i/>
          <w:iCs/>
          <w:sz w:val="24"/>
          <w:szCs w:val="24"/>
        </w:rPr>
      </w:pPr>
      <w:r>
        <w:rPr>
          <w:rFonts w:ascii="Arial" w:hAnsi="Arial" w:cs="Arial"/>
          <w:i/>
          <w:iCs/>
          <w:sz w:val="24"/>
          <w:szCs w:val="24"/>
        </w:rPr>
        <w:t>Jueves</w:t>
      </w:r>
      <w:r w:rsidR="00AD0B51" w:rsidRPr="00AD0B51">
        <w:rPr>
          <w:rFonts w:ascii="Arial" w:hAnsi="Arial" w:cs="Arial"/>
          <w:i/>
          <w:iCs/>
          <w:sz w:val="24"/>
          <w:szCs w:val="24"/>
        </w:rPr>
        <w:t xml:space="preserve"> </w:t>
      </w:r>
      <w:r w:rsidR="00B03096">
        <w:rPr>
          <w:rFonts w:ascii="Arial" w:hAnsi="Arial" w:cs="Arial"/>
          <w:i/>
          <w:iCs/>
          <w:sz w:val="24"/>
          <w:szCs w:val="24"/>
        </w:rPr>
        <w:t>26</w:t>
      </w:r>
      <w:r w:rsidR="00AD0B51" w:rsidRPr="00AD0B51">
        <w:rPr>
          <w:rFonts w:ascii="Arial" w:hAnsi="Arial" w:cs="Arial"/>
          <w:i/>
          <w:iCs/>
          <w:sz w:val="24"/>
          <w:szCs w:val="24"/>
        </w:rPr>
        <w:t xml:space="preserve"> de mayo de 2022</w:t>
      </w:r>
    </w:p>
    <w:sdt>
      <w:sdtPr>
        <w:rPr>
          <w:rFonts w:asciiTheme="minorHAnsi" w:eastAsiaTheme="minorHAnsi" w:hAnsiTheme="minorHAnsi" w:cstheme="minorBidi"/>
          <w:color w:val="auto"/>
          <w:sz w:val="22"/>
          <w:szCs w:val="22"/>
          <w:lang w:val="es-MX"/>
        </w:rPr>
        <w:id w:val="-241339788"/>
        <w:docPartObj>
          <w:docPartGallery w:val="Table of Contents"/>
          <w:docPartUnique/>
        </w:docPartObj>
      </w:sdtPr>
      <w:sdtEndPr>
        <w:rPr>
          <w:b/>
          <w:bCs/>
          <w:noProof/>
        </w:rPr>
      </w:sdtEndPr>
      <w:sdtContent>
        <w:p w14:paraId="77909F1C" w14:textId="6C05A14F" w:rsidR="0073107D" w:rsidRPr="0074781F" w:rsidRDefault="0073107D">
          <w:pPr>
            <w:pStyle w:val="TOCHeading"/>
            <w:rPr>
              <w:b/>
              <w:bCs/>
              <w:color w:val="000000" w:themeColor="text1"/>
            </w:rPr>
          </w:pPr>
          <w:r w:rsidRPr="0074781F">
            <w:rPr>
              <w:b/>
              <w:bCs/>
              <w:color w:val="000000" w:themeColor="text1"/>
            </w:rPr>
            <w:t>Contents</w:t>
          </w:r>
        </w:p>
        <w:p w14:paraId="7AFDACDE" w14:textId="17426A47" w:rsidR="00DF217A" w:rsidRDefault="0073107D">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5079393" w:history="1">
            <w:r w:rsidR="00DF217A" w:rsidRPr="00DA76DC">
              <w:rPr>
                <w:rStyle w:val="Hyperlink"/>
                <w:noProof/>
              </w:rPr>
              <w:t>TABLA DE FIGURAS</w:t>
            </w:r>
            <w:r w:rsidR="00DF217A">
              <w:rPr>
                <w:noProof/>
                <w:webHidden/>
              </w:rPr>
              <w:tab/>
            </w:r>
            <w:r w:rsidR="00DF217A">
              <w:rPr>
                <w:noProof/>
                <w:webHidden/>
              </w:rPr>
              <w:fldChar w:fldCharType="begin"/>
            </w:r>
            <w:r w:rsidR="00DF217A">
              <w:rPr>
                <w:noProof/>
                <w:webHidden/>
              </w:rPr>
              <w:instrText xml:space="preserve"> PAGEREF _Toc105079393 \h </w:instrText>
            </w:r>
            <w:r w:rsidR="00DF217A">
              <w:rPr>
                <w:noProof/>
                <w:webHidden/>
              </w:rPr>
            </w:r>
            <w:r w:rsidR="00DF217A">
              <w:rPr>
                <w:noProof/>
                <w:webHidden/>
              </w:rPr>
              <w:fldChar w:fldCharType="separate"/>
            </w:r>
            <w:r w:rsidR="00DF217A">
              <w:rPr>
                <w:noProof/>
                <w:webHidden/>
              </w:rPr>
              <w:t>2</w:t>
            </w:r>
            <w:r w:rsidR="00DF217A">
              <w:rPr>
                <w:noProof/>
                <w:webHidden/>
              </w:rPr>
              <w:fldChar w:fldCharType="end"/>
            </w:r>
          </w:hyperlink>
        </w:p>
        <w:p w14:paraId="70DDBEAD" w14:textId="1656C888" w:rsidR="00DF217A" w:rsidRDefault="00DF217A">
          <w:pPr>
            <w:pStyle w:val="TOC1"/>
            <w:tabs>
              <w:tab w:val="right" w:leader="dot" w:pos="8828"/>
            </w:tabs>
            <w:rPr>
              <w:rFonts w:eastAsiaTheme="minorEastAsia"/>
              <w:noProof/>
              <w:lang w:eastAsia="es-MX"/>
            </w:rPr>
          </w:pPr>
          <w:hyperlink w:anchor="_Toc105079394" w:history="1">
            <w:r w:rsidRPr="00DA76DC">
              <w:rPr>
                <w:rStyle w:val="Hyperlink"/>
                <w:noProof/>
              </w:rPr>
              <w:t>INTRODUCCIÓN</w:t>
            </w:r>
            <w:r>
              <w:rPr>
                <w:noProof/>
                <w:webHidden/>
              </w:rPr>
              <w:tab/>
            </w:r>
            <w:r>
              <w:rPr>
                <w:noProof/>
                <w:webHidden/>
              </w:rPr>
              <w:fldChar w:fldCharType="begin"/>
            </w:r>
            <w:r>
              <w:rPr>
                <w:noProof/>
                <w:webHidden/>
              </w:rPr>
              <w:instrText xml:space="preserve"> PAGEREF _Toc105079394 \h </w:instrText>
            </w:r>
            <w:r>
              <w:rPr>
                <w:noProof/>
                <w:webHidden/>
              </w:rPr>
            </w:r>
            <w:r>
              <w:rPr>
                <w:noProof/>
                <w:webHidden/>
              </w:rPr>
              <w:fldChar w:fldCharType="separate"/>
            </w:r>
            <w:r>
              <w:rPr>
                <w:noProof/>
                <w:webHidden/>
              </w:rPr>
              <w:t>3</w:t>
            </w:r>
            <w:r>
              <w:rPr>
                <w:noProof/>
                <w:webHidden/>
              </w:rPr>
              <w:fldChar w:fldCharType="end"/>
            </w:r>
          </w:hyperlink>
        </w:p>
        <w:p w14:paraId="05E8E0C5" w14:textId="3BF6EF56" w:rsidR="00DF217A" w:rsidRDefault="00DF217A">
          <w:pPr>
            <w:pStyle w:val="TOC1"/>
            <w:tabs>
              <w:tab w:val="right" w:leader="dot" w:pos="8828"/>
            </w:tabs>
            <w:rPr>
              <w:rFonts w:eastAsiaTheme="minorEastAsia"/>
              <w:noProof/>
              <w:lang w:eastAsia="es-MX"/>
            </w:rPr>
          </w:pPr>
          <w:hyperlink w:anchor="_Toc105079395" w:history="1">
            <w:r w:rsidRPr="00DA76DC">
              <w:rPr>
                <w:rStyle w:val="Hyperlink"/>
                <w:noProof/>
              </w:rPr>
              <w:t>EXPERIMENTACIÓN</w:t>
            </w:r>
            <w:r>
              <w:rPr>
                <w:noProof/>
                <w:webHidden/>
              </w:rPr>
              <w:tab/>
            </w:r>
            <w:r>
              <w:rPr>
                <w:noProof/>
                <w:webHidden/>
              </w:rPr>
              <w:fldChar w:fldCharType="begin"/>
            </w:r>
            <w:r>
              <w:rPr>
                <w:noProof/>
                <w:webHidden/>
              </w:rPr>
              <w:instrText xml:space="preserve"> PAGEREF _Toc105079395 \h </w:instrText>
            </w:r>
            <w:r>
              <w:rPr>
                <w:noProof/>
                <w:webHidden/>
              </w:rPr>
            </w:r>
            <w:r>
              <w:rPr>
                <w:noProof/>
                <w:webHidden/>
              </w:rPr>
              <w:fldChar w:fldCharType="separate"/>
            </w:r>
            <w:r>
              <w:rPr>
                <w:noProof/>
                <w:webHidden/>
              </w:rPr>
              <w:t>3</w:t>
            </w:r>
            <w:r>
              <w:rPr>
                <w:noProof/>
                <w:webHidden/>
              </w:rPr>
              <w:fldChar w:fldCharType="end"/>
            </w:r>
          </w:hyperlink>
        </w:p>
        <w:p w14:paraId="5203AB06" w14:textId="7A885E63" w:rsidR="00DF217A" w:rsidRDefault="00DF217A">
          <w:pPr>
            <w:pStyle w:val="TOC2"/>
            <w:tabs>
              <w:tab w:val="right" w:leader="dot" w:pos="8828"/>
            </w:tabs>
            <w:rPr>
              <w:rFonts w:eastAsiaTheme="minorEastAsia"/>
              <w:noProof/>
              <w:lang w:eastAsia="es-MX"/>
            </w:rPr>
          </w:pPr>
          <w:hyperlink w:anchor="_Toc105079396" w:history="1">
            <w:r w:rsidRPr="00DA76DC">
              <w:rPr>
                <w:rStyle w:val="Hyperlink"/>
                <w:noProof/>
              </w:rPr>
              <w:t>Diccionario de datos</w:t>
            </w:r>
            <w:r>
              <w:rPr>
                <w:noProof/>
                <w:webHidden/>
              </w:rPr>
              <w:tab/>
            </w:r>
            <w:r>
              <w:rPr>
                <w:noProof/>
                <w:webHidden/>
              </w:rPr>
              <w:fldChar w:fldCharType="begin"/>
            </w:r>
            <w:r>
              <w:rPr>
                <w:noProof/>
                <w:webHidden/>
              </w:rPr>
              <w:instrText xml:space="preserve"> PAGEREF _Toc105079396 \h </w:instrText>
            </w:r>
            <w:r>
              <w:rPr>
                <w:noProof/>
                <w:webHidden/>
              </w:rPr>
            </w:r>
            <w:r>
              <w:rPr>
                <w:noProof/>
                <w:webHidden/>
              </w:rPr>
              <w:fldChar w:fldCharType="separate"/>
            </w:r>
            <w:r>
              <w:rPr>
                <w:noProof/>
                <w:webHidden/>
              </w:rPr>
              <w:t>3</w:t>
            </w:r>
            <w:r>
              <w:rPr>
                <w:noProof/>
                <w:webHidden/>
              </w:rPr>
              <w:fldChar w:fldCharType="end"/>
            </w:r>
          </w:hyperlink>
        </w:p>
        <w:p w14:paraId="71C4EDA1" w14:textId="3DD8AA1B" w:rsidR="00DF217A" w:rsidRDefault="00DF217A">
          <w:pPr>
            <w:pStyle w:val="TOC2"/>
            <w:tabs>
              <w:tab w:val="right" w:leader="dot" w:pos="8828"/>
            </w:tabs>
            <w:rPr>
              <w:rFonts w:eastAsiaTheme="minorEastAsia"/>
              <w:noProof/>
              <w:lang w:eastAsia="es-MX"/>
            </w:rPr>
          </w:pPr>
          <w:hyperlink w:anchor="_Toc105079397" w:history="1">
            <w:r w:rsidRPr="00DA76DC">
              <w:rPr>
                <w:rStyle w:val="Hyperlink"/>
                <w:noProof/>
              </w:rPr>
              <w:t>Lectura de datos y procesamiento básico</w:t>
            </w:r>
            <w:r>
              <w:rPr>
                <w:noProof/>
                <w:webHidden/>
              </w:rPr>
              <w:tab/>
            </w:r>
            <w:r>
              <w:rPr>
                <w:noProof/>
                <w:webHidden/>
              </w:rPr>
              <w:fldChar w:fldCharType="begin"/>
            </w:r>
            <w:r>
              <w:rPr>
                <w:noProof/>
                <w:webHidden/>
              </w:rPr>
              <w:instrText xml:space="preserve"> PAGEREF _Toc105079397 \h </w:instrText>
            </w:r>
            <w:r>
              <w:rPr>
                <w:noProof/>
                <w:webHidden/>
              </w:rPr>
            </w:r>
            <w:r>
              <w:rPr>
                <w:noProof/>
                <w:webHidden/>
              </w:rPr>
              <w:fldChar w:fldCharType="separate"/>
            </w:r>
            <w:r>
              <w:rPr>
                <w:noProof/>
                <w:webHidden/>
              </w:rPr>
              <w:t>3</w:t>
            </w:r>
            <w:r>
              <w:rPr>
                <w:noProof/>
                <w:webHidden/>
              </w:rPr>
              <w:fldChar w:fldCharType="end"/>
            </w:r>
          </w:hyperlink>
        </w:p>
        <w:p w14:paraId="2ADD1B45" w14:textId="72A203ED" w:rsidR="00DF217A" w:rsidRDefault="00DF217A">
          <w:pPr>
            <w:pStyle w:val="TOC2"/>
            <w:tabs>
              <w:tab w:val="right" w:leader="dot" w:pos="8828"/>
            </w:tabs>
            <w:rPr>
              <w:rFonts w:eastAsiaTheme="minorEastAsia"/>
              <w:noProof/>
              <w:lang w:eastAsia="es-MX"/>
            </w:rPr>
          </w:pPr>
          <w:hyperlink w:anchor="_Toc105079398" w:history="1">
            <w:r w:rsidRPr="00DA76DC">
              <w:rPr>
                <w:rStyle w:val="Hyperlink"/>
                <w:noProof/>
              </w:rPr>
              <w:t>Preprocesamiento de texto</w:t>
            </w:r>
            <w:r>
              <w:rPr>
                <w:noProof/>
                <w:webHidden/>
              </w:rPr>
              <w:tab/>
            </w:r>
            <w:r>
              <w:rPr>
                <w:noProof/>
                <w:webHidden/>
              </w:rPr>
              <w:fldChar w:fldCharType="begin"/>
            </w:r>
            <w:r>
              <w:rPr>
                <w:noProof/>
                <w:webHidden/>
              </w:rPr>
              <w:instrText xml:space="preserve"> PAGEREF _Toc105079398 \h </w:instrText>
            </w:r>
            <w:r>
              <w:rPr>
                <w:noProof/>
                <w:webHidden/>
              </w:rPr>
            </w:r>
            <w:r>
              <w:rPr>
                <w:noProof/>
                <w:webHidden/>
              </w:rPr>
              <w:fldChar w:fldCharType="separate"/>
            </w:r>
            <w:r>
              <w:rPr>
                <w:noProof/>
                <w:webHidden/>
              </w:rPr>
              <w:t>4</w:t>
            </w:r>
            <w:r>
              <w:rPr>
                <w:noProof/>
                <w:webHidden/>
              </w:rPr>
              <w:fldChar w:fldCharType="end"/>
            </w:r>
          </w:hyperlink>
        </w:p>
        <w:p w14:paraId="7F6C018D" w14:textId="7984CFE3" w:rsidR="00DF217A" w:rsidRDefault="00DF217A">
          <w:pPr>
            <w:pStyle w:val="TOC2"/>
            <w:tabs>
              <w:tab w:val="right" w:leader="dot" w:pos="8828"/>
            </w:tabs>
            <w:rPr>
              <w:rFonts w:eastAsiaTheme="minorEastAsia"/>
              <w:noProof/>
              <w:lang w:eastAsia="es-MX"/>
            </w:rPr>
          </w:pPr>
          <w:hyperlink w:anchor="_Toc105079399" w:history="1">
            <w:r w:rsidRPr="00DA76DC">
              <w:rPr>
                <w:rStyle w:val="Hyperlink"/>
                <w:noProof/>
              </w:rPr>
              <w:t>Función de preprocesamiento</w:t>
            </w:r>
            <w:r>
              <w:rPr>
                <w:noProof/>
                <w:webHidden/>
              </w:rPr>
              <w:tab/>
            </w:r>
            <w:r>
              <w:rPr>
                <w:noProof/>
                <w:webHidden/>
              </w:rPr>
              <w:fldChar w:fldCharType="begin"/>
            </w:r>
            <w:r>
              <w:rPr>
                <w:noProof/>
                <w:webHidden/>
              </w:rPr>
              <w:instrText xml:space="preserve"> PAGEREF _Toc105079399 \h </w:instrText>
            </w:r>
            <w:r>
              <w:rPr>
                <w:noProof/>
                <w:webHidden/>
              </w:rPr>
            </w:r>
            <w:r>
              <w:rPr>
                <w:noProof/>
                <w:webHidden/>
              </w:rPr>
              <w:fldChar w:fldCharType="separate"/>
            </w:r>
            <w:r>
              <w:rPr>
                <w:noProof/>
                <w:webHidden/>
              </w:rPr>
              <w:t>4</w:t>
            </w:r>
            <w:r>
              <w:rPr>
                <w:noProof/>
                <w:webHidden/>
              </w:rPr>
              <w:fldChar w:fldCharType="end"/>
            </w:r>
          </w:hyperlink>
        </w:p>
        <w:p w14:paraId="6D84761B" w14:textId="67D32BBB" w:rsidR="00DF217A" w:rsidRDefault="00DF217A">
          <w:pPr>
            <w:pStyle w:val="TOC2"/>
            <w:tabs>
              <w:tab w:val="right" w:leader="dot" w:pos="8828"/>
            </w:tabs>
            <w:rPr>
              <w:rFonts w:eastAsiaTheme="minorEastAsia"/>
              <w:noProof/>
              <w:lang w:eastAsia="es-MX"/>
            </w:rPr>
          </w:pPr>
          <w:hyperlink w:anchor="_Toc105079400" w:history="1">
            <w:r w:rsidRPr="00DA76DC">
              <w:rPr>
                <w:rStyle w:val="Hyperlink"/>
                <w:noProof/>
              </w:rPr>
              <w:t>Vectorización de las palabras y binarización</w:t>
            </w:r>
            <w:r>
              <w:rPr>
                <w:noProof/>
                <w:webHidden/>
              </w:rPr>
              <w:tab/>
            </w:r>
            <w:r>
              <w:rPr>
                <w:noProof/>
                <w:webHidden/>
              </w:rPr>
              <w:fldChar w:fldCharType="begin"/>
            </w:r>
            <w:r>
              <w:rPr>
                <w:noProof/>
                <w:webHidden/>
              </w:rPr>
              <w:instrText xml:space="preserve"> PAGEREF _Toc105079400 \h </w:instrText>
            </w:r>
            <w:r>
              <w:rPr>
                <w:noProof/>
                <w:webHidden/>
              </w:rPr>
            </w:r>
            <w:r>
              <w:rPr>
                <w:noProof/>
                <w:webHidden/>
              </w:rPr>
              <w:fldChar w:fldCharType="separate"/>
            </w:r>
            <w:r>
              <w:rPr>
                <w:noProof/>
                <w:webHidden/>
              </w:rPr>
              <w:t>5</w:t>
            </w:r>
            <w:r>
              <w:rPr>
                <w:noProof/>
                <w:webHidden/>
              </w:rPr>
              <w:fldChar w:fldCharType="end"/>
            </w:r>
          </w:hyperlink>
        </w:p>
        <w:p w14:paraId="0DB3DBA1" w14:textId="00BFE346" w:rsidR="00DF217A" w:rsidRDefault="00DF217A">
          <w:pPr>
            <w:pStyle w:val="TOC2"/>
            <w:tabs>
              <w:tab w:val="right" w:leader="dot" w:pos="8828"/>
            </w:tabs>
            <w:rPr>
              <w:rFonts w:eastAsiaTheme="minorEastAsia"/>
              <w:noProof/>
              <w:lang w:eastAsia="es-MX"/>
            </w:rPr>
          </w:pPr>
          <w:hyperlink w:anchor="_Toc105079401" w:history="1">
            <w:r w:rsidRPr="00DA76DC">
              <w:rPr>
                <w:rStyle w:val="Hyperlink"/>
                <w:noProof/>
              </w:rPr>
              <w:t>Clasificadores Naive Bayes y Random Forest</w:t>
            </w:r>
            <w:r>
              <w:rPr>
                <w:noProof/>
                <w:webHidden/>
              </w:rPr>
              <w:tab/>
            </w:r>
            <w:r>
              <w:rPr>
                <w:noProof/>
                <w:webHidden/>
              </w:rPr>
              <w:fldChar w:fldCharType="begin"/>
            </w:r>
            <w:r>
              <w:rPr>
                <w:noProof/>
                <w:webHidden/>
              </w:rPr>
              <w:instrText xml:space="preserve"> PAGEREF _Toc105079401 \h </w:instrText>
            </w:r>
            <w:r>
              <w:rPr>
                <w:noProof/>
                <w:webHidden/>
              </w:rPr>
            </w:r>
            <w:r>
              <w:rPr>
                <w:noProof/>
                <w:webHidden/>
              </w:rPr>
              <w:fldChar w:fldCharType="separate"/>
            </w:r>
            <w:r>
              <w:rPr>
                <w:noProof/>
                <w:webHidden/>
              </w:rPr>
              <w:t>5</w:t>
            </w:r>
            <w:r>
              <w:rPr>
                <w:noProof/>
                <w:webHidden/>
              </w:rPr>
              <w:fldChar w:fldCharType="end"/>
            </w:r>
          </w:hyperlink>
        </w:p>
        <w:p w14:paraId="47FD5FAB" w14:textId="3B80C222" w:rsidR="00DF217A" w:rsidRDefault="00DF217A">
          <w:pPr>
            <w:pStyle w:val="TOC1"/>
            <w:tabs>
              <w:tab w:val="right" w:leader="dot" w:pos="8828"/>
            </w:tabs>
            <w:rPr>
              <w:rFonts w:eastAsiaTheme="minorEastAsia"/>
              <w:noProof/>
              <w:lang w:eastAsia="es-MX"/>
            </w:rPr>
          </w:pPr>
          <w:hyperlink w:anchor="_Toc105079402" w:history="1">
            <w:r w:rsidRPr="00DA76DC">
              <w:rPr>
                <w:rStyle w:val="Hyperlink"/>
                <w:noProof/>
              </w:rPr>
              <w:t>RESULTADOS</w:t>
            </w:r>
            <w:r>
              <w:rPr>
                <w:noProof/>
                <w:webHidden/>
              </w:rPr>
              <w:tab/>
            </w:r>
            <w:r>
              <w:rPr>
                <w:noProof/>
                <w:webHidden/>
              </w:rPr>
              <w:fldChar w:fldCharType="begin"/>
            </w:r>
            <w:r>
              <w:rPr>
                <w:noProof/>
                <w:webHidden/>
              </w:rPr>
              <w:instrText xml:space="preserve"> PAGEREF _Toc105079402 \h </w:instrText>
            </w:r>
            <w:r>
              <w:rPr>
                <w:noProof/>
                <w:webHidden/>
              </w:rPr>
            </w:r>
            <w:r>
              <w:rPr>
                <w:noProof/>
                <w:webHidden/>
              </w:rPr>
              <w:fldChar w:fldCharType="separate"/>
            </w:r>
            <w:r>
              <w:rPr>
                <w:noProof/>
                <w:webHidden/>
              </w:rPr>
              <w:t>6</w:t>
            </w:r>
            <w:r>
              <w:rPr>
                <w:noProof/>
                <w:webHidden/>
              </w:rPr>
              <w:fldChar w:fldCharType="end"/>
            </w:r>
          </w:hyperlink>
        </w:p>
        <w:p w14:paraId="5E4BF517" w14:textId="41F34D7D" w:rsidR="00DF217A" w:rsidRDefault="00DF217A">
          <w:pPr>
            <w:pStyle w:val="TOC2"/>
            <w:tabs>
              <w:tab w:val="right" w:leader="dot" w:pos="8828"/>
            </w:tabs>
            <w:rPr>
              <w:rFonts w:eastAsiaTheme="minorEastAsia"/>
              <w:noProof/>
              <w:lang w:eastAsia="es-MX"/>
            </w:rPr>
          </w:pPr>
          <w:hyperlink w:anchor="_Toc105079403" w:history="1">
            <w:r w:rsidRPr="00DA76DC">
              <w:rPr>
                <w:rStyle w:val="Hyperlink"/>
                <w:noProof/>
              </w:rPr>
              <w:t>Clasificador Naive Bayes</w:t>
            </w:r>
            <w:r>
              <w:rPr>
                <w:noProof/>
                <w:webHidden/>
              </w:rPr>
              <w:tab/>
            </w:r>
            <w:r>
              <w:rPr>
                <w:noProof/>
                <w:webHidden/>
              </w:rPr>
              <w:fldChar w:fldCharType="begin"/>
            </w:r>
            <w:r>
              <w:rPr>
                <w:noProof/>
                <w:webHidden/>
              </w:rPr>
              <w:instrText xml:space="preserve"> PAGEREF _Toc105079403 \h </w:instrText>
            </w:r>
            <w:r>
              <w:rPr>
                <w:noProof/>
                <w:webHidden/>
              </w:rPr>
            </w:r>
            <w:r>
              <w:rPr>
                <w:noProof/>
                <w:webHidden/>
              </w:rPr>
              <w:fldChar w:fldCharType="separate"/>
            </w:r>
            <w:r>
              <w:rPr>
                <w:noProof/>
                <w:webHidden/>
              </w:rPr>
              <w:t>6</w:t>
            </w:r>
            <w:r>
              <w:rPr>
                <w:noProof/>
                <w:webHidden/>
              </w:rPr>
              <w:fldChar w:fldCharType="end"/>
            </w:r>
          </w:hyperlink>
        </w:p>
        <w:p w14:paraId="2306689F" w14:textId="7C5E357D" w:rsidR="00DF217A" w:rsidRDefault="00DF217A">
          <w:pPr>
            <w:pStyle w:val="TOC3"/>
            <w:tabs>
              <w:tab w:val="right" w:leader="dot" w:pos="8828"/>
            </w:tabs>
            <w:rPr>
              <w:noProof/>
            </w:rPr>
          </w:pPr>
          <w:hyperlink w:anchor="_Toc105079404" w:history="1">
            <w:r w:rsidRPr="00DA76DC">
              <w:rPr>
                <w:rStyle w:val="Hyperlink"/>
                <w:noProof/>
              </w:rPr>
              <w:t>Curvas de aprendizaje – Tamaño de muestra</w:t>
            </w:r>
            <w:r>
              <w:rPr>
                <w:noProof/>
                <w:webHidden/>
              </w:rPr>
              <w:tab/>
            </w:r>
            <w:r>
              <w:rPr>
                <w:noProof/>
                <w:webHidden/>
              </w:rPr>
              <w:fldChar w:fldCharType="begin"/>
            </w:r>
            <w:r>
              <w:rPr>
                <w:noProof/>
                <w:webHidden/>
              </w:rPr>
              <w:instrText xml:space="preserve"> PAGEREF _Toc105079404 \h </w:instrText>
            </w:r>
            <w:r>
              <w:rPr>
                <w:noProof/>
                <w:webHidden/>
              </w:rPr>
            </w:r>
            <w:r>
              <w:rPr>
                <w:noProof/>
                <w:webHidden/>
              </w:rPr>
              <w:fldChar w:fldCharType="separate"/>
            </w:r>
            <w:r>
              <w:rPr>
                <w:noProof/>
                <w:webHidden/>
              </w:rPr>
              <w:t>7</w:t>
            </w:r>
            <w:r>
              <w:rPr>
                <w:noProof/>
                <w:webHidden/>
              </w:rPr>
              <w:fldChar w:fldCharType="end"/>
            </w:r>
          </w:hyperlink>
        </w:p>
        <w:p w14:paraId="47E85981" w14:textId="128B936D" w:rsidR="00DF217A" w:rsidRDefault="00DF217A">
          <w:pPr>
            <w:pStyle w:val="TOC3"/>
            <w:tabs>
              <w:tab w:val="right" w:leader="dot" w:pos="8828"/>
            </w:tabs>
            <w:rPr>
              <w:noProof/>
            </w:rPr>
          </w:pPr>
          <w:hyperlink w:anchor="_Toc105079405" w:history="1">
            <w:r w:rsidRPr="00DA76DC">
              <w:rPr>
                <w:rStyle w:val="Hyperlink"/>
                <w:noProof/>
              </w:rPr>
              <w:t>Desempeño sobre todos los datos</w:t>
            </w:r>
            <w:r>
              <w:rPr>
                <w:noProof/>
                <w:webHidden/>
              </w:rPr>
              <w:tab/>
            </w:r>
            <w:r>
              <w:rPr>
                <w:noProof/>
                <w:webHidden/>
              </w:rPr>
              <w:fldChar w:fldCharType="begin"/>
            </w:r>
            <w:r>
              <w:rPr>
                <w:noProof/>
                <w:webHidden/>
              </w:rPr>
              <w:instrText xml:space="preserve"> PAGEREF _Toc105079405 \h </w:instrText>
            </w:r>
            <w:r>
              <w:rPr>
                <w:noProof/>
                <w:webHidden/>
              </w:rPr>
            </w:r>
            <w:r>
              <w:rPr>
                <w:noProof/>
                <w:webHidden/>
              </w:rPr>
              <w:fldChar w:fldCharType="separate"/>
            </w:r>
            <w:r>
              <w:rPr>
                <w:noProof/>
                <w:webHidden/>
              </w:rPr>
              <w:t>7</w:t>
            </w:r>
            <w:r>
              <w:rPr>
                <w:noProof/>
                <w:webHidden/>
              </w:rPr>
              <w:fldChar w:fldCharType="end"/>
            </w:r>
          </w:hyperlink>
        </w:p>
        <w:p w14:paraId="37BE771D" w14:textId="1D7DE0A5" w:rsidR="00DF217A" w:rsidRDefault="00DF217A">
          <w:pPr>
            <w:pStyle w:val="TOC3"/>
            <w:tabs>
              <w:tab w:val="right" w:leader="dot" w:pos="8828"/>
            </w:tabs>
            <w:rPr>
              <w:noProof/>
            </w:rPr>
          </w:pPr>
          <w:hyperlink w:anchor="_Toc105079406" w:history="1">
            <w:r w:rsidRPr="00DA76DC">
              <w:rPr>
                <w:rStyle w:val="Hyperlink"/>
                <w:noProof/>
              </w:rPr>
              <w:t>Curvas de aprendizaje – Número de atributos</w:t>
            </w:r>
            <w:r>
              <w:rPr>
                <w:noProof/>
                <w:webHidden/>
              </w:rPr>
              <w:tab/>
            </w:r>
            <w:r>
              <w:rPr>
                <w:noProof/>
                <w:webHidden/>
              </w:rPr>
              <w:fldChar w:fldCharType="begin"/>
            </w:r>
            <w:r>
              <w:rPr>
                <w:noProof/>
                <w:webHidden/>
              </w:rPr>
              <w:instrText xml:space="preserve"> PAGEREF _Toc105079406 \h </w:instrText>
            </w:r>
            <w:r>
              <w:rPr>
                <w:noProof/>
                <w:webHidden/>
              </w:rPr>
            </w:r>
            <w:r>
              <w:rPr>
                <w:noProof/>
                <w:webHidden/>
              </w:rPr>
              <w:fldChar w:fldCharType="separate"/>
            </w:r>
            <w:r>
              <w:rPr>
                <w:noProof/>
                <w:webHidden/>
              </w:rPr>
              <w:t>7</w:t>
            </w:r>
            <w:r>
              <w:rPr>
                <w:noProof/>
                <w:webHidden/>
              </w:rPr>
              <w:fldChar w:fldCharType="end"/>
            </w:r>
          </w:hyperlink>
        </w:p>
        <w:p w14:paraId="20EC77CB" w14:textId="616E9FEF" w:rsidR="00DF217A" w:rsidRDefault="00DF217A">
          <w:pPr>
            <w:pStyle w:val="TOC3"/>
            <w:tabs>
              <w:tab w:val="right" w:leader="dot" w:pos="8828"/>
            </w:tabs>
            <w:rPr>
              <w:noProof/>
            </w:rPr>
          </w:pPr>
          <w:hyperlink w:anchor="_Toc105079407" w:history="1">
            <w:r w:rsidRPr="00DA76DC">
              <w:rPr>
                <w:rStyle w:val="Hyperlink"/>
                <w:noProof/>
              </w:rPr>
              <w:t>Matriz de confusión y scores</w:t>
            </w:r>
            <w:r>
              <w:rPr>
                <w:noProof/>
                <w:webHidden/>
              </w:rPr>
              <w:tab/>
            </w:r>
            <w:r>
              <w:rPr>
                <w:noProof/>
                <w:webHidden/>
              </w:rPr>
              <w:fldChar w:fldCharType="begin"/>
            </w:r>
            <w:r>
              <w:rPr>
                <w:noProof/>
                <w:webHidden/>
              </w:rPr>
              <w:instrText xml:space="preserve"> PAGEREF _Toc105079407 \h </w:instrText>
            </w:r>
            <w:r>
              <w:rPr>
                <w:noProof/>
                <w:webHidden/>
              </w:rPr>
            </w:r>
            <w:r>
              <w:rPr>
                <w:noProof/>
                <w:webHidden/>
              </w:rPr>
              <w:fldChar w:fldCharType="separate"/>
            </w:r>
            <w:r>
              <w:rPr>
                <w:noProof/>
                <w:webHidden/>
              </w:rPr>
              <w:t>9</w:t>
            </w:r>
            <w:r>
              <w:rPr>
                <w:noProof/>
                <w:webHidden/>
              </w:rPr>
              <w:fldChar w:fldCharType="end"/>
            </w:r>
          </w:hyperlink>
        </w:p>
        <w:p w14:paraId="2ABC5B92" w14:textId="16A76B0A" w:rsidR="00DF217A" w:rsidRDefault="00DF217A">
          <w:pPr>
            <w:pStyle w:val="TOC2"/>
            <w:tabs>
              <w:tab w:val="right" w:leader="dot" w:pos="8828"/>
            </w:tabs>
            <w:rPr>
              <w:rFonts w:eastAsiaTheme="minorEastAsia"/>
              <w:noProof/>
              <w:lang w:eastAsia="es-MX"/>
            </w:rPr>
          </w:pPr>
          <w:hyperlink w:anchor="_Toc105079408" w:history="1">
            <w:r w:rsidRPr="00DA76DC">
              <w:rPr>
                <w:rStyle w:val="Hyperlink"/>
                <w:noProof/>
              </w:rPr>
              <w:t>Clasificador Random Forest</w:t>
            </w:r>
            <w:r>
              <w:rPr>
                <w:noProof/>
                <w:webHidden/>
              </w:rPr>
              <w:tab/>
            </w:r>
            <w:r>
              <w:rPr>
                <w:noProof/>
                <w:webHidden/>
              </w:rPr>
              <w:fldChar w:fldCharType="begin"/>
            </w:r>
            <w:r>
              <w:rPr>
                <w:noProof/>
                <w:webHidden/>
              </w:rPr>
              <w:instrText xml:space="preserve"> PAGEREF _Toc105079408 \h </w:instrText>
            </w:r>
            <w:r>
              <w:rPr>
                <w:noProof/>
                <w:webHidden/>
              </w:rPr>
            </w:r>
            <w:r>
              <w:rPr>
                <w:noProof/>
                <w:webHidden/>
              </w:rPr>
              <w:fldChar w:fldCharType="separate"/>
            </w:r>
            <w:r>
              <w:rPr>
                <w:noProof/>
                <w:webHidden/>
              </w:rPr>
              <w:t>9</w:t>
            </w:r>
            <w:r>
              <w:rPr>
                <w:noProof/>
                <w:webHidden/>
              </w:rPr>
              <w:fldChar w:fldCharType="end"/>
            </w:r>
          </w:hyperlink>
        </w:p>
        <w:p w14:paraId="1711CC0E" w14:textId="4541C500" w:rsidR="00DF217A" w:rsidRDefault="00DF217A">
          <w:pPr>
            <w:pStyle w:val="TOC3"/>
            <w:tabs>
              <w:tab w:val="right" w:leader="dot" w:pos="8828"/>
            </w:tabs>
            <w:rPr>
              <w:noProof/>
            </w:rPr>
          </w:pPr>
          <w:hyperlink w:anchor="_Toc105079409" w:history="1">
            <w:r w:rsidRPr="00DA76DC">
              <w:rPr>
                <w:rStyle w:val="Hyperlink"/>
                <w:noProof/>
              </w:rPr>
              <w:t>Matriz de confusión y scores</w:t>
            </w:r>
            <w:r>
              <w:rPr>
                <w:noProof/>
                <w:webHidden/>
              </w:rPr>
              <w:tab/>
            </w:r>
            <w:r>
              <w:rPr>
                <w:noProof/>
                <w:webHidden/>
              </w:rPr>
              <w:fldChar w:fldCharType="begin"/>
            </w:r>
            <w:r>
              <w:rPr>
                <w:noProof/>
                <w:webHidden/>
              </w:rPr>
              <w:instrText xml:space="preserve"> PAGEREF _Toc105079409 \h </w:instrText>
            </w:r>
            <w:r>
              <w:rPr>
                <w:noProof/>
                <w:webHidden/>
              </w:rPr>
            </w:r>
            <w:r>
              <w:rPr>
                <w:noProof/>
                <w:webHidden/>
              </w:rPr>
              <w:fldChar w:fldCharType="separate"/>
            </w:r>
            <w:r>
              <w:rPr>
                <w:noProof/>
                <w:webHidden/>
              </w:rPr>
              <w:t>10</w:t>
            </w:r>
            <w:r>
              <w:rPr>
                <w:noProof/>
                <w:webHidden/>
              </w:rPr>
              <w:fldChar w:fldCharType="end"/>
            </w:r>
          </w:hyperlink>
        </w:p>
        <w:p w14:paraId="20CDEAA9" w14:textId="739625E3" w:rsidR="00DF217A" w:rsidRDefault="00DF217A">
          <w:pPr>
            <w:pStyle w:val="TOC3"/>
            <w:tabs>
              <w:tab w:val="right" w:leader="dot" w:pos="8828"/>
            </w:tabs>
            <w:rPr>
              <w:noProof/>
            </w:rPr>
          </w:pPr>
          <w:hyperlink w:anchor="_Toc105079410" w:history="1">
            <w:r w:rsidRPr="00DA76DC">
              <w:rPr>
                <w:rStyle w:val="Hyperlink"/>
                <w:noProof/>
              </w:rPr>
              <w:t>Importancia de atributos</w:t>
            </w:r>
            <w:r>
              <w:rPr>
                <w:noProof/>
                <w:webHidden/>
              </w:rPr>
              <w:tab/>
            </w:r>
            <w:r>
              <w:rPr>
                <w:noProof/>
                <w:webHidden/>
              </w:rPr>
              <w:fldChar w:fldCharType="begin"/>
            </w:r>
            <w:r>
              <w:rPr>
                <w:noProof/>
                <w:webHidden/>
              </w:rPr>
              <w:instrText xml:space="preserve"> PAGEREF _Toc105079410 \h </w:instrText>
            </w:r>
            <w:r>
              <w:rPr>
                <w:noProof/>
                <w:webHidden/>
              </w:rPr>
            </w:r>
            <w:r>
              <w:rPr>
                <w:noProof/>
                <w:webHidden/>
              </w:rPr>
              <w:fldChar w:fldCharType="separate"/>
            </w:r>
            <w:r>
              <w:rPr>
                <w:noProof/>
                <w:webHidden/>
              </w:rPr>
              <w:t>10</w:t>
            </w:r>
            <w:r>
              <w:rPr>
                <w:noProof/>
                <w:webHidden/>
              </w:rPr>
              <w:fldChar w:fldCharType="end"/>
            </w:r>
          </w:hyperlink>
        </w:p>
        <w:p w14:paraId="16B02A5E" w14:textId="4DDF82AF" w:rsidR="00DF217A" w:rsidRDefault="00DF217A">
          <w:pPr>
            <w:pStyle w:val="TOC2"/>
            <w:tabs>
              <w:tab w:val="right" w:leader="dot" w:pos="8828"/>
            </w:tabs>
            <w:rPr>
              <w:rFonts w:eastAsiaTheme="minorEastAsia"/>
              <w:noProof/>
              <w:lang w:eastAsia="es-MX"/>
            </w:rPr>
          </w:pPr>
          <w:hyperlink w:anchor="_Toc105079411" w:history="1">
            <w:r w:rsidRPr="00DA76DC">
              <w:rPr>
                <w:rStyle w:val="Hyperlink"/>
                <w:noProof/>
              </w:rPr>
              <w:t>Comparación de modelos</w:t>
            </w:r>
            <w:r>
              <w:rPr>
                <w:noProof/>
                <w:webHidden/>
              </w:rPr>
              <w:tab/>
            </w:r>
            <w:r>
              <w:rPr>
                <w:noProof/>
                <w:webHidden/>
              </w:rPr>
              <w:fldChar w:fldCharType="begin"/>
            </w:r>
            <w:r>
              <w:rPr>
                <w:noProof/>
                <w:webHidden/>
              </w:rPr>
              <w:instrText xml:space="preserve"> PAGEREF _Toc105079411 \h </w:instrText>
            </w:r>
            <w:r>
              <w:rPr>
                <w:noProof/>
                <w:webHidden/>
              </w:rPr>
            </w:r>
            <w:r>
              <w:rPr>
                <w:noProof/>
                <w:webHidden/>
              </w:rPr>
              <w:fldChar w:fldCharType="separate"/>
            </w:r>
            <w:r>
              <w:rPr>
                <w:noProof/>
                <w:webHidden/>
              </w:rPr>
              <w:t>11</w:t>
            </w:r>
            <w:r>
              <w:rPr>
                <w:noProof/>
                <w:webHidden/>
              </w:rPr>
              <w:fldChar w:fldCharType="end"/>
            </w:r>
          </w:hyperlink>
        </w:p>
        <w:p w14:paraId="7F560ADF" w14:textId="37B445AC" w:rsidR="00DF217A" w:rsidRDefault="00DF217A">
          <w:pPr>
            <w:pStyle w:val="TOC1"/>
            <w:tabs>
              <w:tab w:val="right" w:leader="dot" w:pos="8828"/>
            </w:tabs>
            <w:rPr>
              <w:rFonts w:eastAsiaTheme="minorEastAsia"/>
              <w:noProof/>
              <w:lang w:eastAsia="es-MX"/>
            </w:rPr>
          </w:pPr>
          <w:hyperlink w:anchor="_Toc105079412" w:history="1">
            <w:r w:rsidRPr="00DA76DC">
              <w:rPr>
                <w:rStyle w:val="Hyperlink"/>
                <w:noProof/>
              </w:rPr>
              <w:t>CONCLUSIÓN</w:t>
            </w:r>
            <w:r>
              <w:rPr>
                <w:noProof/>
                <w:webHidden/>
              </w:rPr>
              <w:tab/>
            </w:r>
            <w:r>
              <w:rPr>
                <w:noProof/>
                <w:webHidden/>
              </w:rPr>
              <w:fldChar w:fldCharType="begin"/>
            </w:r>
            <w:r>
              <w:rPr>
                <w:noProof/>
                <w:webHidden/>
              </w:rPr>
              <w:instrText xml:space="preserve"> PAGEREF _Toc105079412 \h </w:instrText>
            </w:r>
            <w:r>
              <w:rPr>
                <w:noProof/>
                <w:webHidden/>
              </w:rPr>
            </w:r>
            <w:r>
              <w:rPr>
                <w:noProof/>
                <w:webHidden/>
              </w:rPr>
              <w:fldChar w:fldCharType="separate"/>
            </w:r>
            <w:r>
              <w:rPr>
                <w:noProof/>
                <w:webHidden/>
              </w:rPr>
              <w:t>12</w:t>
            </w:r>
            <w:r>
              <w:rPr>
                <w:noProof/>
                <w:webHidden/>
              </w:rPr>
              <w:fldChar w:fldCharType="end"/>
            </w:r>
          </w:hyperlink>
        </w:p>
        <w:p w14:paraId="22EC0C18" w14:textId="40DF7737" w:rsidR="00DF217A" w:rsidRDefault="00DF217A">
          <w:pPr>
            <w:pStyle w:val="TOC1"/>
            <w:tabs>
              <w:tab w:val="right" w:leader="dot" w:pos="8828"/>
            </w:tabs>
            <w:rPr>
              <w:rFonts w:eastAsiaTheme="minorEastAsia"/>
              <w:noProof/>
              <w:lang w:eastAsia="es-MX"/>
            </w:rPr>
          </w:pPr>
          <w:hyperlink w:anchor="_Toc105079413" w:history="1">
            <w:r w:rsidRPr="00DA76DC">
              <w:rPr>
                <w:rStyle w:val="Hyperlink"/>
                <w:noProof/>
              </w:rPr>
              <w:t>BIBLIOGRAFÍA</w:t>
            </w:r>
            <w:r>
              <w:rPr>
                <w:noProof/>
                <w:webHidden/>
              </w:rPr>
              <w:tab/>
            </w:r>
            <w:r>
              <w:rPr>
                <w:noProof/>
                <w:webHidden/>
              </w:rPr>
              <w:fldChar w:fldCharType="begin"/>
            </w:r>
            <w:r>
              <w:rPr>
                <w:noProof/>
                <w:webHidden/>
              </w:rPr>
              <w:instrText xml:space="preserve"> PAGEREF _Toc105079413 \h </w:instrText>
            </w:r>
            <w:r>
              <w:rPr>
                <w:noProof/>
                <w:webHidden/>
              </w:rPr>
            </w:r>
            <w:r>
              <w:rPr>
                <w:noProof/>
                <w:webHidden/>
              </w:rPr>
              <w:fldChar w:fldCharType="separate"/>
            </w:r>
            <w:r>
              <w:rPr>
                <w:noProof/>
                <w:webHidden/>
              </w:rPr>
              <w:t>12</w:t>
            </w:r>
            <w:r>
              <w:rPr>
                <w:noProof/>
                <w:webHidden/>
              </w:rPr>
              <w:fldChar w:fldCharType="end"/>
            </w:r>
          </w:hyperlink>
        </w:p>
        <w:p w14:paraId="5498AA97" w14:textId="26B8EE63" w:rsidR="00DF217A" w:rsidRDefault="00DF217A">
          <w:pPr>
            <w:pStyle w:val="TOC1"/>
            <w:tabs>
              <w:tab w:val="right" w:leader="dot" w:pos="8828"/>
            </w:tabs>
            <w:rPr>
              <w:rFonts w:eastAsiaTheme="minorEastAsia"/>
              <w:noProof/>
              <w:lang w:eastAsia="es-MX"/>
            </w:rPr>
          </w:pPr>
          <w:hyperlink w:anchor="_Toc105079414" w:history="1">
            <w:r w:rsidRPr="00DA76DC">
              <w:rPr>
                <w:rStyle w:val="Hyperlink"/>
                <w:noProof/>
              </w:rPr>
              <w:t>Repositorio</w:t>
            </w:r>
            <w:r>
              <w:rPr>
                <w:noProof/>
                <w:webHidden/>
              </w:rPr>
              <w:tab/>
            </w:r>
            <w:r>
              <w:rPr>
                <w:noProof/>
                <w:webHidden/>
              </w:rPr>
              <w:fldChar w:fldCharType="begin"/>
            </w:r>
            <w:r>
              <w:rPr>
                <w:noProof/>
                <w:webHidden/>
              </w:rPr>
              <w:instrText xml:space="preserve"> PAGEREF _Toc105079414 \h </w:instrText>
            </w:r>
            <w:r>
              <w:rPr>
                <w:noProof/>
                <w:webHidden/>
              </w:rPr>
            </w:r>
            <w:r>
              <w:rPr>
                <w:noProof/>
                <w:webHidden/>
              </w:rPr>
              <w:fldChar w:fldCharType="separate"/>
            </w:r>
            <w:r>
              <w:rPr>
                <w:noProof/>
                <w:webHidden/>
              </w:rPr>
              <w:t>12</w:t>
            </w:r>
            <w:r>
              <w:rPr>
                <w:noProof/>
                <w:webHidden/>
              </w:rPr>
              <w:fldChar w:fldCharType="end"/>
            </w:r>
          </w:hyperlink>
        </w:p>
        <w:p w14:paraId="29DEC267" w14:textId="7FD553B2" w:rsidR="0073107D" w:rsidRDefault="0073107D" w:rsidP="0055058E">
          <w:pPr>
            <w:rPr>
              <w:b/>
              <w:bCs/>
              <w:noProof/>
            </w:rPr>
          </w:pPr>
          <w:r>
            <w:rPr>
              <w:b/>
              <w:bCs/>
              <w:noProof/>
            </w:rPr>
            <w:fldChar w:fldCharType="end"/>
          </w:r>
        </w:p>
      </w:sdtContent>
    </w:sdt>
    <w:p w14:paraId="40E3BCAF" w14:textId="3CD11474" w:rsidR="00010570" w:rsidRDefault="00C51787" w:rsidP="0059477F">
      <w:pPr>
        <w:pStyle w:val="Heading1"/>
      </w:pPr>
      <w:bookmarkStart w:id="0" w:name="_Toc105079393"/>
      <w:r>
        <w:rPr>
          <w:noProof/>
        </w:rPr>
        <w:t>TABLA DE FIGURAS</w:t>
      </w:r>
      <w:bookmarkEnd w:id="0"/>
    </w:p>
    <w:p w14:paraId="0ECB80EF" w14:textId="79A1657A" w:rsidR="002B1376" w:rsidRDefault="002B1376">
      <w:pPr>
        <w:pStyle w:val="TableofFigures"/>
        <w:tabs>
          <w:tab w:val="right" w:leader="dot" w:pos="8828"/>
        </w:tabs>
        <w:rPr>
          <w:rFonts w:eastAsiaTheme="minorEastAsia"/>
          <w:noProof/>
          <w:lang w:eastAsia="es-MX"/>
        </w:rPr>
      </w:pPr>
      <w:r>
        <w:rPr>
          <w:noProof/>
        </w:rPr>
        <w:fldChar w:fldCharType="begin"/>
      </w:r>
      <w:r>
        <w:rPr>
          <w:noProof/>
        </w:rPr>
        <w:instrText xml:space="preserve"> TOC \h \z \c "Ilustración" </w:instrText>
      </w:r>
      <w:r>
        <w:rPr>
          <w:noProof/>
        </w:rPr>
        <w:fldChar w:fldCharType="separate"/>
      </w:r>
      <w:hyperlink w:anchor="_Toc105079415" w:history="1">
        <w:r w:rsidRPr="0007460F">
          <w:rPr>
            <w:rStyle w:val="Hyperlink"/>
            <w:noProof/>
          </w:rPr>
          <w:t>Ilustración 1. Wordcloud de las 200 palabras más importantes en los comentarios.</w:t>
        </w:r>
        <w:r>
          <w:rPr>
            <w:noProof/>
            <w:webHidden/>
          </w:rPr>
          <w:tab/>
        </w:r>
        <w:r>
          <w:rPr>
            <w:noProof/>
            <w:webHidden/>
          </w:rPr>
          <w:fldChar w:fldCharType="begin"/>
        </w:r>
        <w:r>
          <w:rPr>
            <w:noProof/>
            <w:webHidden/>
          </w:rPr>
          <w:instrText xml:space="preserve"> PAGEREF _Toc105079415 \h </w:instrText>
        </w:r>
        <w:r>
          <w:rPr>
            <w:noProof/>
            <w:webHidden/>
          </w:rPr>
        </w:r>
        <w:r>
          <w:rPr>
            <w:noProof/>
            <w:webHidden/>
          </w:rPr>
          <w:fldChar w:fldCharType="separate"/>
        </w:r>
        <w:r>
          <w:rPr>
            <w:noProof/>
            <w:webHidden/>
          </w:rPr>
          <w:t>6</w:t>
        </w:r>
        <w:r>
          <w:rPr>
            <w:noProof/>
            <w:webHidden/>
          </w:rPr>
          <w:fldChar w:fldCharType="end"/>
        </w:r>
      </w:hyperlink>
    </w:p>
    <w:p w14:paraId="301E049A" w14:textId="3276707A" w:rsidR="002B1376" w:rsidRDefault="002B1376">
      <w:pPr>
        <w:pStyle w:val="TableofFigures"/>
        <w:tabs>
          <w:tab w:val="right" w:leader="dot" w:pos="8828"/>
        </w:tabs>
        <w:rPr>
          <w:rFonts w:eastAsiaTheme="minorEastAsia"/>
          <w:noProof/>
          <w:lang w:eastAsia="es-MX"/>
        </w:rPr>
      </w:pPr>
      <w:hyperlink w:anchor="_Toc105079416" w:history="1">
        <w:r w:rsidRPr="0007460F">
          <w:rPr>
            <w:rStyle w:val="Hyperlink"/>
            <w:noProof/>
          </w:rPr>
          <w:t>Ilustración 2. Curvas de aprendizaje diferentes tamaños de muestra.</w:t>
        </w:r>
        <w:r>
          <w:rPr>
            <w:noProof/>
            <w:webHidden/>
          </w:rPr>
          <w:tab/>
        </w:r>
        <w:r>
          <w:rPr>
            <w:noProof/>
            <w:webHidden/>
          </w:rPr>
          <w:fldChar w:fldCharType="begin"/>
        </w:r>
        <w:r>
          <w:rPr>
            <w:noProof/>
            <w:webHidden/>
          </w:rPr>
          <w:instrText xml:space="preserve"> PAGEREF _Toc105079416 \h </w:instrText>
        </w:r>
        <w:r>
          <w:rPr>
            <w:noProof/>
            <w:webHidden/>
          </w:rPr>
        </w:r>
        <w:r>
          <w:rPr>
            <w:noProof/>
            <w:webHidden/>
          </w:rPr>
          <w:fldChar w:fldCharType="separate"/>
        </w:r>
        <w:r>
          <w:rPr>
            <w:noProof/>
            <w:webHidden/>
          </w:rPr>
          <w:t>7</w:t>
        </w:r>
        <w:r>
          <w:rPr>
            <w:noProof/>
            <w:webHidden/>
          </w:rPr>
          <w:fldChar w:fldCharType="end"/>
        </w:r>
      </w:hyperlink>
    </w:p>
    <w:p w14:paraId="0AA34F21" w14:textId="016557B7" w:rsidR="002B1376" w:rsidRDefault="002B1376">
      <w:pPr>
        <w:pStyle w:val="TableofFigures"/>
        <w:tabs>
          <w:tab w:val="right" w:leader="dot" w:pos="8828"/>
        </w:tabs>
        <w:rPr>
          <w:rFonts w:eastAsiaTheme="minorEastAsia"/>
          <w:noProof/>
          <w:lang w:eastAsia="es-MX"/>
        </w:rPr>
      </w:pPr>
      <w:hyperlink w:anchor="_Toc105079417" w:history="1">
        <w:r w:rsidRPr="0007460F">
          <w:rPr>
            <w:rStyle w:val="Hyperlink"/>
            <w:noProof/>
          </w:rPr>
          <w:t>Ilustración 3. Curvas de aprendizaje para diferente tamaño de atributos.</w:t>
        </w:r>
        <w:r>
          <w:rPr>
            <w:noProof/>
            <w:webHidden/>
          </w:rPr>
          <w:tab/>
        </w:r>
        <w:r>
          <w:rPr>
            <w:noProof/>
            <w:webHidden/>
          </w:rPr>
          <w:fldChar w:fldCharType="begin"/>
        </w:r>
        <w:r>
          <w:rPr>
            <w:noProof/>
            <w:webHidden/>
          </w:rPr>
          <w:instrText xml:space="preserve"> PAGEREF _Toc105079417 \h </w:instrText>
        </w:r>
        <w:r>
          <w:rPr>
            <w:noProof/>
            <w:webHidden/>
          </w:rPr>
        </w:r>
        <w:r>
          <w:rPr>
            <w:noProof/>
            <w:webHidden/>
          </w:rPr>
          <w:fldChar w:fldCharType="separate"/>
        </w:r>
        <w:r>
          <w:rPr>
            <w:noProof/>
            <w:webHidden/>
          </w:rPr>
          <w:t>8</w:t>
        </w:r>
        <w:r>
          <w:rPr>
            <w:noProof/>
            <w:webHidden/>
          </w:rPr>
          <w:fldChar w:fldCharType="end"/>
        </w:r>
      </w:hyperlink>
    </w:p>
    <w:p w14:paraId="361F6DE5" w14:textId="3E4CC756" w:rsidR="002B1376" w:rsidRDefault="002B1376">
      <w:pPr>
        <w:pStyle w:val="TableofFigures"/>
        <w:tabs>
          <w:tab w:val="right" w:leader="dot" w:pos="8828"/>
        </w:tabs>
        <w:rPr>
          <w:rFonts w:eastAsiaTheme="minorEastAsia"/>
          <w:noProof/>
          <w:lang w:eastAsia="es-MX"/>
        </w:rPr>
      </w:pPr>
      <w:hyperlink w:anchor="_Toc105079418" w:history="1">
        <w:r w:rsidRPr="0007460F">
          <w:rPr>
            <w:rStyle w:val="Hyperlink"/>
            <w:noProof/>
          </w:rPr>
          <w:t>Ilustración 4. Desempeño (F1 score) y tiempo de entrenamiento.</w:t>
        </w:r>
        <w:r>
          <w:rPr>
            <w:noProof/>
            <w:webHidden/>
          </w:rPr>
          <w:tab/>
        </w:r>
        <w:r>
          <w:rPr>
            <w:noProof/>
            <w:webHidden/>
          </w:rPr>
          <w:fldChar w:fldCharType="begin"/>
        </w:r>
        <w:r>
          <w:rPr>
            <w:noProof/>
            <w:webHidden/>
          </w:rPr>
          <w:instrText xml:space="preserve"> PAGEREF _Toc105079418 \h </w:instrText>
        </w:r>
        <w:r>
          <w:rPr>
            <w:noProof/>
            <w:webHidden/>
          </w:rPr>
        </w:r>
        <w:r>
          <w:rPr>
            <w:noProof/>
            <w:webHidden/>
          </w:rPr>
          <w:fldChar w:fldCharType="separate"/>
        </w:r>
        <w:r>
          <w:rPr>
            <w:noProof/>
            <w:webHidden/>
          </w:rPr>
          <w:t>8</w:t>
        </w:r>
        <w:r>
          <w:rPr>
            <w:noProof/>
            <w:webHidden/>
          </w:rPr>
          <w:fldChar w:fldCharType="end"/>
        </w:r>
      </w:hyperlink>
    </w:p>
    <w:p w14:paraId="6EC7B9EA" w14:textId="71F18833" w:rsidR="002B1376" w:rsidRDefault="002B1376">
      <w:pPr>
        <w:pStyle w:val="TableofFigures"/>
        <w:tabs>
          <w:tab w:val="right" w:leader="dot" w:pos="8828"/>
        </w:tabs>
        <w:rPr>
          <w:rFonts w:eastAsiaTheme="minorEastAsia"/>
          <w:noProof/>
          <w:lang w:eastAsia="es-MX"/>
        </w:rPr>
      </w:pPr>
      <w:hyperlink w:anchor="_Toc105079419" w:history="1">
        <w:r w:rsidRPr="0007460F">
          <w:rPr>
            <w:rStyle w:val="Hyperlink"/>
            <w:noProof/>
          </w:rPr>
          <w:t>Ilustración 5. Matriz de confusión para el modelo Naive Bayes</w:t>
        </w:r>
        <w:r>
          <w:rPr>
            <w:noProof/>
            <w:webHidden/>
          </w:rPr>
          <w:tab/>
        </w:r>
        <w:r>
          <w:rPr>
            <w:noProof/>
            <w:webHidden/>
          </w:rPr>
          <w:fldChar w:fldCharType="begin"/>
        </w:r>
        <w:r>
          <w:rPr>
            <w:noProof/>
            <w:webHidden/>
          </w:rPr>
          <w:instrText xml:space="preserve"> PAGEREF _Toc105079419 \h </w:instrText>
        </w:r>
        <w:r>
          <w:rPr>
            <w:noProof/>
            <w:webHidden/>
          </w:rPr>
        </w:r>
        <w:r>
          <w:rPr>
            <w:noProof/>
            <w:webHidden/>
          </w:rPr>
          <w:fldChar w:fldCharType="separate"/>
        </w:r>
        <w:r>
          <w:rPr>
            <w:noProof/>
            <w:webHidden/>
          </w:rPr>
          <w:t>9</w:t>
        </w:r>
        <w:r>
          <w:rPr>
            <w:noProof/>
            <w:webHidden/>
          </w:rPr>
          <w:fldChar w:fldCharType="end"/>
        </w:r>
      </w:hyperlink>
    </w:p>
    <w:p w14:paraId="7F342A09" w14:textId="14640B7B" w:rsidR="002B1376" w:rsidRDefault="002B1376">
      <w:pPr>
        <w:pStyle w:val="TableofFigures"/>
        <w:tabs>
          <w:tab w:val="right" w:leader="dot" w:pos="8828"/>
        </w:tabs>
        <w:rPr>
          <w:rFonts w:eastAsiaTheme="minorEastAsia"/>
          <w:noProof/>
          <w:lang w:eastAsia="es-MX"/>
        </w:rPr>
      </w:pPr>
      <w:hyperlink w:anchor="_Toc105079420" w:history="1">
        <w:r w:rsidRPr="0007460F">
          <w:rPr>
            <w:rStyle w:val="Hyperlink"/>
            <w:noProof/>
          </w:rPr>
          <w:t>Ilustración 6. Matriz de confusión para el modelo Random Forest.</w:t>
        </w:r>
        <w:r>
          <w:rPr>
            <w:noProof/>
            <w:webHidden/>
          </w:rPr>
          <w:tab/>
        </w:r>
        <w:r>
          <w:rPr>
            <w:noProof/>
            <w:webHidden/>
          </w:rPr>
          <w:fldChar w:fldCharType="begin"/>
        </w:r>
        <w:r>
          <w:rPr>
            <w:noProof/>
            <w:webHidden/>
          </w:rPr>
          <w:instrText xml:space="preserve"> PAGEREF _Toc105079420 \h </w:instrText>
        </w:r>
        <w:r>
          <w:rPr>
            <w:noProof/>
            <w:webHidden/>
          </w:rPr>
        </w:r>
        <w:r>
          <w:rPr>
            <w:noProof/>
            <w:webHidden/>
          </w:rPr>
          <w:fldChar w:fldCharType="separate"/>
        </w:r>
        <w:r>
          <w:rPr>
            <w:noProof/>
            <w:webHidden/>
          </w:rPr>
          <w:t>10</w:t>
        </w:r>
        <w:r>
          <w:rPr>
            <w:noProof/>
            <w:webHidden/>
          </w:rPr>
          <w:fldChar w:fldCharType="end"/>
        </w:r>
      </w:hyperlink>
    </w:p>
    <w:p w14:paraId="0F3D87FE" w14:textId="3E6E2974" w:rsidR="002B1376" w:rsidRDefault="002B1376">
      <w:pPr>
        <w:pStyle w:val="TableofFigures"/>
        <w:tabs>
          <w:tab w:val="right" w:leader="dot" w:pos="8828"/>
        </w:tabs>
        <w:rPr>
          <w:rFonts w:eastAsiaTheme="minorEastAsia"/>
          <w:noProof/>
          <w:lang w:eastAsia="es-MX"/>
        </w:rPr>
      </w:pPr>
      <w:hyperlink w:anchor="_Toc105079421" w:history="1">
        <w:r w:rsidRPr="0007460F">
          <w:rPr>
            <w:rStyle w:val="Hyperlink"/>
            <w:noProof/>
          </w:rPr>
          <w:t>Ilustración 7. Atributos más importantes para el modelo Random Forest.</w:t>
        </w:r>
        <w:r>
          <w:rPr>
            <w:noProof/>
            <w:webHidden/>
          </w:rPr>
          <w:tab/>
        </w:r>
        <w:r>
          <w:rPr>
            <w:noProof/>
            <w:webHidden/>
          </w:rPr>
          <w:fldChar w:fldCharType="begin"/>
        </w:r>
        <w:r>
          <w:rPr>
            <w:noProof/>
            <w:webHidden/>
          </w:rPr>
          <w:instrText xml:space="preserve"> PAGEREF _Toc105079421 \h </w:instrText>
        </w:r>
        <w:r>
          <w:rPr>
            <w:noProof/>
            <w:webHidden/>
          </w:rPr>
        </w:r>
        <w:r>
          <w:rPr>
            <w:noProof/>
            <w:webHidden/>
          </w:rPr>
          <w:fldChar w:fldCharType="separate"/>
        </w:r>
        <w:r>
          <w:rPr>
            <w:noProof/>
            <w:webHidden/>
          </w:rPr>
          <w:t>11</w:t>
        </w:r>
        <w:r>
          <w:rPr>
            <w:noProof/>
            <w:webHidden/>
          </w:rPr>
          <w:fldChar w:fldCharType="end"/>
        </w:r>
      </w:hyperlink>
    </w:p>
    <w:p w14:paraId="4696E454" w14:textId="7F1B8DD4" w:rsidR="002B1376" w:rsidRDefault="002B1376">
      <w:pPr>
        <w:pStyle w:val="TableofFigures"/>
        <w:tabs>
          <w:tab w:val="right" w:leader="dot" w:pos="8828"/>
        </w:tabs>
        <w:rPr>
          <w:rFonts w:eastAsiaTheme="minorEastAsia"/>
          <w:noProof/>
          <w:lang w:eastAsia="es-MX"/>
        </w:rPr>
      </w:pPr>
      <w:hyperlink w:anchor="_Toc105079422" w:history="1">
        <w:r w:rsidRPr="0007460F">
          <w:rPr>
            <w:rStyle w:val="Hyperlink"/>
            <w:noProof/>
          </w:rPr>
          <w:t>Ilustración 8. Comparación de modelos con diferentes métricas.</w:t>
        </w:r>
        <w:r>
          <w:rPr>
            <w:noProof/>
            <w:webHidden/>
          </w:rPr>
          <w:tab/>
        </w:r>
        <w:r>
          <w:rPr>
            <w:noProof/>
            <w:webHidden/>
          </w:rPr>
          <w:fldChar w:fldCharType="begin"/>
        </w:r>
        <w:r>
          <w:rPr>
            <w:noProof/>
            <w:webHidden/>
          </w:rPr>
          <w:instrText xml:space="preserve"> PAGEREF _Toc105079422 \h </w:instrText>
        </w:r>
        <w:r>
          <w:rPr>
            <w:noProof/>
            <w:webHidden/>
          </w:rPr>
        </w:r>
        <w:r>
          <w:rPr>
            <w:noProof/>
            <w:webHidden/>
          </w:rPr>
          <w:fldChar w:fldCharType="separate"/>
        </w:r>
        <w:r>
          <w:rPr>
            <w:noProof/>
            <w:webHidden/>
          </w:rPr>
          <w:t>11</w:t>
        </w:r>
        <w:r>
          <w:rPr>
            <w:noProof/>
            <w:webHidden/>
          </w:rPr>
          <w:fldChar w:fldCharType="end"/>
        </w:r>
      </w:hyperlink>
    </w:p>
    <w:p w14:paraId="5DB63B8A" w14:textId="25C2482E" w:rsidR="0073107D" w:rsidRPr="000D29BC" w:rsidRDefault="002B1376" w:rsidP="000D29BC">
      <w:pPr>
        <w:pStyle w:val="TableofFigures"/>
        <w:tabs>
          <w:tab w:val="right" w:leader="dot" w:pos="8828"/>
        </w:tabs>
        <w:rPr>
          <w:noProof/>
        </w:rPr>
      </w:pPr>
      <w:r>
        <w:rPr>
          <w:noProof/>
        </w:rPr>
        <w:fldChar w:fldCharType="end"/>
      </w:r>
    </w:p>
    <w:p w14:paraId="5E7AC878" w14:textId="77777777" w:rsidR="00731838" w:rsidRDefault="00731838">
      <w:pPr>
        <w:jc w:val="left"/>
        <w:rPr>
          <w:rFonts w:asciiTheme="majorHAnsi" w:eastAsiaTheme="majorEastAsia" w:hAnsiTheme="majorHAnsi" w:cstheme="majorBidi"/>
          <w:b/>
          <w:caps/>
          <w:sz w:val="32"/>
          <w:szCs w:val="32"/>
        </w:rPr>
      </w:pPr>
      <w:r>
        <w:br w:type="page"/>
      </w:r>
    </w:p>
    <w:p w14:paraId="0E65B4AC" w14:textId="5DA00208" w:rsidR="00E0113F" w:rsidRDefault="00E0113F" w:rsidP="00AA3BA2">
      <w:pPr>
        <w:pStyle w:val="Heading1"/>
      </w:pPr>
      <w:bookmarkStart w:id="1" w:name="_Toc105079394"/>
      <w:r>
        <w:lastRenderedPageBreak/>
        <w:t>INTRODUCCIÓN</w:t>
      </w:r>
      <w:bookmarkEnd w:id="1"/>
    </w:p>
    <w:p w14:paraId="1222D8BC" w14:textId="0F331400" w:rsidR="00364073" w:rsidRPr="00771BF6" w:rsidRDefault="00400588" w:rsidP="00771BF6">
      <w:r>
        <w:t xml:space="preserve">El </w:t>
      </w:r>
      <w:r w:rsidR="00CC4E10">
        <w:t xml:space="preserve">uso de técnicas de Machine </w:t>
      </w:r>
      <w:proofErr w:type="spellStart"/>
      <w:r w:rsidR="00CC4E10">
        <w:t>Learning</w:t>
      </w:r>
      <w:proofErr w:type="spellEnd"/>
      <w:r w:rsidR="00CC4E10">
        <w:t xml:space="preserve"> para tareas de clasificación es adecuado siempre y cuando se tenga una base de datos etiquetada, lo cual en ocasiones resulta una tarea bastante tediosa. En este reporte se describirán 2 técnicas de Machine </w:t>
      </w:r>
      <w:proofErr w:type="spellStart"/>
      <w:r w:rsidR="00CC4E10">
        <w:t>Learning</w:t>
      </w:r>
      <w:proofErr w:type="spellEnd"/>
      <w:r w:rsidR="00CC4E10">
        <w:t xml:space="preserve">, el clasificador </w:t>
      </w:r>
      <w:proofErr w:type="spellStart"/>
      <w:r w:rsidR="00CC4E10">
        <w:t>Naive</w:t>
      </w:r>
      <w:proofErr w:type="spellEnd"/>
      <w:r w:rsidR="00CC4E10">
        <w:t xml:space="preserve"> Bayes y </w:t>
      </w:r>
      <w:proofErr w:type="spellStart"/>
      <w:r w:rsidR="00CC4E10">
        <w:t>Random</w:t>
      </w:r>
      <w:proofErr w:type="spellEnd"/>
      <w:r w:rsidR="00CC4E10">
        <w:t xml:space="preserve"> Forest como un clasificador de sentimientos sobre reseñas dadas a un hotel.</w:t>
      </w:r>
      <w:r w:rsidR="00E90E49">
        <w:t xml:space="preserve"> Se pondrá a prueba estos dos modelos y su desempeño como clasificador, utilizando diferent</w:t>
      </w:r>
      <w:r w:rsidR="00962045">
        <w:t>es parámetros de evaluación.</w:t>
      </w:r>
    </w:p>
    <w:p w14:paraId="3435E4F7" w14:textId="533F7DAE" w:rsidR="00AC014F" w:rsidRDefault="00AC014F" w:rsidP="00AA3BA2">
      <w:pPr>
        <w:pStyle w:val="Heading1"/>
      </w:pPr>
      <w:bookmarkStart w:id="2" w:name="_Toc105079395"/>
      <w:r>
        <w:t>EXPERIMENTACIÓN</w:t>
      </w:r>
      <w:bookmarkEnd w:id="2"/>
    </w:p>
    <w:p w14:paraId="24E9BEE2" w14:textId="164C1C25" w:rsidR="00644551" w:rsidRDefault="00644551" w:rsidP="0002226C">
      <w:r>
        <w:t xml:space="preserve">En </w:t>
      </w:r>
      <w:r w:rsidR="0085267D">
        <w:t xml:space="preserve">este proyecto se utilizará la base de datos </w:t>
      </w:r>
      <w:r w:rsidR="008E040E">
        <w:t xml:space="preserve">obtenida del sitio web </w:t>
      </w:r>
      <w:proofErr w:type="spellStart"/>
      <w:r w:rsidR="008E040E">
        <w:t>kaggle</w:t>
      </w:r>
      <w:proofErr w:type="spellEnd"/>
      <w:r w:rsidR="008E040E">
        <w:t xml:space="preserve"> [1]</w:t>
      </w:r>
      <w:r w:rsidR="005072C2">
        <w:t xml:space="preserve"> y que fueron extraídos mediante la API de </w:t>
      </w:r>
      <w:proofErr w:type="spellStart"/>
      <w:r w:rsidR="005072C2">
        <w:t>twitter</w:t>
      </w:r>
      <w:proofErr w:type="spellEnd"/>
      <w:r w:rsidR="005072C2">
        <w:t xml:space="preserve">, esta base de datos contiene </w:t>
      </w:r>
      <w:r w:rsidR="00D42F94">
        <w:t xml:space="preserve">515,738 </w:t>
      </w:r>
      <w:r w:rsidR="005072C2">
        <w:t xml:space="preserve">reseñas de clientes hospedados en </w:t>
      </w:r>
      <w:r w:rsidR="00D42F94">
        <w:t xml:space="preserve">1492 </w:t>
      </w:r>
      <w:r w:rsidR="005072C2">
        <w:t>hoteles</w:t>
      </w:r>
      <w:r w:rsidR="008A18AC">
        <w:t xml:space="preserve"> diferentes</w:t>
      </w:r>
      <w:r w:rsidR="009F2596">
        <w:t>.</w:t>
      </w:r>
    </w:p>
    <w:p w14:paraId="44AC3A43" w14:textId="1BB30629" w:rsidR="0036152A" w:rsidRDefault="0036152A" w:rsidP="008D46B4">
      <w:pPr>
        <w:pStyle w:val="Heading2"/>
      </w:pPr>
      <w:bookmarkStart w:id="3" w:name="_Toc105079396"/>
      <w:r>
        <w:t>Diccionario de datos</w:t>
      </w:r>
      <w:bookmarkEnd w:id="3"/>
    </w:p>
    <w:p w14:paraId="5785A4D3" w14:textId="7C1E3CC8" w:rsidR="000B3DBF" w:rsidRDefault="000B3DBF" w:rsidP="00AE2B98">
      <w:pPr>
        <w:pStyle w:val="ListParagraph"/>
        <w:numPr>
          <w:ilvl w:val="0"/>
          <w:numId w:val="5"/>
        </w:numPr>
      </w:pPr>
      <w:proofErr w:type="spellStart"/>
      <w:r>
        <w:t>Hotel_Address</w:t>
      </w:r>
      <w:proofErr w:type="spellEnd"/>
      <w:r>
        <w:t>: Dirección del hotel</w:t>
      </w:r>
      <w:r w:rsidR="00E32A60">
        <w:t>.</w:t>
      </w:r>
    </w:p>
    <w:p w14:paraId="2781D0B4" w14:textId="0F99033F" w:rsidR="00E54C8B" w:rsidRDefault="00E54C8B" w:rsidP="00AE2B98">
      <w:pPr>
        <w:pStyle w:val="ListParagraph"/>
        <w:numPr>
          <w:ilvl w:val="0"/>
          <w:numId w:val="5"/>
        </w:numPr>
      </w:pPr>
      <w:proofErr w:type="spellStart"/>
      <w:r w:rsidRPr="00E54C8B">
        <w:t>Review_Date</w:t>
      </w:r>
      <w:proofErr w:type="spellEnd"/>
      <w:r w:rsidRPr="00E54C8B">
        <w:t>: Fecha en la</w:t>
      </w:r>
      <w:r>
        <w:t xml:space="preserve"> que el usuario realizó la reseña</w:t>
      </w:r>
      <w:r w:rsidR="00E32A60">
        <w:t>.</w:t>
      </w:r>
    </w:p>
    <w:p w14:paraId="4217C46E" w14:textId="67610210" w:rsidR="00E54C8B" w:rsidRPr="004B2067" w:rsidRDefault="004B2067" w:rsidP="00AE2B98">
      <w:pPr>
        <w:pStyle w:val="ListParagraph"/>
        <w:numPr>
          <w:ilvl w:val="0"/>
          <w:numId w:val="5"/>
        </w:numPr>
      </w:pPr>
      <w:proofErr w:type="spellStart"/>
      <w:r w:rsidRPr="004B2067">
        <w:t>Average_Score</w:t>
      </w:r>
      <w:proofErr w:type="spellEnd"/>
      <w:r w:rsidRPr="004B2067">
        <w:t>: Calificación media del</w:t>
      </w:r>
      <w:r>
        <w:t xml:space="preserve"> hotel calculada en base en los últimos comentarios del año</w:t>
      </w:r>
      <w:r w:rsidR="00E32A60">
        <w:t>.</w:t>
      </w:r>
    </w:p>
    <w:p w14:paraId="70B0EFC8" w14:textId="7306CFDB" w:rsidR="004B2067" w:rsidRPr="00AE2B98" w:rsidRDefault="004B2067" w:rsidP="00AE2B98">
      <w:pPr>
        <w:pStyle w:val="ListParagraph"/>
        <w:numPr>
          <w:ilvl w:val="0"/>
          <w:numId w:val="5"/>
        </w:numPr>
        <w:rPr>
          <w:lang w:val="en-US"/>
        </w:rPr>
      </w:pPr>
      <w:proofErr w:type="spellStart"/>
      <w:r w:rsidRPr="00AE2B98">
        <w:rPr>
          <w:lang w:val="en-US"/>
        </w:rPr>
        <w:t>Hotel_Name</w:t>
      </w:r>
      <w:proofErr w:type="spellEnd"/>
      <w:r w:rsidRPr="00AE2B98">
        <w:rPr>
          <w:lang w:val="en-US"/>
        </w:rPr>
        <w:t xml:space="preserve">: </w:t>
      </w:r>
      <w:proofErr w:type="spellStart"/>
      <w:r w:rsidRPr="00AE2B98">
        <w:rPr>
          <w:lang w:val="en-US"/>
        </w:rPr>
        <w:t>Nombre</w:t>
      </w:r>
      <w:proofErr w:type="spellEnd"/>
      <w:r w:rsidRPr="00AE2B98">
        <w:rPr>
          <w:lang w:val="en-US"/>
        </w:rPr>
        <w:t xml:space="preserve"> del Hotel</w:t>
      </w:r>
      <w:r w:rsidR="00E32A60" w:rsidRPr="00AE2B98">
        <w:rPr>
          <w:lang w:val="en-US"/>
        </w:rPr>
        <w:t>.</w:t>
      </w:r>
    </w:p>
    <w:p w14:paraId="24164BB7" w14:textId="5BF577EE" w:rsidR="004B2067" w:rsidRDefault="004B2067" w:rsidP="00AE2B98">
      <w:pPr>
        <w:pStyle w:val="ListParagraph"/>
        <w:numPr>
          <w:ilvl w:val="0"/>
          <w:numId w:val="5"/>
        </w:numPr>
      </w:pPr>
      <w:proofErr w:type="spellStart"/>
      <w:r w:rsidRPr="004B2067">
        <w:t>Reviewer_Nationality</w:t>
      </w:r>
      <w:proofErr w:type="spellEnd"/>
      <w:r w:rsidRPr="004B2067">
        <w:t>: Nacionalidad del u</w:t>
      </w:r>
      <w:r>
        <w:t>suario que realizó la reseña</w:t>
      </w:r>
      <w:r w:rsidR="00E32A60">
        <w:t>.</w:t>
      </w:r>
    </w:p>
    <w:p w14:paraId="1FFE75C5" w14:textId="4ACCD77B" w:rsidR="004B2067" w:rsidRDefault="00265966" w:rsidP="00AE2B98">
      <w:pPr>
        <w:pStyle w:val="ListParagraph"/>
        <w:numPr>
          <w:ilvl w:val="0"/>
          <w:numId w:val="5"/>
        </w:numPr>
      </w:pPr>
      <w:proofErr w:type="spellStart"/>
      <w:r w:rsidRPr="00265966">
        <w:t>Negative_Review</w:t>
      </w:r>
      <w:proofErr w:type="spellEnd"/>
      <w:r w:rsidRPr="00265966">
        <w:t>: La reseña negativ</w:t>
      </w:r>
      <w:r>
        <w:t>a</w:t>
      </w:r>
      <w:r w:rsidRPr="00265966">
        <w:t xml:space="preserve"> que</w:t>
      </w:r>
      <w:r>
        <w:t xml:space="preserve"> el usuario ha brindado al hotel, si no brindó reseña negativa, el campo contendrá la cadena “No Negative”.</w:t>
      </w:r>
    </w:p>
    <w:p w14:paraId="2F73603A" w14:textId="6E7990A2" w:rsidR="0009777D" w:rsidRDefault="0009777D" w:rsidP="00AE2B98">
      <w:pPr>
        <w:pStyle w:val="ListParagraph"/>
        <w:numPr>
          <w:ilvl w:val="0"/>
          <w:numId w:val="5"/>
        </w:numPr>
      </w:pPr>
      <w:proofErr w:type="spellStart"/>
      <w:r w:rsidRPr="0009777D">
        <w:t>Review</w:t>
      </w:r>
      <w:proofErr w:type="spellEnd"/>
      <w:r w:rsidRPr="0009777D">
        <w:t xml:space="preserve"> Total/</w:t>
      </w:r>
      <w:proofErr w:type="spellStart"/>
      <w:r w:rsidRPr="0009777D">
        <w:t>NegativeWordCounts</w:t>
      </w:r>
      <w:proofErr w:type="spellEnd"/>
      <w:r w:rsidRPr="0009777D">
        <w:t>: El número de</w:t>
      </w:r>
      <w:r>
        <w:t xml:space="preserve"> palabras negativas en la reseña.</w:t>
      </w:r>
    </w:p>
    <w:p w14:paraId="48AE89CB" w14:textId="05E9D79E" w:rsidR="0009777D" w:rsidRDefault="0009777D" w:rsidP="00AE2B98">
      <w:pPr>
        <w:pStyle w:val="ListParagraph"/>
        <w:numPr>
          <w:ilvl w:val="0"/>
          <w:numId w:val="5"/>
        </w:numPr>
      </w:pPr>
      <w:proofErr w:type="spellStart"/>
      <w:r>
        <w:t>Positive_Review</w:t>
      </w:r>
      <w:proofErr w:type="spellEnd"/>
      <w:r>
        <w:t>: La reseña positiva que el usuario ha brindado al hotel, si no brindó reseña positiva, el campo contendrá la cadena “No positive”.</w:t>
      </w:r>
    </w:p>
    <w:p w14:paraId="77016BEA" w14:textId="6384BF6B" w:rsidR="0099008E" w:rsidRDefault="0099008E" w:rsidP="00AE2B98">
      <w:pPr>
        <w:pStyle w:val="ListParagraph"/>
        <w:numPr>
          <w:ilvl w:val="0"/>
          <w:numId w:val="5"/>
        </w:numPr>
      </w:pPr>
      <w:proofErr w:type="spellStart"/>
      <w:r>
        <w:t>ReviewTotal</w:t>
      </w:r>
      <w:proofErr w:type="spellEnd"/>
      <w:r>
        <w:t>/</w:t>
      </w:r>
      <w:proofErr w:type="spellStart"/>
      <w:r>
        <w:t>PositiveWordCounts</w:t>
      </w:r>
      <w:proofErr w:type="spellEnd"/>
      <w:r>
        <w:t>: Número total de palabras positivas en la reseña.</w:t>
      </w:r>
    </w:p>
    <w:p w14:paraId="76B05ECF" w14:textId="744FCC67" w:rsidR="008A1BC1" w:rsidRDefault="008A1BC1" w:rsidP="00AE2B98">
      <w:pPr>
        <w:pStyle w:val="ListParagraph"/>
        <w:numPr>
          <w:ilvl w:val="0"/>
          <w:numId w:val="5"/>
        </w:numPr>
      </w:pPr>
      <w:proofErr w:type="spellStart"/>
      <w:r>
        <w:t>Reviewer_Score</w:t>
      </w:r>
      <w:proofErr w:type="spellEnd"/>
      <w:r>
        <w:t>: La calificación que el usuario ha dado al hotel basado en su experiencia.</w:t>
      </w:r>
    </w:p>
    <w:p w14:paraId="34617A03" w14:textId="3AFC5567" w:rsidR="00861E45" w:rsidRDefault="00861E45" w:rsidP="00AE2B98">
      <w:pPr>
        <w:pStyle w:val="ListParagraph"/>
        <w:numPr>
          <w:ilvl w:val="0"/>
          <w:numId w:val="5"/>
        </w:numPr>
      </w:pPr>
      <w:proofErr w:type="spellStart"/>
      <w:r>
        <w:t>TotalNumberofReviewsReviewerHasGiven</w:t>
      </w:r>
      <w:proofErr w:type="spellEnd"/>
      <w:r>
        <w:t>: Número de reseñas que los usuarios han dado en el pasado.</w:t>
      </w:r>
    </w:p>
    <w:p w14:paraId="7D65266F" w14:textId="660C3354" w:rsidR="00D10EED" w:rsidRDefault="00D10EED" w:rsidP="00AE2B98">
      <w:pPr>
        <w:pStyle w:val="ListParagraph"/>
        <w:numPr>
          <w:ilvl w:val="0"/>
          <w:numId w:val="5"/>
        </w:numPr>
      </w:pPr>
      <w:proofErr w:type="spellStart"/>
      <w:r>
        <w:t>TotalNumberofReviews</w:t>
      </w:r>
      <w:proofErr w:type="spellEnd"/>
      <w:r>
        <w:t>: El número total de reseñas válidas que el hotel tiene.</w:t>
      </w:r>
    </w:p>
    <w:p w14:paraId="7D1A05BD" w14:textId="0382C51E" w:rsidR="00D10EED" w:rsidRDefault="00305F6E" w:rsidP="00AE2B98">
      <w:pPr>
        <w:pStyle w:val="ListParagraph"/>
        <w:numPr>
          <w:ilvl w:val="0"/>
          <w:numId w:val="5"/>
        </w:numPr>
      </w:pPr>
      <w:r>
        <w:t xml:space="preserve">Tags: Tags </w:t>
      </w:r>
      <w:r w:rsidR="0083636A">
        <w:t>de las reseñas dadas al hotel.</w:t>
      </w:r>
    </w:p>
    <w:p w14:paraId="4AD0BDAE" w14:textId="7101C2F8" w:rsidR="001A47E3" w:rsidRDefault="001A47E3" w:rsidP="00AE2B98">
      <w:pPr>
        <w:pStyle w:val="ListParagraph"/>
        <w:numPr>
          <w:ilvl w:val="0"/>
          <w:numId w:val="5"/>
        </w:numPr>
      </w:pPr>
      <w:proofErr w:type="spellStart"/>
      <w:r w:rsidRPr="00481757">
        <w:t>AdditionalNumber_Scoring</w:t>
      </w:r>
      <w:proofErr w:type="spellEnd"/>
      <w:r w:rsidRPr="00481757">
        <w:t xml:space="preserve">: </w:t>
      </w:r>
      <w:r w:rsidR="00481757" w:rsidRPr="00481757">
        <w:t>Indica cuantas calificaciones sin reseña</w:t>
      </w:r>
      <w:r w:rsidR="00481757">
        <w:t xml:space="preserve"> ha brindado.</w:t>
      </w:r>
    </w:p>
    <w:p w14:paraId="6BA1A81D" w14:textId="054555F5" w:rsidR="00B817BD" w:rsidRDefault="00B817BD" w:rsidP="00AE2B98">
      <w:pPr>
        <w:pStyle w:val="ListParagraph"/>
        <w:numPr>
          <w:ilvl w:val="0"/>
          <w:numId w:val="5"/>
        </w:numPr>
      </w:pPr>
      <w:proofErr w:type="spellStart"/>
      <w:r>
        <w:t>lat</w:t>
      </w:r>
      <w:proofErr w:type="spellEnd"/>
      <w:r>
        <w:t>: Latitud del hotel.</w:t>
      </w:r>
    </w:p>
    <w:p w14:paraId="26361FC2" w14:textId="0EC67094" w:rsidR="00592F4F" w:rsidRPr="007D696D" w:rsidRDefault="00B817BD" w:rsidP="00592F4F">
      <w:pPr>
        <w:pStyle w:val="ListParagraph"/>
        <w:numPr>
          <w:ilvl w:val="0"/>
          <w:numId w:val="5"/>
        </w:numPr>
      </w:pPr>
      <w:proofErr w:type="spellStart"/>
      <w:r>
        <w:t>lng</w:t>
      </w:r>
      <w:proofErr w:type="spellEnd"/>
      <w:r>
        <w:t>: Longitud del hotel.</w:t>
      </w:r>
    </w:p>
    <w:p w14:paraId="394AF449" w14:textId="649FE7A8" w:rsidR="004230E7" w:rsidRDefault="00A81E07" w:rsidP="00A81E07">
      <w:pPr>
        <w:pStyle w:val="Heading2"/>
      </w:pPr>
      <w:bookmarkStart w:id="4" w:name="_Toc105079397"/>
      <w:r>
        <w:t>Lectura de datos</w:t>
      </w:r>
      <w:r w:rsidR="009D3991">
        <w:t xml:space="preserve"> y procesamiento básico</w:t>
      </w:r>
      <w:bookmarkEnd w:id="4"/>
    </w:p>
    <w:p w14:paraId="12B127D0" w14:textId="378A5227" w:rsidR="00A54F88" w:rsidRDefault="00827A3A" w:rsidP="00827A3A">
      <w:r>
        <w:t xml:space="preserve">Para la lectura de datos se utilizó la biblioteca pandas, haciendo uso del método </w:t>
      </w:r>
      <w:proofErr w:type="spellStart"/>
      <w:r>
        <w:t>read_</w:t>
      </w:r>
      <w:proofErr w:type="gramStart"/>
      <w:r>
        <w:t>csv</w:t>
      </w:r>
      <w:proofErr w:type="spellEnd"/>
      <w:r>
        <w:t>(</w:t>
      </w:r>
      <w:proofErr w:type="gramEnd"/>
      <w:r>
        <w:t>)</w:t>
      </w:r>
      <w:r w:rsidR="00AE6D69">
        <w:t>, de todos los atributos antes descritos se ha</w:t>
      </w:r>
      <w:r w:rsidR="005374CE">
        <w:t>n</w:t>
      </w:r>
      <w:r w:rsidR="00AE6D69">
        <w:t xml:space="preserve"> </w:t>
      </w:r>
      <w:r w:rsidR="0001567C">
        <w:t>eliminado todas las columnas</w:t>
      </w:r>
      <w:r w:rsidR="005374CE">
        <w:t xml:space="preserve"> a excepción de las columnas “</w:t>
      </w:r>
      <w:proofErr w:type="spellStart"/>
      <w:r w:rsidR="005374CE">
        <w:t>Negative_Review</w:t>
      </w:r>
      <w:proofErr w:type="spellEnd"/>
      <w:r w:rsidR="005374CE">
        <w:t>”, “</w:t>
      </w:r>
      <w:proofErr w:type="spellStart"/>
      <w:r w:rsidR="005374CE">
        <w:t>Positive_Review</w:t>
      </w:r>
      <w:proofErr w:type="spellEnd"/>
      <w:r w:rsidR="005374CE">
        <w:t>” y “</w:t>
      </w:r>
      <w:proofErr w:type="spellStart"/>
      <w:r w:rsidR="005374CE">
        <w:t>Reviewer_Score</w:t>
      </w:r>
      <w:proofErr w:type="spellEnd"/>
      <w:r w:rsidR="005374CE">
        <w:t>”.</w:t>
      </w:r>
    </w:p>
    <w:p w14:paraId="507E7629" w14:textId="735FE03A" w:rsidR="00EC5775" w:rsidRDefault="00EC5775" w:rsidP="00827A3A">
      <w:r>
        <w:t>Como primera fase de procesamiento, mane</w:t>
      </w:r>
      <w:r>
        <w:t>jaremos los valores nulos, en esta base de datos las reseñas contienen celdas nulas, dichas celdas contienen los valores “No Positive” para denotar que no se brindó una reseña positiva y “No Negative” para denotar que no se brindó una reseña negativa, el manejo consiste en sustituir estos valores por una cadena de texto vacía.</w:t>
      </w:r>
    </w:p>
    <w:p w14:paraId="02B2BE70" w14:textId="5F8F2CA9" w:rsidR="005A1FF3" w:rsidRDefault="00877A48" w:rsidP="00827A3A">
      <w:r>
        <w:lastRenderedPageBreak/>
        <w:t>Dado que queremos clasificar el sentimiento de la reseña basada en el texto que introdujo el usuario, se ha decidido fusionar las columnas “</w:t>
      </w:r>
      <w:proofErr w:type="spellStart"/>
      <w:r>
        <w:t>Negative_Review</w:t>
      </w:r>
      <w:proofErr w:type="spellEnd"/>
      <w:r>
        <w:t>” y “</w:t>
      </w:r>
      <w:proofErr w:type="spellStart"/>
      <w:r>
        <w:t>Positive_Review</w:t>
      </w:r>
      <w:proofErr w:type="spellEnd"/>
      <w:r>
        <w:t>”, en una sola columna llamada “</w:t>
      </w:r>
      <w:proofErr w:type="spellStart"/>
      <w:r>
        <w:t>Full_Review</w:t>
      </w:r>
      <w:proofErr w:type="spellEnd"/>
      <w:r>
        <w:t>”, dicha columna será nuestros datos de entrada, por lo que las columnas “</w:t>
      </w:r>
      <w:proofErr w:type="spellStart"/>
      <w:r>
        <w:t>Negative_Review</w:t>
      </w:r>
      <w:proofErr w:type="spellEnd"/>
      <w:r>
        <w:t>” y “</w:t>
      </w:r>
      <w:proofErr w:type="spellStart"/>
      <w:r>
        <w:t>Positive_Review</w:t>
      </w:r>
      <w:proofErr w:type="spellEnd"/>
      <w:r>
        <w:t>” se eliminarán del set de datos.</w:t>
      </w:r>
    </w:p>
    <w:p w14:paraId="01DC4CC0" w14:textId="6FED2535" w:rsidR="00827A3A" w:rsidRDefault="005A1FF3" w:rsidP="00827A3A">
      <w:r>
        <w:t>Ahora necesitamos el etiquetado de la reseña completa, para hacer esto se tomó en cuenta la calificación otorgada por el usuario al Hotel, tomando como umbral de clasificación, una calificación de 7.0, es decir, si la calificación fue mayor a 7.0, la reseña será etiquetada como positiva, caso contrario será negativa</w:t>
      </w:r>
      <w:r w:rsidR="00480351">
        <w:t>, el resultado será guardado en una columna llamada “</w:t>
      </w:r>
      <w:proofErr w:type="spellStart"/>
      <w:r w:rsidR="00480351">
        <w:t>label</w:t>
      </w:r>
      <w:proofErr w:type="spellEnd"/>
      <w:r w:rsidR="00480351">
        <w:t>” y la columna “</w:t>
      </w:r>
      <w:proofErr w:type="spellStart"/>
      <w:r w:rsidR="00480351">
        <w:t>Reviewer_Score</w:t>
      </w:r>
      <w:proofErr w:type="spellEnd"/>
      <w:r w:rsidR="00480351">
        <w:t>” será eliminada del conjunto</w:t>
      </w:r>
      <w:r>
        <w:t>.</w:t>
      </w:r>
    </w:p>
    <w:p w14:paraId="73FBE1EF" w14:textId="501D4E3A" w:rsidR="00480351" w:rsidRDefault="00480351" w:rsidP="00827A3A">
      <w:r>
        <w:t>Ahora el set de datos consiste en solo dos columnas</w:t>
      </w:r>
    </w:p>
    <w:p w14:paraId="007868BD" w14:textId="227688C4" w:rsidR="00480351" w:rsidRDefault="00480351" w:rsidP="003C47EB">
      <w:pPr>
        <w:pStyle w:val="ListParagraph"/>
        <w:numPr>
          <w:ilvl w:val="0"/>
          <w:numId w:val="7"/>
        </w:numPr>
      </w:pPr>
      <w:proofErr w:type="spellStart"/>
      <w:r>
        <w:t>Full_Review</w:t>
      </w:r>
      <w:proofErr w:type="spellEnd"/>
      <w:r>
        <w:t>: contiene todo el texto introducido por el usuario (tanto la reseña positiva como la negativa).</w:t>
      </w:r>
    </w:p>
    <w:p w14:paraId="386996C7" w14:textId="707582A8" w:rsidR="00480351" w:rsidRDefault="006040E2" w:rsidP="003C47EB">
      <w:pPr>
        <w:pStyle w:val="ListParagraph"/>
        <w:numPr>
          <w:ilvl w:val="0"/>
          <w:numId w:val="7"/>
        </w:numPr>
      </w:pPr>
      <w:proofErr w:type="spellStart"/>
      <w:r>
        <w:t>L</w:t>
      </w:r>
      <w:r w:rsidR="00480351">
        <w:t>abel</w:t>
      </w:r>
      <w:proofErr w:type="spellEnd"/>
      <w:r>
        <w:t>: contiene la etiqueta del sentimiento del texto.</w:t>
      </w:r>
    </w:p>
    <w:p w14:paraId="54B3DAF8" w14:textId="25F42946" w:rsidR="00E80059" w:rsidRDefault="00AA72D0" w:rsidP="009122F4">
      <w:pPr>
        <w:pStyle w:val="Heading2"/>
      </w:pPr>
      <w:bookmarkStart w:id="5" w:name="_Toc105079398"/>
      <w:r>
        <w:t>Preprocesamiento</w:t>
      </w:r>
      <w:r w:rsidR="00681F63">
        <w:t xml:space="preserve"> de texto</w:t>
      </w:r>
      <w:bookmarkEnd w:id="5"/>
    </w:p>
    <w:p w14:paraId="218D5DD6" w14:textId="5959FBE4" w:rsidR="00AA72D0" w:rsidRDefault="00AA72D0" w:rsidP="005F19C5">
      <w:r>
        <w:t xml:space="preserve">En </w:t>
      </w:r>
      <w:r w:rsidR="006E3FAB">
        <w:t xml:space="preserve">la siguiente </w:t>
      </w:r>
      <w:r>
        <w:t>fase del procesamiento</w:t>
      </w:r>
      <w:r w:rsidR="000463D8">
        <w:t xml:space="preserve">, procedemos a manejar el </w:t>
      </w:r>
      <w:r>
        <w:t xml:space="preserve">texto </w:t>
      </w:r>
      <w:r w:rsidR="000463D8">
        <w:t>contenido en “</w:t>
      </w:r>
      <w:proofErr w:type="spellStart"/>
      <w:r w:rsidR="000463D8">
        <w:t>Full_Review</w:t>
      </w:r>
      <w:proofErr w:type="spellEnd"/>
      <w:r w:rsidR="000463D8">
        <w:t>” de la siguiente manera</w:t>
      </w:r>
      <w:r>
        <w:t>:</w:t>
      </w:r>
    </w:p>
    <w:p w14:paraId="10C20412" w14:textId="0E34C3FC" w:rsidR="00A4000C" w:rsidRDefault="00A00240" w:rsidP="00A4000C">
      <w:pPr>
        <w:pStyle w:val="ListParagraph"/>
        <w:numPr>
          <w:ilvl w:val="0"/>
          <w:numId w:val="1"/>
        </w:numPr>
      </w:pPr>
      <w:r>
        <w:t xml:space="preserve">Convertir todos los caracteres a </w:t>
      </w:r>
      <w:r w:rsidRPr="005E15F3">
        <w:t>minúsculas</w:t>
      </w:r>
      <w:r w:rsidR="003C4FB1">
        <w:t>.</w:t>
      </w:r>
    </w:p>
    <w:p w14:paraId="0D17F951" w14:textId="77777777" w:rsidR="002A00B4" w:rsidRDefault="00A00240" w:rsidP="00A4000C">
      <w:pPr>
        <w:pStyle w:val="ListParagraph"/>
        <w:numPr>
          <w:ilvl w:val="0"/>
          <w:numId w:val="1"/>
        </w:numPr>
      </w:pPr>
      <w:r>
        <w:t>Remover signos de puntuación y caracteres especiales, los cuales son los siguientes:</w:t>
      </w:r>
      <w:r w:rsidR="00A4000C">
        <w:t xml:space="preserve"> </w:t>
      </w:r>
    </w:p>
    <w:p w14:paraId="3D6332D8" w14:textId="5A49FFA5" w:rsidR="00A4000C" w:rsidRDefault="005F6F78" w:rsidP="002A00B4">
      <w:pPr>
        <w:pStyle w:val="ListParagraph"/>
        <w:ind w:left="0"/>
        <w:jc w:val="center"/>
      </w:pPr>
      <w:r>
        <w:t xml:space="preserve">[ </w:t>
      </w:r>
      <w:r w:rsidR="0059633C">
        <w:t xml:space="preserve">¿, </w:t>
      </w:r>
      <w:r w:rsidR="0092640F">
        <w:t>?</w:t>
      </w:r>
      <w:r w:rsidR="0059633C">
        <w:t xml:space="preserve">, ¡, ‘, “, #, :, </w:t>
      </w:r>
      <w:r w:rsidR="0059633C" w:rsidRPr="0059633C">
        <w:t>“</w:t>
      </w:r>
      <w:r w:rsidR="0059633C">
        <w:t xml:space="preserve">, </w:t>
      </w:r>
      <w:r w:rsidR="0059633C" w:rsidRPr="0059633C">
        <w:t>”</w:t>
      </w:r>
      <w:r w:rsidR="0059633C">
        <w:t xml:space="preserve">, _, </w:t>
      </w:r>
      <w:r w:rsidR="002E287E">
        <w:t xml:space="preserve">., , ), (, </w:t>
      </w:r>
      <w:r w:rsidR="002E287E" w:rsidRPr="002E287E">
        <w:t>\</w:t>
      </w:r>
      <w:r w:rsidR="002E287E">
        <w:t xml:space="preserve">, /, *, </w:t>
      </w:r>
      <w:r>
        <w:t xml:space="preserve"> </w:t>
      </w:r>
      <w:r w:rsidR="002E287E">
        <w:t>–</w:t>
      </w:r>
      <w:r w:rsidR="00DB0745">
        <w:t>,</w:t>
      </w:r>
      <w:r>
        <w:t xml:space="preserve"> </w:t>
      </w:r>
      <w:r w:rsidR="00DB0745" w:rsidRPr="00DB0745">
        <w:t>$</w:t>
      </w:r>
      <w:r w:rsidR="00E31386">
        <w:t>,</w:t>
      </w:r>
      <w:r w:rsidR="00DB0745" w:rsidRPr="00DB0745">
        <w:t>%</w:t>
      </w:r>
      <w:r w:rsidR="00E31386">
        <w:t>,</w:t>
      </w:r>
      <w:r w:rsidR="00DB0745" w:rsidRPr="00DB0745">
        <w:t>&amp;</w:t>
      </w:r>
      <w:r w:rsidR="00E31386">
        <w:t>,</w:t>
      </w:r>
      <w:r w:rsidR="00DB0745" w:rsidRPr="00DB0745">
        <w:t>+</w:t>
      </w:r>
      <w:r w:rsidR="00E31386">
        <w:t>,</w:t>
      </w:r>
      <w:r w:rsidR="00DB0745" w:rsidRPr="00DB0745">
        <w:t>;</w:t>
      </w:r>
      <w:r w:rsidR="00E31386">
        <w:t>,</w:t>
      </w:r>
      <w:r w:rsidR="00DB0745" w:rsidRPr="00DB0745">
        <w:t>&lt;</w:t>
      </w:r>
      <w:r w:rsidR="00E31386">
        <w:t>,</w:t>
      </w:r>
      <w:r w:rsidR="00DB0745" w:rsidRPr="00DB0745">
        <w:t>=</w:t>
      </w:r>
      <w:r w:rsidR="00E31386">
        <w:t>,</w:t>
      </w:r>
      <w:r w:rsidR="00DB0745" w:rsidRPr="00DB0745">
        <w:t>&gt;</w:t>
      </w:r>
      <w:r w:rsidR="00E31386">
        <w:t>,</w:t>
      </w:r>
      <w:r w:rsidR="00DB0745" w:rsidRPr="00DB0745">
        <w:t>@</w:t>
      </w:r>
      <w:r w:rsidR="00E31386">
        <w:t>,</w:t>
      </w:r>
      <w:r w:rsidR="00DB0745" w:rsidRPr="00DB0745">
        <w:t>[</w:t>
      </w:r>
      <w:r w:rsidR="00E31386">
        <w:t>,</w:t>
      </w:r>
      <w:r w:rsidR="00DB0745" w:rsidRPr="00DB0745">
        <w:t>]</w:t>
      </w:r>
      <w:r w:rsidR="00E31386">
        <w:t>,</w:t>
      </w:r>
      <w:r w:rsidR="00DB0745" w:rsidRPr="00DB0745">
        <w:t>^_</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t>]</w:t>
      </w:r>
    </w:p>
    <w:p w14:paraId="596081C8" w14:textId="77777777" w:rsidR="00A4000C" w:rsidRDefault="005F6F78" w:rsidP="00A4000C">
      <w:pPr>
        <w:pStyle w:val="ListParagraph"/>
        <w:numPr>
          <w:ilvl w:val="0"/>
          <w:numId w:val="1"/>
        </w:numPr>
      </w:pPr>
      <w:r>
        <w:t>Normalizar los espacios</w:t>
      </w:r>
      <w:r w:rsidR="008D34A1">
        <w:t>, es decir, el espaciado doble, triple, cuádruple, etc. Es sustituido por un espaciado simple.</w:t>
      </w:r>
    </w:p>
    <w:p w14:paraId="30DF4D50" w14:textId="77777777" w:rsidR="00A4000C" w:rsidRDefault="0041791A" w:rsidP="00A4000C">
      <w:pPr>
        <w:pStyle w:val="ListParagraph"/>
        <w:numPr>
          <w:ilvl w:val="0"/>
          <w:numId w:val="1"/>
        </w:numPr>
      </w:pPr>
      <w:r>
        <w:t xml:space="preserve">Separar la cadena de texto en palabras y esta es guardada en una lista, tomando como referencia </w:t>
      </w:r>
      <w:r w:rsidR="00423FB9">
        <w:t xml:space="preserve">de separación </w:t>
      </w:r>
      <w:r>
        <w:t>el espaciado simple.</w:t>
      </w:r>
    </w:p>
    <w:p w14:paraId="7D4128C4" w14:textId="26BD0F8C" w:rsidR="00A4000C" w:rsidRDefault="0041791A" w:rsidP="00A4000C">
      <w:pPr>
        <w:pStyle w:val="ListParagraph"/>
        <w:numPr>
          <w:ilvl w:val="0"/>
          <w:numId w:val="1"/>
        </w:numPr>
      </w:pPr>
      <w:r>
        <w:t>Removemos las “</w:t>
      </w:r>
      <w:proofErr w:type="spellStart"/>
      <w:r>
        <w:t>stopwords</w:t>
      </w:r>
      <w:proofErr w:type="spellEnd"/>
      <w:r>
        <w:t>” de la lista de palabras</w:t>
      </w:r>
      <w:r w:rsidR="007C5BAE">
        <w:t>, las “</w:t>
      </w:r>
      <w:proofErr w:type="spellStart"/>
      <w:r w:rsidR="007C5BAE">
        <w:t>stopwords</w:t>
      </w:r>
      <w:proofErr w:type="spellEnd"/>
      <w:r w:rsidR="007C5BAE">
        <w:t xml:space="preserve">” se obtuvieron de la biblioteca </w:t>
      </w:r>
      <w:proofErr w:type="spellStart"/>
      <w:r w:rsidR="007C5BAE">
        <w:t>nltk</w:t>
      </w:r>
      <w:proofErr w:type="spellEnd"/>
      <w:r w:rsidR="00424299">
        <w:t xml:space="preserve"> [3]</w:t>
      </w:r>
      <w:r w:rsidR="007C5BAE">
        <w:t>.</w:t>
      </w:r>
    </w:p>
    <w:p w14:paraId="5363608D" w14:textId="6E6D3F31" w:rsidR="007C5BAE" w:rsidRDefault="00AD499C" w:rsidP="00A4000C">
      <w:pPr>
        <w:pStyle w:val="ListParagraph"/>
        <w:numPr>
          <w:ilvl w:val="0"/>
          <w:numId w:val="1"/>
        </w:numPr>
      </w:pPr>
      <w:proofErr w:type="spellStart"/>
      <w:r>
        <w:t>Stemming</w:t>
      </w:r>
      <w:proofErr w:type="spellEnd"/>
      <w:r w:rsidR="00255927">
        <w:t xml:space="preserve"> de las palabras. Este proceso se lleva a cabo mediante el </w:t>
      </w:r>
      <w:proofErr w:type="spellStart"/>
      <w:r w:rsidR="0065372A">
        <w:t>SnowBall</w:t>
      </w:r>
      <w:proofErr w:type="spellEnd"/>
      <w:r w:rsidR="0065372A">
        <w:t xml:space="preserve"> </w:t>
      </w:r>
      <w:proofErr w:type="spellStart"/>
      <w:r w:rsidR="0065372A">
        <w:t>Stemmer</w:t>
      </w:r>
      <w:proofErr w:type="spellEnd"/>
      <w:r w:rsidR="00255927">
        <w:t xml:space="preserve">, también contenido en la biblioteca </w:t>
      </w:r>
      <w:proofErr w:type="spellStart"/>
      <w:r w:rsidR="00255927">
        <w:t>nltk</w:t>
      </w:r>
      <w:proofErr w:type="spellEnd"/>
      <w:r w:rsidR="00FD0D57">
        <w:t xml:space="preserve"> tomando en cuenta el contexto de la palabra</w:t>
      </w:r>
      <w:r w:rsidR="00255927">
        <w:t>.</w:t>
      </w:r>
    </w:p>
    <w:p w14:paraId="28456516" w14:textId="64BF4C49" w:rsidR="00BC6715" w:rsidRDefault="00BC6715" w:rsidP="00BC6715">
      <w:pPr>
        <w:pStyle w:val="Heading2"/>
      </w:pPr>
      <w:bookmarkStart w:id="6" w:name="_Toc105079399"/>
      <w:r>
        <w:t>Función de preprocesamiento</w:t>
      </w:r>
      <w:bookmarkEnd w:id="6"/>
    </w:p>
    <w:p w14:paraId="28E50863" w14:textId="757F95A1" w:rsidR="003F55CB" w:rsidRDefault="00DA0992" w:rsidP="005F19C5">
      <w:r>
        <w:t xml:space="preserve">Todos los pasos descritos durante este apartado se introdujeron en una sola función llamada </w:t>
      </w:r>
      <w:proofErr w:type="spellStart"/>
      <w:r>
        <w:t>preprocesamiento_</w:t>
      </w:r>
      <w:proofErr w:type="gramStart"/>
      <w:r>
        <w:t>words</w:t>
      </w:r>
      <w:proofErr w:type="spellEnd"/>
      <w:r>
        <w:t>(</w:t>
      </w:r>
      <w:proofErr w:type="gramEnd"/>
      <w:r>
        <w:t>)</w:t>
      </w:r>
      <w:r w:rsidR="00AB2F06">
        <w:t xml:space="preserve"> y </w:t>
      </w:r>
      <w:proofErr w:type="spellStart"/>
      <w:r w:rsidR="00AB2F06">
        <w:t>lemmatize</w:t>
      </w:r>
      <w:proofErr w:type="spellEnd"/>
      <w:r w:rsidR="00AB2F06">
        <w:t>()</w:t>
      </w:r>
      <w:r w:rsidR="003F55CB">
        <w:t>, se muestra a continuación el antes y después de la función:</w:t>
      </w:r>
    </w:p>
    <w:p w14:paraId="0C131AF2" w14:textId="17464AF0"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Texto de entrada:</w:t>
      </w:r>
    </w:p>
    <w:p w14:paraId="6BED4E40" w14:textId="4DA34822"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 xml:space="preserve">https://sitioweb.com Nombre: Juan, Correo: </w:t>
      </w:r>
      <w:hyperlink r:id="rId7" w:history="1">
        <w:r w:rsidRPr="00626BB1">
          <w:rPr>
            <w:rStyle w:val="Hyperlink"/>
            <w:rFonts w:ascii="Consolas" w:eastAsia="Times New Roman" w:hAnsi="Consolas" w:cs="Times New Roman"/>
            <w:sz w:val="21"/>
            <w:szCs w:val="21"/>
            <w:lang w:eastAsia="es-MX"/>
          </w:rPr>
          <w:t>juan.agsolano@gmail.com</w:t>
        </w:r>
      </w:hyperlink>
    </w:p>
    <w:p w14:paraId="15DC67B1" w14:textId="77777777"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p>
    <w:p w14:paraId="07232A85" w14:textId="0E0B8565"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Lista de salida</w:t>
      </w:r>
    </w:p>
    <w:p w14:paraId="590C2998" w14:textId="3FEACE1C"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w:t>
      </w:r>
      <w:proofErr w:type="spellStart"/>
      <w:r w:rsidRPr="006B4260">
        <w:rPr>
          <w:rFonts w:ascii="Consolas" w:eastAsia="Times New Roman" w:hAnsi="Consolas" w:cs="Times New Roman"/>
          <w:color w:val="0000FF"/>
          <w:sz w:val="21"/>
          <w:szCs w:val="21"/>
          <w:lang w:eastAsia="es-MX"/>
        </w:rPr>
        <w:t>nombr</w:t>
      </w:r>
      <w:proofErr w:type="spellEnd"/>
      <w:r w:rsidRPr="006B4260">
        <w:rPr>
          <w:rFonts w:ascii="Consolas" w:eastAsia="Times New Roman" w:hAnsi="Consolas" w:cs="Times New Roman"/>
          <w:color w:val="0000FF"/>
          <w:sz w:val="21"/>
          <w:szCs w:val="21"/>
          <w:lang w:eastAsia="es-MX"/>
        </w:rPr>
        <w:t>', 'juan', 'correo', 'juan', '</w:t>
      </w:r>
      <w:proofErr w:type="spellStart"/>
      <w:r w:rsidRPr="006B4260">
        <w:rPr>
          <w:rFonts w:ascii="Consolas" w:eastAsia="Times New Roman" w:hAnsi="Consolas" w:cs="Times New Roman"/>
          <w:color w:val="0000FF"/>
          <w:sz w:val="21"/>
          <w:szCs w:val="21"/>
          <w:lang w:eastAsia="es-MX"/>
        </w:rPr>
        <w:t>agsolano</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gmail</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com</w:t>
      </w:r>
      <w:proofErr w:type="spellEnd"/>
      <w:r w:rsidRPr="006B4260">
        <w:rPr>
          <w:rFonts w:ascii="Consolas" w:eastAsia="Times New Roman" w:hAnsi="Consolas" w:cs="Times New Roman"/>
          <w:color w:val="0000FF"/>
          <w:sz w:val="21"/>
          <w:szCs w:val="21"/>
          <w:lang w:eastAsia="es-MX"/>
        </w:rPr>
        <w:t>']</w:t>
      </w:r>
    </w:p>
    <w:p w14:paraId="502E0A49" w14:textId="1E10B448" w:rsidR="006B4260" w:rsidRPr="00F3337C" w:rsidRDefault="006B4260" w:rsidP="005F19C5"/>
    <w:p w14:paraId="2B5A9E9D" w14:textId="1D6904D8" w:rsidR="007F3AC0" w:rsidRDefault="007F3AC0" w:rsidP="005F19C5">
      <w:r>
        <w:t xml:space="preserve">El resultado de la función es una lista de palabras ya procesadas contenidas en </w:t>
      </w:r>
      <w:proofErr w:type="spellStart"/>
      <w:r w:rsidR="006B4260">
        <w:t>jupyter</w:t>
      </w:r>
      <w:proofErr w:type="spellEnd"/>
      <w:r w:rsidR="006B4260">
        <w:t xml:space="preserve"> notebook adjunto en este proyecto</w:t>
      </w:r>
      <w:r>
        <w:t>.</w:t>
      </w:r>
    </w:p>
    <w:p w14:paraId="1366693D" w14:textId="49DEF5A2" w:rsidR="000C4E33" w:rsidRDefault="0008665C" w:rsidP="000C4E33">
      <w:pPr>
        <w:pStyle w:val="Heading2"/>
      </w:pPr>
      <w:bookmarkStart w:id="7" w:name="_Toc105079400"/>
      <w:r>
        <w:lastRenderedPageBreak/>
        <w:t>Vectorización de las palabras</w:t>
      </w:r>
      <w:r w:rsidR="000E25D9">
        <w:t xml:space="preserve"> y </w:t>
      </w:r>
      <w:proofErr w:type="spellStart"/>
      <w:r w:rsidR="000E25D9">
        <w:t>binarización</w:t>
      </w:r>
      <w:bookmarkEnd w:id="7"/>
      <w:proofErr w:type="spellEnd"/>
    </w:p>
    <w:p w14:paraId="73AA09DB" w14:textId="7EE196EA" w:rsidR="00146482" w:rsidRDefault="00A06891" w:rsidP="00423453">
      <w:r>
        <w:t xml:space="preserve">Durante esta parte del proceso se realiza un conteo de todas las palabras involucradas en todo el set de datos, se tomó como criterio, obtener las 1200 palabras más frecuentes en el set de datos. Una vez hecho esto, se obtiene una matriz con la frecuencia de éstas 1200 palabras presentes </w:t>
      </w:r>
      <w:r w:rsidR="00654844">
        <w:t>en cada reseña brindada por el usuario.</w:t>
      </w:r>
      <w:r w:rsidR="00146482">
        <w:t xml:space="preserve"> Todo esto es realizado mediante la función </w:t>
      </w:r>
      <w:proofErr w:type="spellStart"/>
      <w:r w:rsidR="00146482">
        <w:t>CountVectorizer</w:t>
      </w:r>
      <w:proofErr w:type="spellEnd"/>
      <w:r w:rsidR="00146482">
        <w:t xml:space="preserve"> contenida en la biblioteca </w:t>
      </w:r>
      <w:proofErr w:type="spellStart"/>
      <w:r w:rsidR="00146482">
        <w:t>scikitlearn</w:t>
      </w:r>
      <w:proofErr w:type="spellEnd"/>
      <w:r w:rsidR="008B16D5">
        <w:t xml:space="preserve"> de Python.</w:t>
      </w:r>
    </w:p>
    <w:p w14:paraId="6774979B" w14:textId="3A5E943A" w:rsidR="00F73792" w:rsidRDefault="00F73792" w:rsidP="004F6AA0">
      <w:pPr>
        <w:pStyle w:val="Caption"/>
        <w:keepNext/>
        <w:jc w:val="center"/>
      </w:pPr>
      <w:r>
        <w:t xml:space="preserve">Tabla </w:t>
      </w:r>
      <w:fldSimple w:instr=" SEQ Tabla \* ARABIC ">
        <w:r w:rsidR="00951FEA">
          <w:rPr>
            <w:noProof/>
          </w:rPr>
          <w:t>1</w:t>
        </w:r>
      </w:fldSimple>
      <w:r>
        <w:t>. Matriz vectorizada</w:t>
      </w:r>
      <w:r>
        <w:rPr>
          <w:noProof/>
        </w:rPr>
        <w:t xml:space="preserve"> con las 1200 palabras más frecuentes</w:t>
      </w:r>
    </w:p>
    <w:tbl>
      <w:tblPr>
        <w:tblW w:w="8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64"/>
        <w:gridCol w:w="864"/>
        <w:gridCol w:w="432"/>
        <w:gridCol w:w="864"/>
        <w:gridCol w:w="864"/>
        <w:gridCol w:w="664"/>
        <w:gridCol w:w="864"/>
        <w:gridCol w:w="864"/>
        <w:gridCol w:w="720"/>
        <w:gridCol w:w="576"/>
        <w:gridCol w:w="576"/>
        <w:gridCol w:w="720"/>
      </w:tblGrid>
      <w:tr w:rsidR="00417AF5" w:rsidRPr="00940C15" w14:paraId="29C50AF2" w14:textId="77777777" w:rsidTr="00417AF5">
        <w:trPr>
          <w:trHeight w:val="288"/>
          <w:tblHeader/>
        </w:trPr>
        <w:tc>
          <w:tcPr>
            <w:tcW w:w="664" w:type="dxa"/>
            <w:tcMar>
              <w:top w:w="60" w:type="dxa"/>
              <w:left w:w="120" w:type="dxa"/>
              <w:bottom w:w="60" w:type="dxa"/>
              <w:right w:w="120" w:type="dxa"/>
            </w:tcMar>
            <w:vAlign w:val="center"/>
            <w:hideMark/>
          </w:tcPr>
          <w:p w14:paraId="452083C8" w14:textId="77777777" w:rsidR="00417AF5" w:rsidRPr="00940C15" w:rsidRDefault="00417AF5" w:rsidP="00940C15">
            <w:pPr>
              <w:jc w:val="center"/>
              <w:rPr>
                <w:b/>
                <w:bCs/>
                <w:sz w:val="20"/>
                <w:szCs w:val="20"/>
              </w:rPr>
            </w:pPr>
            <w:proofErr w:type="spellStart"/>
            <w:r w:rsidRPr="00940C15">
              <w:rPr>
                <w:b/>
                <w:bCs/>
                <w:sz w:val="20"/>
                <w:szCs w:val="20"/>
              </w:rPr>
              <w:t>abl</w:t>
            </w:r>
            <w:proofErr w:type="spellEnd"/>
          </w:p>
        </w:tc>
        <w:tc>
          <w:tcPr>
            <w:tcW w:w="864" w:type="dxa"/>
            <w:tcMar>
              <w:top w:w="60" w:type="dxa"/>
              <w:left w:w="120" w:type="dxa"/>
              <w:bottom w:w="60" w:type="dxa"/>
              <w:right w:w="120" w:type="dxa"/>
            </w:tcMar>
            <w:vAlign w:val="center"/>
            <w:hideMark/>
          </w:tcPr>
          <w:p w14:paraId="0B6C6F91" w14:textId="77777777" w:rsidR="00417AF5" w:rsidRPr="00940C15" w:rsidRDefault="00417AF5" w:rsidP="00940C15">
            <w:pPr>
              <w:jc w:val="center"/>
              <w:rPr>
                <w:b/>
                <w:bCs/>
                <w:sz w:val="20"/>
                <w:szCs w:val="20"/>
              </w:rPr>
            </w:pPr>
            <w:proofErr w:type="spellStart"/>
            <w:r w:rsidRPr="00940C15">
              <w:rPr>
                <w:b/>
                <w:bCs/>
                <w:sz w:val="20"/>
                <w:szCs w:val="20"/>
              </w:rPr>
              <w:t>absolut</w:t>
            </w:r>
            <w:proofErr w:type="spellEnd"/>
          </w:p>
        </w:tc>
        <w:tc>
          <w:tcPr>
            <w:tcW w:w="432" w:type="dxa"/>
            <w:tcMar>
              <w:top w:w="60" w:type="dxa"/>
              <w:left w:w="120" w:type="dxa"/>
              <w:bottom w:w="60" w:type="dxa"/>
              <w:right w:w="120" w:type="dxa"/>
            </w:tcMar>
            <w:vAlign w:val="center"/>
            <w:hideMark/>
          </w:tcPr>
          <w:p w14:paraId="5A00D455" w14:textId="77777777" w:rsidR="00417AF5" w:rsidRPr="00940C15" w:rsidRDefault="00417AF5" w:rsidP="00940C15">
            <w:pPr>
              <w:jc w:val="center"/>
              <w:rPr>
                <w:b/>
                <w:bCs/>
                <w:sz w:val="20"/>
                <w:szCs w:val="20"/>
              </w:rPr>
            </w:pPr>
            <w:r w:rsidRPr="00940C15">
              <w:rPr>
                <w:b/>
                <w:bCs/>
                <w:sz w:val="20"/>
                <w:szCs w:val="20"/>
              </w:rPr>
              <w:t>ac</w:t>
            </w:r>
          </w:p>
        </w:tc>
        <w:tc>
          <w:tcPr>
            <w:tcW w:w="864" w:type="dxa"/>
            <w:tcMar>
              <w:top w:w="60" w:type="dxa"/>
              <w:left w:w="120" w:type="dxa"/>
              <w:bottom w:w="60" w:type="dxa"/>
              <w:right w:w="120" w:type="dxa"/>
            </w:tcMar>
            <w:vAlign w:val="center"/>
            <w:hideMark/>
          </w:tcPr>
          <w:p w14:paraId="6CDEA5BB" w14:textId="77777777" w:rsidR="00417AF5" w:rsidRPr="00940C15" w:rsidRDefault="00417AF5" w:rsidP="00940C15">
            <w:pPr>
              <w:jc w:val="center"/>
              <w:rPr>
                <w:b/>
                <w:bCs/>
                <w:sz w:val="20"/>
                <w:szCs w:val="20"/>
              </w:rPr>
            </w:pPr>
            <w:proofErr w:type="spellStart"/>
            <w:r w:rsidRPr="00940C15">
              <w:rPr>
                <w:b/>
                <w:bCs/>
                <w:sz w:val="20"/>
                <w:szCs w:val="20"/>
              </w:rPr>
              <w:t>accept</w:t>
            </w:r>
            <w:proofErr w:type="spellEnd"/>
          </w:p>
        </w:tc>
        <w:tc>
          <w:tcPr>
            <w:tcW w:w="864" w:type="dxa"/>
            <w:tcMar>
              <w:top w:w="60" w:type="dxa"/>
              <w:left w:w="120" w:type="dxa"/>
              <w:bottom w:w="60" w:type="dxa"/>
              <w:right w:w="120" w:type="dxa"/>
            </w:tcMar>
            <w:vAlign w:val="center"/>
            <w:hideMark/>
          </w:tcPr>
          <w:p w14:paraId="3488E381" w14:textId="77777777" w:rsidR="00417AF5" w:rsidRPr="00940C15" w:rsidRDefault="00417AF5" w:rsidP="00940C15">
            <w:pPr>
              <w:jc w:val="center"/>
              <w:rPr>
                <w:b/>
                <w:bCs/>
                <w:sz w:val="20"/>
                <w:szCs w:val="20"/>
              </w:rPr>
            </w:pPr>
            <w:proofErr w:type="spellStart"/>
            <w:r w:rsidRPr="00940C15">
              <w:rPr>
                <w:b/>
                <w:bCs/>
                <w:sz w:val="20"/>
                <w:szCs w:val="20"/>
              </w:rPr>
              <w:t>access</w:t>
            </w:r>
            <w:proofErr w:type="spellEnd"/>
          </w:p>
        </w:tc>
        <w:tc>
          <w:tcPr>
            <w:tcW w:w="664" w:type="dxa"/>
            <w:tcMar>
              <w:top w:w="60" w:type="dxa"/>
              <w:left w:w="120" w:type="dxa"/>
              <w:bottom w:w="60" w:type="dxa"/>
              <w:right w:w="120" w:type="dxa"/>
            </w:tcMar>
            <w:vAlign w:val="center"/>
            <w:hideMark/>
          </w:tcPr>
          <w:p w14:paraId="377E34D4" w14:textId="05FD1DC1" w:rsidR="00417AF5" w:rsidRPr="00940C15" w:rsidRDefault="00417AF5" w:rsidP="00940C15">
            <w:pPr>
              <w:jc w:val="center"/>
              <w:rPr>
                <w:b/>
                <w:bCs/>
                <w:sz w:val="20"/>
                <w:szCs w:val="20"/>
              </w:rPr>
            </w:pPr>
            <w:r w:rsidRPr="00940C15">
              <w:rPr>
                <w:b/>
                <w:bCs/>
                <w:sz w:val="20"/>
                <w:szCs w:val="20"/>
              </w:rPr>
              <w:t>...</w:t>
            </w:r>
          </w:p>
        </w:tc>
        <w:tc>
          <w:tcPr>
            <w:tcW w:w="864" w:type="dxa"/>
            <w:tcMar>
              <w:top w:w="60" w:type="dxa"/>
              <w:left w:w="120" w:type="dxa"/>
              <w:bottom w:w="60" w:type="dxa"/>
              <w:right w:w="120" w:type="dxa"/>
            </w:tcMar>
            <w:vAlign w:val="center"/>
            <w:hideMark/>
          </w:tcPr>
          <w:p w14:paraId="215D53D5" w14:textId="77777777" w:rsidR="00417AF5" w:rsidRPr="00940C15" w:rsidRDefault="00417AF5" w:rsidP="00940C15">
            <w:pPr>
              <w:jc w:val="center"/>
              <w:rPr>
                <w:b/>
                <w:bCs/>
                <w:sz w:val="20"/>
                <w:szCs w:val="20"/>
              </w:rPr>
            </w:pPr>
            <w:proofErr w:type="spellStart"/>
            <w:r w:rsidRPr="00940C15">
              <w:rPr>
                <w:b/>
                <w:bCs/>
                <w:sz w:val="20"/>
                <w:szCs w:val="20"/>
              </w:rPr>
              <w:t>would</w:t>
            </w:r>
            <w:proofErr w:type="spellEnd"/>
          </w:p>
        </w:tc>
        <w:tc>
          <w:tcPr>
            <w:tcW w:w="864" w:type="dxa"/>
            <w:tcMar>
              <w:top w:w="60" w:type="dxa"/>
              <w:left w:w="120" w:type="dxa"/>
              <w:bottom w:w="60" w:type="dxa"/>
              <w:right w:w="120" w:type="dxa"/>
            </w:tcMar>
            <w:vAlign w:val="center"/>
            <w:hideMark/>
          </w:tcPr>
          <w:p w14:paraId="1465DF2F" w14:textId="77777777" w:rsidR="00417AF5" w:rsidRPr="00940C15" w:rsidRDefault="00417AF5" w:rsidP="00940C15">
            <w:pPr>
              <w:jc w:val="center"/>
              <w:rPr>
                <w:b/>
                <w:bCs/>
                <w:sz w:val="20"/>
                <w:szCs w:val="20"/>
              </w:rPr>
            </w:pPr>
            <w:proofErr w:type="spellStart"/>
            <w:r w:rsidRPr="00940C15">
              <w:rPr>
                <w:b/>
                <w:bCs/>
                <w:sz w:val="20"/>
                <w:szCs w:val="20"/>
              </w:rPr>
              <w:t>wrong</w:t>
            </w:r>
            <w:proofErr w:type="spellEnd"/>
          </w:p>
        </w:tc>
        <w:tc>
          <w:tcPr>
            <w:tcW w:w="720" w:type="dxa"/>
            <w:tcMar>
              <w:top w:w="60" w:type="dxa"/>
              <w:left w:w="120" w:type="dxa"/>
              <w:bottom w:w="60" w:type="dxa"/>
              <w:right w:w="120" w:type="dxa"/>
            </w:tcMar>
            <w:vAlign w:val="center"/>
            <w:hideMark/>
          </w:tcPr>
          <w:p w14:paraId="232FC885" w14:textId="77777777" w:rsidR="00417AF5" w:rsidRPr="00940C15" w:rsidRDefault="00417AF5" w:rsidP="00940C15">
            <w:pPr>
              <w:jc w:val="center"/>
              <w:rPr>
                <w:b/>
                <w:bCs/>
                <w:sz w:val="20"/>
                <w:szCs w:val="20"/>
              </w:rPr>
            </w:pPr>
            <w:proofErr w:type="spellStart"/>
            <w:r w:rsidRPr="00940C15">
              <w:rPr>
                <w:b/>
                <w:bCs/>
                <w:sz w:val="20"/>
                <w:szCs w:val="20"/>
              </w:rPr>
              <w:t>year</w:t>
            </w:r>
            <w:proofErr w:type="spellEnd"/>
          </w:p>
        </w:tc>
        <w:tc>
          <w:tcPr>
            <w:tcW w:w="576" w:type="dxa"/>
            <w:tcMar>
              <w:top w:w="60" w:type="dxa"/>
              <w:left w:w="120" w:type="dxa"/>
              <w:bottom w:w="60" w:type="dxa"/>
              <w:right w:w="120" w:type="dxa"/>
            </w:tcMar>
            <w:vAlign w:val="center"/>
            <w:hideMark/>
          </w:tcPr>
          <w:p w14:paraId="7B2C63DD" w14:textId="77777777" w:rsidR="00417AF5" w:rsidRPr="00940C15" w:rsidRDefault="00417AF5" w:rsidP="00940C15">
            <w:pPr>
              <w:jc w:val="center"/>
              <w:rPr>
                <w:b/>
                <w:bCs/>
                <w:sz w:val="20"/>
                <w:szCs w:val="20"/>
              </w:rPr>
            </w:pPr>
            <w:r w:rsidRPr="00940C15">
              <w:rPr>
                <w:b/>
                <w:bCs/>
                <w:sz w:val="20"/>
                <w:szCs w:val="20"/>
              </w:rPr>
              <w:t>yes</w:t>
            </w:r>
          </w:p>
        </w:tc>
        <w:tc>
          <w:tcPr>
            <w:tcW w:w="576" w:type="dxa"/>
            <w:tcMar>
              <w:top w:w="60" w:type="dxa"/>
              <w:left w:w="120" w:type="dxa"/>
              <w:bottom w:w="60" w:type="dxa"/>
              <w:right w:w="120" w:type="dxa"/>
            </w:tcMar>
            <w:vAlign w:val="center"/>
            <w:hideMark/>
          </w:tcPr>
          <w:p w14:paraId="71001569" w14:textId="77777777" w:rsidR="00417AF5" w:rsidRPr="00940C15" w:rsidRDefault="00417AF5" w:rsidP="00940C15">
            <w:pPr>
              <w:jc w:val="center"/>
              <w:rPr>
                <w:b/>
                <w:bCs/>
                <w:sz w:val="20"/>
                <w:szCs w:val="20"/>
              </w:rPr>
            </w:pPr>
            <w:proofErr w:type="spellStart"/>
            <w:r w:rsidRPr="00940C15">
              <w:rPr>
                <w:b/>
                <w:bCs/>
                <w:sz w:val="20"/>
                <w:szCs w:val="20"/>
              </w:rPr>
              <w:t>yet</w:t>
            </w:r>
            <w:proofErr w:type="spellEnd"/>
          </w:p>
        </w:tc>
        <w:tc>
          <w:tcPr>
            <w:tcW w:w="720" w:type="dxa"/>
            <w:tcMar>
              <w:top w:w="60" w:type="dxa"/>
              <w:left w:w="120" w:type="dxa"/>
              <w:bottom w:w="60" w:type="dxa"/>
              <w:right w:w="120" w:type="dxa"/>
            </w:tcMar>
            <w:vAlign w:val="center"/>
            <w:hideMark/>
          </w:tcPr>
          <w:p w14:paraId="2B424E5D" w14:textId="77777777" w:rsidR="00417AF5" w:rsidRPr="00940C15" w:rsidRDefault="00417AF5" w:rsidP="00940C15">
            <w:pPr>
              <w:jc w:val="center"/>
              <w:rPr>
                <w:b/>
                <w:bCs/>
                <w:sz w:val="20"/>
                <w:szCs w:val="20"/>
              </w:rPr>
            </w:pPr>
            <w:proofErr w:type="spellStart"/>
            <w:r w:rsidRPr="00940C15">
              <w:rPr>
                <w:b/>
                <w:bCs/>
                <w:sz w:val="20"/>
                <w:szCs w:val="20"/>
              </w:rPr>
              <w:t>young</w:t>
            </w:r>
            <w:proofErr w:type="spellEnd"/>
          </w:p>
        </w:tc>
      </w:tr>
      <w:tr w:rsidR="00417AF5" w:rsidRPr="00940C15" w14:paraId="5135B06F" w14:textId="77777777" w:rsidTr="00417AF5">
        <w:trPr>
          <w:trHeight w:val="288"/>
        </w:trPr>
        <w:tc>
          <w:tcPr>
            <w:tcW w:w="664" w:type="dxa"/>
            <w:tcMar>
              <w:top w:w="60" w:type="dxa"/>
              <w:left w:w="120" w:type="dxa"/>
              <w:bottom w:w="60" w:type="dxa"/>
              <w:right w:w="120" w:type="dxa"/>
            </w:tcMar>
            <w:vAlign w:val="center"/>
            <w:hideMark/>
          </w:tcPr>
          <w:p w14:paraId="0741B27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E6957AC" w14:textId="77777777" w:rsidR="00417AF5" w:rsidRPr="00940C15" w:rsidRDefault="00417AF5" w:rsidP="00940C15">
            <w:pPr>
              <w:jc w:val="center"/>
            </w:pPr>
            <w:r w:rsidRPr="00940C15">
              <w:t>1</w:t>
            </w:r>
          </w:p>
        </w:tc>
        <w:tc>
          <w:tcPr>
            <w:tcW w:w="432" w:type="dxa"/>
            <w:tcMar>
              <w:top w:w="60" w:type="dxa"/>
              <w:left w:w="120" w:type="dxa"/>
              <w:bottom w:w="60" w:type="dxa"/>
              <w:right w:w="120" w:type="dxa"/>
            </w:tcMar>
            <w:vAlign w:val="center"/>
            <w:hideMark/>
          </w:tcPr>
          <w:p w14:paraId="2A5561C3"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8944E7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C9399F3"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563B5416"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B58FE9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402AE2E8"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484FBD2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3617E64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DE9B6E3"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A1A09CB" w14:textId="77777777" w:rsidR="00417AF5" w:rsidRPr="00940C15" w:rsidRDefault="00417AF5" w:rsidP="00940C15">
            <w:pPr>
              <w:jc w:val="center"/>
            </w:pPr>
            <w:r w:rsidRPr="00940C15">
              <w:t>0</w:t>
            </w:r>
          </w:p>
        </w:tc>
      </w:tr>
      <w:tr w:rsidR="00417AF5" w:rsidRPr="00940C15" w14:paraId="00762D7B" w14:textId="77777777" w:rsidTr="00417AF5">
        <w:trPr>
          <w:trHeight w:val="288"/>
        </w:trPr>
        <w:tc>
          <w:tcPr>
            <w:tcW w:w="664" w:type="dxa"/>
            <w:tcMar>
              <w:top w:w="60" w:type="dxa"/>
              <w:left w:w="120" w:type="dxa"/>
              <w:bottom w:w="60" w:type="dxa"/>
              <w:right w:w="120" w:type="dxa"/>
            </w:tcMar>
            <w:vAlign w:val="center"/>
            <w:hideMark/>
          </w:tcPr>
          <w:p w14:paraId="13BE7DB3" w14:textId="77777777" w:rsidR="00417AF5" w:rsidRPr="00940C15" w:rsidRDefault="00417AF5" w:rsidP="00940C15">
            <w:pPr>
              <w:jc w:val="center"/>
            </w:pPr>
            <w:r w:rsidRPr="00940C15">
              <w:t>1</w:t>
            </w:r>
          </w:p>
        </w:tc>
        <w:tc>
          <w:tcPr>
            <w:tcW w:w="864" w:type="dxa"/>
            <w:tcMar>
              <w:top w:w="60" w:type="dxa"/>
              <w:left w:w="120" w:type="dxa"/>
              <w:bottom w:w="60" w:type="dxa"/>
              <w:right w:w="120" w:type="dxa"/>
            </w:tcMar>
            <w:vAlign w:val="center"/>
            <w:hideMark/>
          </w:tcPr>
          <w:p w14:paraId="0DE8FAAC"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3DE54644"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FC577D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75945F54"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F9E27CE"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2296C9B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DC540C2" w14:textId="77777777" w:rsidR="00417AF5" w:rsidRPr="00940C15" w:rsidRDefault="00417AF5" w:rsidP="00940C15">
            <w:pPr>
              <w:jc w:val="center"/>
            </w:pPr>
            <w:r w:rsidRPr="00940C15">
              <w:t>1</w:t>
            </w:r>
          </w:p>
        </w:tc>
        <w:tc>
          <w:tcPr>
            <w:tcW w:w="720" w:type="dxa"/>
            <w:tcMar>
              <w:top w:w="60" w:type="dxa"/>
              <w:left w:w="120" w:type="dxa"/>
              <w:bottom w:w="60" w:type="dxa"/>
              <w:right w:w="120" w:type="dxa"/>
            </w:tcMar>
            <w:vAlign w:val="center"/>
            <w:hideMark/>
          </w:tcPr>
          <w:p w14:paraId="63520CB2"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DBDE7AC"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96D979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C5E2B9D" w14:textId="77777777" w:rsidR="00417AF5" w:rsidRPr="00940C15" w:rsidRDefault="00417AF5" w:rsidP="00940C15">
            <w:pPr>
              <w:jc w:val="center"/>
            </w:pPr>
            <w:r w:rsidRPr="00940C15">
              <w:t>0</w:t>
            </w:r>
          </w:p>
        </w:tc>
      </w:tr>
      <w:tr w:rsidR="00417AF5" w:rsidRPr="00940C15" w14:paraId="35644AE0" w14:textId="77777777" w:rsidTr="00417AF5">
        <w:trPr>
          <w:trHeight w:val="288"/>
        </w:trPr>
        <w:tc>
          <w:tcPr>
            <w:tcW w:w="664" w:type="dxa"/>
            <w:tcMar>
              <w:top w:w="60" w:type="dxa"/>
              <w:left w:w="120" w:type="dxa"/>
              <w:bottom w:w="60" w:type="dxa"/>
              <w:right w:w="120" w:type="dxa"/>
            </w:tcMar>
            <w:vAlign w:val="center"/>
            <w:hideMark/>
          </w:tcPr>
          <w:p w14:paraId="50BB6AF9" w14:textId="1FBE9812"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4103C181"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8233825"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A2DCBD2"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9F0EBBE"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68F1B37B"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1D956EC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8C8A0F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13D3EC30"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4418B9B7"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39977E0"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31989069" w14:textId="77777777" w:rsidR="00417AF5" w:rsidRPr="00940C15" w:rsidRDefault="00417AF5" w:rsidP="00940C15">
            <w:pPr>
              <w:jc w:val="center"/>
            </w:pPr>
            <w:r w:rsidRPr="00940C15">
              <w:t>0</w:t>
            </w:r>
          </w:p>
        </w:tc>
      </w:tr>
      <w:tr w:rsidR="00417AF5" w:rsidRPr="00940C15" w14:paraId="1C9D2F73" w14:textId="77777777" w:rsidTr="00417AF5">
        <w:trPr>
          <w:trHeight w:val="288"/>
        </w:trPr>
        <w:tc>
          <w:tcPr>
            <w:tcW w:w="664" w:type="dxa"/>
            <w:tcMar>
              <w:top w:w="60" w:type="dxa"/>
              <w:left w:w="120" w:type="dxa"/>
              <w:bottom w:w="60" w:type="dxa"/>
              <w:right w:w="120" w:type="dxa"/>
            </w:tcMar>
            <w:vAlign w:val="center"/>
            <w:hideMark/>
          </w:tcPr>
          <w:p w14:paraId="639947AB" w14:textId="48DC951E"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0A5F523A"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05E22C27"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0C486AB"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1E6F384C"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72BC9FE5"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7EAE65E"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09949A17"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24E8143D"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765D1E41"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6D5EA95C"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6394111A" w14:textId="77777777" w:rsidR="00417AF5" w:rsidRPr="00940C15" w:rsidRDefault="00417AF5" w:rsidP="00940C15">
            <w:pPr>
              <w:jc w:val="center"/>
            </w:pPr>
            <w:r w:rsidRPr="00940C15">
              <w:t>0</w:t>
            </w:r>
          </w:p>
        </w:tc>
      </w:tr>
      <w:tr w:rsidR="00417AF5" w:rsidRPr="00940C15" w14:paraId="19C3C442" w14:textId="77777777" w:rsidTr="00417AF5">
        <w:trPr>
          <w:trHeight w:val="288"/>
        </w:trPr>
        <w:tc>
          <w:tcPr>
            <w:tcW w:w="664" w:type="dxa"/>
            <w:tcMar>
              <w:top w:w="60" w:type="dxa"/>
              <w:left w:w="120" w:type="dxa"/>
              <w:bottom w:w="60" w:type="dxa"/>
              <w:right w:w="120" w:type="dxa"/>
            </w:tcMar>
            <w:vAlign w:val="center"/>
            <w:hideMark/>
          </w:tcPr>
          <w:p w14:paraId="55321EBA" w14:textId="3E928F81" w:rsidR="00417AF5" w:rsidRPr="00940C15" w:rsidRDefault="00E464A0" w:rsidP="00940C15">
            <w:pPr>
              <w:jc w:val="center"/>
            </w:pPr>
            <w:r>
              <w:t>0</w:t>
            </w:r>
          </w:p>
        </w:tc>
        <w:tc>
          <w:tcPr>
            <w:tcW w:w="864" w:type="dxa"/>
            <w:tcMar>
              <w:top w:w="60" w:type="dxa"/>
              <w:left w:w="120" w:type="dxa"/>
              <w:bottom w:w="60" w:type="dxa"/>
              <w:right w:w="120" w:type="dxa"/>
            </w:tcMar>
            <w:vAlign w:val="center"/>
            <w:hideMark/>
          </w:tcPr>
          <w:p w14:paraId="7ED19823" w14:textId="77777777" w:rsidR="00417AF5" w:rsidRPr="00940C15" w:rsidRDefault="00417AF5" w:rsidP="00940C15">
            <w:pPr>
              <w:jc w:val="center"/>
            </w:pPr>
            <w:r w:rsidRPr="00940C15">
              <w:t>0</w:t>
            </w:r>
          </w:p>
        </w:tc>
        <w:tc>
          <w:tcPr>
            <w:tcW w:w="432" w:type="dxa"/>
            <w:tcMar>
              <w:top w:w="60" w:type="dxa"/>
              <w:left w:w="120" w:type="dxa"/>
              <w:bottom w:w="60" w:type="dxa"/>
              <w:right w:w="120" w:type="dxa"/>
            </w:tcMar>
            <w:vAlign w:val="center"/>
            <w:hideMark/>
          </w:tcPr>
          <w:p w14:paraId="49C67D5C"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5EC41BFF"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2472DCDB" w14:textId="77777777" w:rsidR="00417AF5" w:rsidRPr="00940C15" w:rsidRDefault="00417AF5" w:rsidP="00940C15">
            <w:pPr>
              <w:jc w:val="center"/>
            </w:pPr>
            <w:r w:rsidRPr="00940C15">
              <w:t>0</w:t>
            </w:r>
          </w:p>
        </w:tc>
        <w:tc>
          <w:tcPr>
            <w:tcW w:w="664" w:type="dxa"/>
            <w:tcMar>
              <w:top w:w="60" w:type="dxa"/>
              <w:left w:w="120" w:type="dxa"/>
              <w:bottom w:w="60" w:type="dxa"/>
              <w:right w:w="120" w:type="dxa"/>
            </w:tcMar>
            <w:vAlign w:val="center"/>
            <w:hideMark/>
          </w:tcPr>
          <w:p w14:paraId="4E2E8441" w14:textId="77777777" w:rsidR="00417AF5" w:rsidRPr="00940C15" w:rsidRDefault="00417AF5" w:rsidP="00940C15">
            <w:pPr>
              <w:jc w:val="center"/>
            </w:pPr>
            <w:r w:rsidRPr="00940C15">
              <w:t>...</w:t>
            </w:r>
          </w:p>
        </w:tc>
        <w:tc>
          <w:tcPr>
            <w:tcW w:w="864" w:type="dxa"/>
            <w:tcMar>
              <w:top w:w="60" w:type="dxa"/>
              <w:left w:w="120" w:type="dxa"/>
              <w:bottom w:w="60" w:type="dxa"/>
              <w:right w:w="120" w:type="dxa"/>
            </w:tcMar>
            <w:vAlign w:val="center"/>
            <w:hideMark/>
          </w:tcPr>
          <w:p w14:paraId="767E5E9D" w14:textId="77777777" w:rsidR="00417AF5" w:rsidRPr="00940C15" w:rsidRDefault="00417AF5" w:rsidP="00940C15">
            <w:pPr>
              <w:jc w:val="center"/>
            </w:pPr>
            <w:r w:rsidRPr="00940C15">
              <w:t>0</w:t>
            </w:r>
          </w:p>
        </w:tc>
        <w:tc>
          <w:tcPr>
            <w:tcW w:w="864" w:type="dxa"/>
            <w:tcMar>
              <w:top w:w="60" w:type="dxa"/>
              <w:left w:w="120" w:type="dxa"/>
              <w:bottom w:w="60" w:type="dxa"/>
              <w:right w:w="120" w:type="dxa"/>
            </w:tcMar>
            <w:vAlign w:val="center"/>
            <w:hideMark/>
          </w:tcPr>
          <w:p w14:paraId="6900AC56"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9E05075"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0D7B83F4" w14:textId="77777777" w:rsidR="00417AF5" w:rsidRPr="00940C15" w:rsidRDefault="00417AF5" w:rsidP="00940C15">
            <w:pPr>
              <w:jc w:val="center"/>
            </w:pPr>
            <w:r w:rsidRPr="00940C15">
              <w:t>0</w:t>
            </w:r>
          </w:p>
        </w:tc>
        <w:tc>
          <w:tcPr>
            <w:tcW w:w="576" w:type="dxa"/>
            <w:tcMar>
              <w:top w:w="60" w:type="dxa"/>
              <w:left w:w="120" w:type="dxa"/>
              <w:bottom w:w="60" w:type="dxa"/>
              <w:right w:w="120" w:type="dxa"/>
            </w:tcMar>
            <w:vAlign w:val="center"/>
            <w:hideMark/>
          </w:tcPr>
          <w:p w14:paraId="5681ED3F" w14:textId="77777777" w:rsidR="00417AF5" w:rsidRPr="00940C15" w:rsidRDefault="00417AF5" w:rsidP="00940C15">
            <w:pPr>
              <w:jc w:val="center"/>
            </w:pPr>
            <w:r w:rsidRPr="00940C15">
              <w:t>0</w:t>
            </w:r>
          </w:p>
        </w:tc>
        <w:tc>
          <w:tcPr>
            <w:tcW w:w="720" w:type="dxa"/>
            <w:tcMar>
              <w:top w:w="60" w:type="dxa"/>
              <w:left w:w="120" w:type="dxa"/>
              <w:bottom w:w="60" w:type="dxa"/>
              <w:right w:w="120" w:type="dxa"/>
            </w:tcMar>
            <w:vAlign w:val="center"/>
            <w:hideMark/>
          </w:tcPr>
          <w:p w14:paraId="51778046" w14:textId="77777777" w:rsidR="00417AF5" w:rsidRPr="00940C15" w:rsidRDefault="00417AF5" w:rsidP="00940C15">
            <w:pPr>
              <w:jc w:val="center"/>
            </w:pPr>
            <w:r w:rsidRPr="00940C15">
              <w:t>0</w:t>
            </w:r>
          </w:p>
        </w:tc>
      </w:tr>
    </w:tbl>
    <w:p w14:paraId="064CDBA4" w14:textId="77777777" w:rsidR="00940C15" w:rsidRPr="00940C15" w:rsidRDefault="00940C15" w:rsidP="00940C15">
      <w:r w:rsidRPr="00940C15">
        <w:t xml:space="preserve">5 </w:t>
      </w:r>
      <w:proofErr w:type="spellStart"/>
      <w:r w:rsidRPr="00940C15">
        <w:t>rows</w:t>
      </w:r>
      <w:proofErr w:type="spellEnd"/>
      <w:r w:rsidRPr="00940C15">
        <w:t xml:space="preserve"> × 1200 </w:t>
      </w:r>
      <w:proofErr w:type="spellStart"/>
      <w:r w:rsidRPr="00940C15">
        <w:t>columns</w:t>
      </w:r>
      <w:proofErr w:type="spellEnd"/>
    </w:p>
    <w:p w14:paraId="292995A9" w14:textId="5D094D92" w:rsidR="00580950" w:rsidRPr="00940C15" w:rsidRDefault="0048064E" w:rsidP="00423453">
      <w:r>
        <w:t xml:space="preserve">Esta matriz de palabras será </w:t>
      </w:r>
      <w:r w:rsidR="00F55BFC">
        <w:t>sustituida</w:t>
      </w:r>
      <w:r>
        <w:t xml:space="preserve"> por la columna “</w:t>
      </w:r>
      <w:proofErr w:type="spellStart"/>
      <w:r>
        <w:t>Full_Review</w:t>
      </w:r>
      <w:proofErr w:type="spellEnd"/>
      <w:r>
        <w:t>”</w:t>
      </w:r>
      <w:r w:rsidR="00BD1464">
        <w:t xml:space="preserve">, </w:t>
      </w:r>
      <w:r w:rsidR="00580950">
        <w:t xml:space="preserve">y por último se sustituirán las etiquetas por valores binarios, considerando la etiqueta “Negative” = 0 y “Positive” = 1, </w:t>
      </w:r>
      <w:r w:rsidR="00BD1464">
        <w:t>por lo que ahora tendremos un set de datos con 1201 columnas (contando el etiquetado)</w:t>
      </w:r>
      <w:r w:rsidR="00F85CE1">
        <w:t xml:space="preserve"> la cual está listo para ser procesado por un clasificador</w:t>
      </w:r>
      <w:r w:rsidR="00BD1464">
        <w:t>.</w:t>
      </w:r>
    </w:p>
    <w:p w14:paraId="242F76E8" w14:textId="75B1FCFB" w:rsidR="00C3645A" w:rsidRPr="00F55BFC" w:rsidRDefault="00BE6707" w:rsidP="001F5D6D">
      <w:pPr>
        <w:pStyle w:val="Heading2"/>
      </w:pPr>
      <w:bookmarkStart w:id="8" w:name="_Toc105079401"/>
      <w:r w:rsidRPr="00F55BFC">
        <w:t>Clasifica</w:t>
      </w:r>
      <w:r w:rsidR="004E30F7" w:rsidRPr="00F55BFC">
        <w:t>d</w:t>
      </w:r>
      <w:r w:rsidRPr="00F55BFC">
        <w:t xml:space="preserve">ores </w:t>
      </w:r>
      <w:proofErr w:type="spellStart"/>
      <w:r w:rsidRPr="00F55BFC">
        <w:t>Naive</w:t>
      </w:r>
      <w:proofErr w:type="spellEnd"/>
      <w:r w:rsidRPr="00F55BFC">
        <w:t xml:space="preserve"> Bayes y </w:t>
      </w:r>
      <w:proofErr w:type="spellStart"/>
      <w:r w:rsidRPr="00F55BFC">
        <w:t>Random</w:t>
      </w:r>
      <w:proofErr w:type="spellEnd"/>
      <w:r w:rsidRPr="00F55BFC">
        <w:t xml:space="preserve"> Forest</w:t>
      </w:r>
      <w:bookmarkEnd w:id="8"/>
    </w:p>
    <w:p w14:paraId="0C461C54" w14:textId="39E210C9" w:rsidR="00044777" w:rsidRDefault="00F55BFC" w:rsidP="00F55BFC">
      <w:r>
        <w:t xml:space="preserve">El primer clasificador que abordaremos será el clasificador Gaussian </w:t>
      </w:r>
      <w:proofErr w:type="spellStart"/>
      <w:r>
        <w:t>Naive</w:t>
      </w:r>
      <w:proofErr w:type="spellEnd"/>
      <w:r>
        <w:t xml:space="preserve"> Bayes, el cual utiliza </w:t>
      </w:r>
      <w:r w:rsidR="009F2980">
        <w:t>el teorema de bayes para realizar predicciones</w:t>
      </w:r>
      <w:r w:rsidR="00DF2261">
        <w:t xml:space="preserve">. Para explorar un poco este clasificador, se </w:t>
      </w:r>
      <w:r w:rsidR="00CD143C">
        <w:t>procedió</w:t>
      </w:r>
      <w:r w:rsidR="00DF2261">
        <w:t xml:space="preserve"> a variar algunos parámetros los cuales son “tamaño de muestra” y “numero de atributos”</w:t>
      </w:r>
      <w:r w:rsidR="00601818">
        <w:t xml:space="preserve"> para determinar </w:t>
      </w:r>
      <w:r w:rsidR="00EF6319">
        <w:t>estos</w:t>
      </w:r>
      <w:r w:rsidR="00601818">
        <w:t xml:space="preserve"> parámetros óptimos</w:t>
      </w:r>
      <w:r w:rsidR="00DF2261">
        <w:t>.</w:t>
      </w:r>
    </w:p>
    <w:p w14:paraId="7374919E" w14:textId="0A057749" w:rsidR="00DE67E7" w:rsidRDefault="00DE67E7" w:rsidP="00F55BFC">
      <w:r>
        <w:t xml:space="preserve">El segundo clasificador es </w:t>
      </w:r>
      <w:proofErr w:type="spellStart"/>
      <w:r>
        <w:t>Random</w:t>
      </w:r>
      <w:proofErr w:type="spellEnd"/>
      <w:r>
        <w:t xml:space="preserve"> Forest, los </w:t>
      </w:r>
      <w:proofErr w:type="spellStart"/>
      <w:r>
        <w:t>hiperparámetros</w:t>
      </w:r>
      <w:proofErr w:type="spellEnd"/>
      <w:r>
        <w:t xml:space="preserve"> utilizados</w:t>
      </w:r>
      <w:r w:rsidR="004209D7">
        <w:t xml:space="preserve"> en </w:t>
      </w:r>
      <w:r w:rsidR="00E40AA9">
        <w:t>un número de árboles = 200, utilizando el índice de Gini como umbral de nodo y un mínimo de 20 datos por hoja.</w:t>
      </w:r>
      <w:r w:rsidR="008E74EC">
        <w:t xml:space="preserve"> </w:t>
      </w:r>
      <w:proofErr w:type="gramStart"/>
      <w:r w:rsidR="008E74EC">
        <w:t>Además</w:t>
      </w:r>
      <w:proofErr w:type="gramEnd"/>
      <w:r w:rsidR="008E74EC">
        <w:t xml:space="preserve"> </w:t>
      </w:r>
      <w:r w:rsidR="008174DD">
        <w:t>utilizamos la información provista po</w:t>
      </w:r>
      <w:r w:rsidR="007947D9">
        <w:t>r</w:t>
      </w:r>
      <w:r w:rsidR="008174DD">
        <w:t xml:space="preserve"> el clasificador </w:t>
      </w:r>
      <w:proofErr w:type="spellStart"/>
      <w:r w:rsidR="008174DD">
        <w:t>Naive</w:t>
      </w:r>
      <w:proofErr w:type="spellEnd"/>
      <w:r w:rsidR="008174DD">
        <w:t xml:space="preserve"> Bayes </w:t>
      </w:r>
      <w:r w:rsidR="00B97EF9">
        <w:t>como el tamaño de datos y número de atributos utilizados.</w:t>
      </w:r>
    </w:p>
    <w:p w14:paraId="0EBDE01F" w14:textId="59F1E35A" w:rsidR="00E25F7A" w:rsidRDefault="00E25F7A" w:rsidP="00F55BFC">
      <w:r>
        <w:t>Para Ambos modelos se obtuvieron sus respectivas matrices de confusión, así como la evaluación de diferentes métricas para evaluar el desempeño de cada uno y poder compararlos.</w:t>
      </w:r>
    </w:p>
    <w:p w14:paraId="2FABDBB2" w14:textId="77777777" w:rsidR="00BF2E5D" w:rsidRDefault="00BF2E5D" w:rsidP="00F55BFC"/>
    <w:p w14:paraId="1D6BE29F" w14:textId="19F440ED" w:rsidR="00AC014F" w:rsidRDefault="00AC014F" w:rsidP="00AA3BA2">
      <w:pPr>
        <w:pStyle w:val="Heading1"/>
      </w:pPr>
      <w:bookmarkStart w:id="9" w:name="_Toc105079402"/>
      <w:r w:rsidRPr="003A4014">
        <w:lastRenderedPageBreak/>
        <w:t>RESULTADOS</w:t>
      </w:r>
      <w:bookmarkEnd w:id="9"/>
    </w:p>
    <w:p w14:paraId="78844CB2" w14:textId="6254CCAE" w:rsidR="00E546AA" w:rsidRDefault="00E56989" w:rsidP="00604CA3">
      <w:r>
        <w:t xml:space="preserve">Como primer resultado podemos </w:t>
      </w:r>
      <w:r w:rsidR="005B40CC">
        <w:t>mostrar una nube de palabras, la cual contiene las 200 palabras más utilizadas en todas las re</w:t>
      </w:r>
      <w:r w:rsidR="00604CA3">
        <w:t>s</w:t>
      </w:r>
      <w:r w:rsidR="005B40CC">
        <w:t>eñas del set de datos.</w:t>
      </w:r>
    </w:p>
    <w:p w14:paraId="52F9ABD4" w14:textId="77777777" w:rsidR="00D93657" w:rsidRDefault="00502C07" w:rsidP="00D93657">
      <w:pPr>
        <w:keepNext/>
        <w:jc w:val="center"/>
      </w:pPr>
      <w:r>
        <w:rPr>
          <w:noProof/>
        </w:rPr>
        <w:drawing>
          <wp:inline distT="0" distB="0" distL="0" distR="0" wp14:anchorId="5066F67A" wp14:editId="7F02038D">
            <wp:extent cx="5612130" cy="31984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12130" cy="3198495"/>
                    </a:xfrm>
                    <a:prstGeom prst="rect">
                      <a:avLst/>
                    </a:prstGeom>
                  </pic:spPr>
                </pic:pic>
              </a:graphicData>
            </a:graphic>
          </wp:inline>
        </w:drawing>
      </w:r>
    </w:p>
    <w:p w14:paraId="782F78CC" w14:textId="06FF5BCE" w:rsidR="00684926" w:rsidRDefault="00D93657" w:rsidP="00D93657">
      <w:pPr>
        <w:pStyle w:val="Caption"/>
        <w:jc w:val="center"/>
      </w:pPr>
      <w:bookmarkStart w:id="10" w:name="_Toc105079415"/>
      <w:r>
        <w:t xml:space="preserve">Ilustración </w:t>
      </w:r>
      <w:fldSimple w:instr=" SEQ Ilustración \* ARABIC ">
        <w:r w:rsidR="00ED3F2A">
          <w:rPr>
            <w:noProof/>
          </w:rPr>
          <w:t>1</w:t>
        </w:r>
      </w:fldSimple>
      <w:r>
        <w:t xml:space="preserve">. </w:t>
      </w:r>
      <w:proofErr w:type="spellStart"/>
      <w:r>
        <w:t>Wordcloud</w:t>
      </w:r>
      <w:proofErr w:type="spellEnd"/>
      <w:r>
        <w:t xml:space="preserve"> de las 200 palabras más importantes en los comentarios.</w:t>
      </w:r>
      <w:bookmarkEnd w:id="10"/>
    </w:p>
    <w:p w14:paraId="45077ED0" w14:textId="69839329" w:rsidR="00D766DF" w:rsidRDefault="009E5099" w:rsidP="00D766DF">
      <w:pPr>
        <w:keepNext/>
        <w:jc w:val="left"/>
      </w:pPr>
      <w:r>
        <w:t>De la nube de palabras mostrada podemos observar que en su mayoría se ven palabras positivas, otras haciendo referencia al contexto del hotel y algunas negativas</w:t>
      </w:r>
      <w:r w:rsidR="00C24F20">
        <w:t>, por lo que se</w:t>
      </w:r>
      <w:r w:rsidR="002B549E">
        <w:t>ría razonable</w:t>
      </w:r>
      <w:r w:rsidR="00C24F20">
        <w:t xml:space="preserve"> </w:t>
      </w:r>
      <w:r w:rsidR="002B549E">
        <w:t xml:space="preserve">considerar que las reseñas sean </w:t>
      </w:r>
      <w:r w:rsidR="00C24F20">
        <w:t>positivas</w:t>
      </w:r>
      <w:r>
        <w:t>.</w:t>
      </w:r>
    </w:p>
    <w:p w14:paraId="01CBD140" w14:textId="7023CF33" w:rsidR="00EC47D3" w:rsidRDefault="003D61F7" w:rsidP="00EC47D3">
      <w:pPr>
        <w:pStyle w:val="Heading2"/>
      </w:pPr>
      <w:bookmarkStart w:id="11" w:name="_Toc105079403"/>
      <w:r>
        <w:t xml:space="preserve">Clasificador </w:t>
      </w:r>
      <w:proofErr w:type="spellStart"/>
      <w:r>
        <w:t>Naive</w:t>
      </w:r>
      <w:proofErr w:type="spellEnd"/>
      <w:r>
        <w:t xml:space="preserve"> Bayes</w:t>
      </w:r>
      <w:bookmarkEnd w:id="11"/>
    </w:p>
    <w:p w14:paraId="5E047BF3" w14:textId="533936E7" w:rsidR="00057034" w:rsidRDefault="00057034" w:rsidP="007C34F5">
      <w:r>
        <w:t xml:space="preserve">Para el entrenamiento de este modelo se decidió utilizar un subconjunto </w:t>
      </w:r>
      <w:r w:rsidR="0031166F">
        <w:t xml:space="preserve">de 20,000 </w:t>
      </w:r>
      <w:r>
        <w:t xml:space="preserve">datos, esto </w:t>
      </w:r>
      <w:r w:rsidR="00447480">
        <w:t>para establecer un límite mínimo de datos que puede ser utilizado para entrenar el modelo.</w:t>
      </w:r>
      <w:r w:rsidR="0031166F">
        <w:t xml:space="preserve"> </w:t>
      </w:r>
      <w:proofErr w:type="gramStart"/>
      <w:r w:rsidR="0031166F">
        <w:t>Además</w:t>
      </w:r>
      <w:proofErr w:type="gramEnd"/>
      <w:r w:rsidR="0031166F">
        <w:t xml:space="preserve"> se </w:t>
      </w:r>
      <w:r w:rsidR="006525BF">
        <w:t>para lidiar con el balance de las etiquetas, se obtuvieron 10,000 observaciones positivas y 10,000 negativas, de modo que ahora la base de datos a utilizar se encuentra balanceada.</w:t>
      </w:r>
    </w:p>
    <w:p w14:paraId="54FC0BF1" w14:textId="6FAA6930" w:rsidR="005D0441" w:rsidRDefault="005D0441" w:rsidP="007C34F5">
      <w:r>
        <w:t>De la muestra de datos tomada, se utilizará el 80% para entrenar el modelo y el 20% restante para evaluar el desempeño del modelo, los tamaños de muestra quedarían de la siguiente manera.</w:t>
      </w:r>
    </w:p>
    <w:p w14:paraId="779180DC" w14:textId="5FB4F01A" w:rsidR="00951FEA" w:rsidRDefault="00951FEA" w:rsidP="004F6AA0">
      <w:pPr>
        <w:pStyle w:val="Caption"/>
        <w:keepNext/>
        <w:jc w:val="center"/>
      </w:pPr>
      <w:r>
        <w:t xml:space="preserve">Tabla </w:t>
      </w:r>
      <w:fldSimple w:instr=" SEQ Tabla \* ARABIC ">
        <w:r>
          <w:rPr>
            <w:noProof/>
          </w:rPr>
          <w:t>2</w:t>
        </w:r>
      </w:fldSimple>
      <w:r>
        <w:rPr>
          <w:noProof/>
        </w:rPr>
        <w:t>. Tamaño de muestra para entrenamiento del modelo.</w:t>
      </w:r>
    </w:p>
    <w:tbl>
      <w:tblPr>
        <w:tblStyle w:val="TableGrid"/>
        <w:tblW w:w="0" w:type="auto"/>
        <w:jc w:val="center"/>
        <w:tblLook w:val="04A0" w:firstRow="1" w:lastRow="0" w:firstColumn="1" w:lastColumn="0" w:noHBand="0" w:noVBand="1"/>
      </w:tblPr>
      <w:tblGrid>
        <w:gridCol w:w="1590"/>
        <w:gridCol w:w="1008"/>
      </w:tblGrid>
      <w:tr w:rsidR="00C47CB0" w14:paraId="1832B91E" w14:textId="77777777" w:rsidTr="00951FEA">
        <w:trPr>
          <w:jc w:val="center"/>
        </w:trPr>
        <w:tc>
          <w:tcPr>
            <w:tcW w:w="1590" w:type="dxa"/>
          </w:tcPr>
          <w:p w14:paraId="318B1D17" w14:textId="77777777" w:rsidR="00C47CB0" w:rsidRDefault="00C47CB0" w:rsidP="007C34F5"/>
        </w:tc>
        <w:tc>
          <w:tcPr>
            <w:tcW w:w="1008" w:type="dxa"/>
          </w:tcPr>
          <w:p w14:paraId="40E7D066" w14:textId="50304FD9" w:rsidR="00C47CB0" w:rsidRPr="00A45E70" w:rsidRDefault="00C47CB0" w:rsidP="007C34F5">
            <w:pPr>
              <w:rPr>
                <w:b/>
                <w:bCs/>
              </w:rPr>
            </w:pPr>
            <w:r w:rsidRPr="00A45E70">
              <w:rPr>
                <w:b/>
                <w:bCs/>
              </w:rPr>
              <w:t>Tamaño</w:t>
            </w:r>
          </w:p>
        </w:tc>
      </w:tr>
      <w:tr w:rsidR="00C47CB0" w14:paraId="2B6AA2E7" w14:textId="77777777" w:rsidTr="00951FEA">
        <w:trPr>
          <w:jc w:val="center"/>
        </w:trPr>
        <w:tc>
          <w:tcPr>
            <w:tcW w:w="1590" w:type="dxa"/>
          </w:tcPr>
          <w:p w14:paraId="6CF46220" w14:textId="0A8FB7A5" w:rsidR="00C47CB0" w:rsidRPr="00A45E70" w:rsidRDefault="00C47CB0" w:rsidP="007C34F5">
            <w:pPr>
              <w:rPr>
                <w:b/>
                <w:bCs/>
              </w:rPr>
            </w:pPr>
            <w:r w:rsidRPr="00A45E70">
              <w:rPr>
                <w:b/>
                <w:bCs/>
              </w:rPr>
              <w:t>Entrenamiento</w:t>
            </w:r>
          </w:p>
        </w:tc>
        <w:tc>
          <w:tcPr>
            <w:tcW w:w="1008" w:type="dxa"/>
          </w:tcPr>
          <w:p w14:paraId="76656899" w14:textId="1EFA1D2C" w:rsidR="00C47CB0" w:rsidRDefault="00C47CB0" w:rsidP="007C34F5">
            <w:r>
              <w:t>16,000</w:t>
            </w:r>
          </w:p>
        </w:tc>
      </w:tr>
      <w:tr w:rsidR="00C47CB0" w14:paraId="7D1A4751" w14:textId="77777777" w:rsidTr="00951FEA">
        <w:trPr>
          <w:jc w:val="center"/>
        </w:trPr>
        <w:tc>
          <w:tcPr>
            <w:tcW w:w="1590" w:type="dxa"/>
          </w:tcPr>
          <w:p w14:paraId="34F8525B" w14:textId="23109237" w:rsidR="00C47CB0" w:rsidRPr="00A45E70" w:rsidRDefault="00C47CB0" w:rsidP="007C34F5">
            <w:pPr>
              <w:rPr>
                <w:b/>
                <w:bCs/>
              </w:rPr>
            </w:pPr>
            <w:r w:rsidRPr="00A45E70">
              <w:rPr>
                <w:b/>
                <w:bCs/>
              </w:rPr>
              <w:t>Prueba</w:t>
            </w:r>
          </w:p>
        </w:tc>
        <w:tc>
          <w:tcPr>
            <w:tcW w:w="1008" w:type="dxa"/>
          </w:tcPr>
          <w:p w14:paraId="357C501D" w14:textId="016418F6" w:rsidR="00C47CB0" w:rsidRDefault="00C47CB0" w:rsidP="007C34F5">
            <w:r>
              <w:t>4,000</w:t>
            </w:r>
          </w:p>
        </w:tc>
      </w:tr>
      <w:tr w:rsidR="00C47CB0" w14:paraId="5A5834EE" w14:textId="77777777" w:rsidTr="00951FEA">
        <w:trPr>
          <w:jc w:val="center"/>
        </w:trPr>
        <w:tc>
          <w:tcPr>
            <w:tcW w:w="1590" w:type="dxa"/>
          </w:tcPr>
          <w:p w14:paraId="742EE602" w14:textId="529DEBD3" w:rsidR="00C47CB0" w:rsidRPr="00A45E70" w:rsidRDefault="00C47CB0" w:rsidP="007C34F5">
            <w:pPr>
              <w:rPr>
                <w:b/>
                <w:bCs/>
              </w:rPr>
            </w:pPr>
            <w:r w:rsidRPr="00A45E70">
              <w:rPr>
                <w:b/>
                <w:bCs/>
              </w:rPr>
              <w:t>Total</w:t>
            </w:r>
          </w:p>
        </w:tc>
        <w:tc>
          <w:tcPr>
            <w:tcW w:w="1008" w:type="dxa"/>
          </w:tcPr>
          <w:p w14:paraId="463AD708" w14:textId="12B07175" w:rsidR="00C47CB0" w:rsidRDefault="00C47CB0" w:rsidP="007C34F5">
            <w:r>
              <w:t>20,000</w:t>
            </w:r>
          </w:p>
        </w:tc>
      </w:tr>
    </w:tbl>
    <w:p w14:paraId="77924661" w14:textId="77777777" w:rsidR="005D0441" w:rsidRDefault="005D0441" w:rsidP="007C34F5"/>
    <w:p w14:paraId="39252302" w14:textId="38A8C2EF" w:rsidR="000A6363" w:rsidRPr="003F7041" w:rsidRDefault="000A6363" w:rsidP="00237985">
      <w:pPr>
        <w:pStyle w:val="Heading3"/>
      </w:pPr>
      <w:bookmarkStart w:id="12" w:name="_Toc105079404"/>
      <w:r w:rsidRPr="003F7041">
        <w:lastRenderedPageBreak/>
        <w:t xml:space="preserve">Curvas de aprendizaje – </w:t>
      </w:r>
      <w:r w:rsidRPr="00237985">
        <w:t>Tamaño</w:t>
      </w:r>
      <w:r w:rsidRPr="003F7041">
        <w:t xml:space="preserve"> de muestra</w:t>
      </w:r>
      <w:bookmarkEnd w:id="12"/>
    </w:p>
    <w:p w14:paraId="3D4B1B13" w14:textId="1212CF47" w:rsidR="000A6363" w:rsidRDefault="001F6FD5" w:rsidP="007C34F5">
      <w:r>
        <w:t xml:space="preserve">Para </w:t>
      </w:r>
      <w:r w:rsidR="00D15FEE">
        <w:t xml:space="preserve">realizar las siguientes curvas se procedió a entrenar el modelo con diferentes tamaños de muestra y utilizando un Cross </w:t>
      </w:r>
      <w:proofErr w:type="spellStart"/>
      <w:r w:rsidR="00D15FEE">
        <w:t>Validation</w:t>
      </w:r>
      <w:proofErr w:type="spellEnd"/>
      <w:r w:rsidR="00D15FEE">
        <w:t xml:space="preserve"> con k = 5</w:t>
      </w:r>
      <w:r w:rsidR="00606607">
        <w:t>, utilizando F1 score como métrica de rendimiento</w:t>
      </w:r>
      <w:r w:rsidR="00D15FEE">
        <w:t>.</w:t>
      </w:r>
      <w:r w:rsidR="00240F47">
        <w:t xml:space="preserve"> Los tamaños de muestra a evaluar serían de [1600</w:t>
      </w:r>
      <w:r w:rsidR="00710668">
        <w:t>,</w:t>
      </w:r>
      <w:r w:rsidR="00240F47">
        <w:t xml:space="preserve"> 2400</w:t>
      </w:r>
      <w:r w:rsidR="00710668">
        <w:t>,</w:t>
      </w:r>
      <w:r w:rsidR="00240F47">
        <w:t xml:space="preserve"> 3200</w:t>
      </w:r>
      <w:r w:rsidR="00710668">
        <w:t>,</w:t>
      </w:r>
      <w:r w:rsidR="00240F47">
        <w:t xml:space="preserve"> 4000</w:t>
      </w:r>
      <w:r w:rsidR="00710668">
        <w:t>,</w:t>
      </w:r>
      <w:r w:rsidR="00240F47">
        <w:t xml:space="preserve"> 4800</w:t>
      </w:r>
      <w:r w:rsidR="00710668">
        <w:t>,</w:t>
      </w:r>
      <w:r w:rsidR="00240F47">
        <w:t xml:space="preserve"> 5600</w:t>
      </w:r>
      <w:r w:rsidR="00710668">
        <w:t>,</w:t>
      </w:r>
      <w:r w:rsidR="00240F47">
        <w:t xml:space="preserve"> 6400</w:t>
      </w:r>
      <w:r w:rsidR="00710668">
        <w:t>,</w:t>
      </w:r>
      <w:r w:rsidR="00240F47">
        <w:t xml:space="preserve"> 7200</w:t>
      </w:r>
      <w:r w:rsidR="00710668">
        <w:t>,</w:t>
      </w:r>
      <w:r w:rsidR="00240F47">
        <w:t xml:space="preserve"> 8000</w:t>
      </w:r>
      <w:r w:rsidR="00710668">
        <w:t>,</w:t>
      </w:r>
      <w:r w:rsidR="00240F47">
        <w:t xml:space="preserve"> 8800</w:t>
      </w:r>
      <w:r w:rsidR="00710668">
        <w:t>,</w:t>
      </w:r>
      <w:r w:rsidR="00240F47">
        <w:t xml:space="preserve"> 9600</w:t>
      </w:r>
      <w:r w:rsidR="00710668">
        <w:t>,</w:t>
      </w:r>
      <w:r w:rsidR="00240F47">
        <w:t xml:space="preserve"> 10400</w:t>
      </w:r>
      <w:r w:rsidR="00CF27CA">
        <w:t>, 11200, 12000, 12800</w:t>
      </w:r>
      <w:r w:rsidR="00240F47">
        <w:t>]</w:t>
      </w:r>
      <w:r w:rsidR="00C61341">
        <w:t>. El resultado final se muestra en el siguiente gráfico</w:t>
      </w:r>
      <w:r w:rsidR="00F058E8">
        <w:t>.</w:t>
      </w:r>
    </w:p>
    <w:p w14:paraId="5ACA4304" w14:textId="77777777" w:rsidR="00783BB0" w:rsidRDefault="003C5401" w:rsidP="00783BB0">
      <w:pPr>
        <w:keepNext/>
        <w:jc w:val="center"/>
      </w:pPr>
      <w:r>
        <w:rPr>
          <w:noProof/>
        </w:rPr>
        <w:drawing>
          <wp:inline distT="0" distB="0" distL="0" distR="0" wp14:anchorId="21B822AA" wp14:editId="404F181E">
            <wp:extent cx="3831953" cy="3812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37350" cy="3818246"/>
                    </a:xfrm>
                    <a:prstGeom prst="rect">
                      <a:avLst/>
                    </a:prstGeom>
                  </pic:spPr>
                </pic:pic>
              </a:graphicData>
            </a:graphic>
          </wp:inline>
        </w:drawing>
      </w:r>
    </w:p>
    <w:p w14:paraId="61EF9F9C" w14:textId="1F0C4358" w:rsidR="00C61341" w:rsidRDefault="00783BB0" w:rsidP="00783BB0">
      <w:pPr>
        <w:pStyle w:val="Caption"/>
        <w:jc w:val="center"/>
      </w:pPr>
      <w:bookmarkStart w:id="13" w:name="_Toc105079416"/>
      <w:r>
        <w:t xml:space="preserve">Ilustración </w:t>
      </w:r>
      <w:fldSimple w:instr=" SEQ Ilustración \* ARABIC ">
        <w:r w:rsidR="00ED3F2A">
          <w:rPr>
            <w:noProof/>
          </w:rPr>
          <w:t>2</w:t>
        </w:r>
      </w:fldSimple>
      <w:r>
        <w:t>. Cur</w:t>
      </w:r>
      <w:r>
        <w:rPr>
          <w:noProof/>
        </w:rPr>
        <w:t>vas de aprendizaje diferentes tamaños de muestra.</w:t>
      </w:r>
      <w:bookmarkEnd w:id="13"/>
    </w:p>
    <w:p w14:paraId="60FC95D1" w14:textId="67771BA6" w:rsidR="003C5401" w:rsidRDefault="00CB2416" w:rsidP="007C34F5">
      <w:r>
        <w:t xml:space="preserve">Como puede verse a continuación, la métrica converge en 0.73, donde además podemos observar que </w:t>
      </w:r>
      <w:r w:rsidR="00E77372">
        <w:t xml:space="preserve">el ajuste mejora gradualmente conforme aumenta el tamaño de muestra de entrenamiento, </w:t>
      </w:r>
      <w:r w:rsidR="00F152F7">
        <w:t xml:space="preserve">sin embargo, podemos ver </w:t>
      </w:r>
      <w:proofErr w:type="gramStart"/>
      <w:r w:rsidR="00F152F7">
        <w:t>que</w:t>
      </w:r>
      <w:proofErr w:type="gramEnd"/>
      <w:r w:rsidR="00F152F7">
        <w:t xml:space="preserve"> a partir de un tamaño de 8,000 observaciones, el entrenamiento mejora solo un poco, de modo que podemos elegir un tamaño de muestra adecuado en base a nuestras necesidades.</w:t>
      </w:r>
    </w:p>
    <w:p w14:paraId="6573B878" w14:textId="77777777" w:rsidR="00D06D41" w:rsidRDefault="00D06D41" w:rsidP="00D06D41">
      <w:pPr>
        <w:pStyle w:val="Heading3"/>
      </w:pPr>
      <w:bookmarkStart w:id="14" w:name="_Toc105079405"/>
      <w:r>
        <w:t>Desempeño sobre todos los datos</w:t>
      </w:r>
      <w:bookmarkEnd w:id="14"/>
    </w:p>
    <w:p w14:paraId="5F6CA145" w14:textId="69ECB29D" w:rsidR="00D06D41" w:rsidRDefault="00D06D41" w:rsidP="007C34F5">
      <w:r>
        <w:t>El desempeño sobre todos los datos nos da un f1 score de 0.86, es decir, el desempeño es mejor, esto puede deberse a que la base de datos original contiene una mayor cantidad de reseñas positivas que negativas, por lo que podemos sospechar que nuestro modelo es mejor clasificando verdaderos positivos.</w:t>
      </w:r>
    </w:p>
    <w:p w14:paraId="6DF2B6B9" w14:textId="670042D8" w:rsidR="007A656B" w:rsidRDefault="007A656B" w:rsidP="00C124CC">
      <w:pPr>
        <w:pStyle w:val="Heading3"/>
      </w:pPr>
      <w:bookmarkStart w:id="15" w:name="_Toc105079406"/>
      <w:r>
        <w:t>Curvas de aprendizaje – Número de atributos</w:t>
      </w:r>
      <w:bookmarkEnd w:id="15"/>
    </w:p>
    <w:p w14:paraId="10115215" w14:textId="73A59DAE" w:rsidR="00C124CC" w:rsidRDefault="00527D5F" w:rsidP="007C34F5">
      <w:r>
        <w:t>Las siguientes curvas de aprendizaje tienen la finalidad de evaluar la cantidad de atributos relevantes que fungen para clasificar los textos dados</w:t>
      </w:r>
      <w:r w:rsidR="00DF31F1">
        <w:t>,</w:t>
      </w:r>
      <w:r>
        <w:t xml:space="preserve"> </w:t>
      </w:r>
      <w:r w:rsidR="00DF31F1">
        <w:t>e</w:t>
      </w:r>
      <w:r>
        <w:t>l resultado se muestra a continuación.</w:t>
      </w:r>
    </w:p>
    <w:p w14:paraId="260D6712" w14:textId="77777777" w:rsidR="00783BB0" w:rsidRDefault="00882F40" w:rsidP="00306FF3">
      <w:pPr>
        <w:keepNext/>
        <w:jc w:val="center"/>
      </w:pPr>
      <w:r>
        <w:rPr>
          <w:noProof/>
        </w:rPr>
        <w:lastRenderedPageBreak/>
        <w:drawing>
          <wp:inline distT="0" distB="0" distL="0" distR="0" wp14:anchorId="31D4CCEF" wp14:editId="17FAF282">
            <wp:extent cx="5612130" cy="29121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12130" cy="2912110"/>
                    </a:xfrm>
                    <a:prstGeom prst="rect">
                      <a:avLst/>
                    </a:prstGeom>
                  </pic:spPr>
                </pic:pic>
              </a:graphicData>
            </a:graphic>
          </wp:inline>
        </w:drawing>
      </w:r>
    </w:p>
    <w:p w14:paraId="339F13F3" w14:textId="6BBB6CA7" w:rsidR="00DF31F1" w:rsidRDefault="00783BB0" w:rsidP="0019588B">
      <w:pPr>
        <w:pStyle w:val="Caption"/>
        <w:jc w:val="center"/>
      </w:pPr>
      <w:bookmarkStart w:id="16" w:name="_Toc105079417"/>
      <w:r>
        <w:t xml:space="preserve">Ilustración </w:t>
      </w:r>
      <w:fldSimple w:instr=" SEQ Ilustración \* ARABIC ">
        <w:r w:rsidR="00ED3F2A">
          <w:rPr>
            <w:noProof/>
          </w:rPr>
          <w:t>3</w:t>
        </w:r>
      </w:fldSimple>
      <w:r>
        <w:t>. Curvas de aprendizaje para diferente tamaño de atributos.</w:t>
      </w:r>
      <w:bookmarkEnd w:id="16"/>
    </w:p>
    <w:p w14:paraId="6538CDB9" w14:textId="09652E48" w:rsidR="00882F40" w:rsidRDefault="00992ED5" w:rsidP="007C34F5">
      <w:r>
        <w:t xml:space="preserve">Se puede hacer notar </w:t>
      </w:r>
      <w:r w:rsidR="00B81547">
        <w:t>que,</w:t>
      </w:r>
      <w:r>
        <w:t xml:space="preserve"> al aumentar la cantidad de atributos, el desempeño mejora un poco, estas curvas podemos simplificarlas a continuación.</w:t>
      </w:r>
    </w:p>
    <w:p w14:paraId="333345B9" w14:textId="77777777" w:rsidR="00C26D11" w:rsidRDefault="00CA0D3B" w:rsidP="00C26D11">
      <w:pPr>
        <w:keepNext/>
        <w:jc w:val="center"/>
      </w:pPr>
      <w:r>
        <w:rPr>
          <w:noProof/>
        </w:rPr>
        <w:drawing>
          <wp:inline distT="0" distB="0" distL="0" distR="0" wp14:anchorId="17B5A88D" wp14:editId="5E1BD939">
            <wp:extent cx="4934309" cy="2592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43078" cy="2597381"/>
                    </a:xfrm>
                    <a:prstGeom prst="rect">
                      <a:avLst/>
                    </a:prstGeom>
                  </pic:spPr>
                </pic:pic>
              </a:graphicData>
            </a:graphic>
          </wp:inline>
        </w:drawing>
      </w:r>
    </w:p>
    <w:p w14:paraId="2984859F" w14:textId="1A233595" w:rsidR="00992ED5" w:rsidRDefault="00C26D11" w:rsidP="00C26D11">
      <w:pPr>
        <w:pStyle w:val="Caption"/>
        <w:jc w:val="center"/>
      </w:pPr>
      <w:bookmarkStart w:id="17" w:name="_Toc105079418"/>
      <w:r>
        <w:t xml:space="preserve">Ilustración </w:t>
      </w:r>
      <w:fldSimple w:instr=" SEQ Ilustración \* ARABIC ">
        <w:r w:rsidR="00ED3F2A">
          <w:rPr>
            <w:noProof/>
          </w:rPr>
          <w:t>4</w:t>
        </w:r>
      </w:fldSimple>
      <w:r>
        <w:t>. Desempeño (F1 score) y tiempo de entrenamiento.</w:t>
      </w:r>
      <w:bookmarkEnd w:id="17"/>
    </w:p>
    <w:p w14:paraId="323483DA" w14:textId="41E81C45" w:rsidR="004512DD" w:rsidRDefault="00CA0D3B" w:rsidP="007C34F5">
      <w:r>
        <w:t xml:space="preserve">A mayor cantidad de atributos, el desempeño mejora, sin </w:t>
      </w:r>
      <w:r w:rsidR="00D06D41">
        <w:t>embargo,</w:t>
      </w:r>
      <w:r>
        <w:t xml:space="preserve"> puede verse </w:t>
      </w:r>
      <w:proofErr w:type="gramStart"/>
      <w:r>
        <w:t>que</w:t>
      </w:r>
      <w:proofErr w:type="gramEnd"/>
      <w:r>
        <w:t xml:space="preserve"> a partir de</w:t>
      </w:r>
      <w:r w:rsidR="000F6B87">
        <w:t xml:space="preserve"> 400 atributos, el crecimiento del rendimiento es lineal pero muy bajo, mientras que el tiempo de entrenamiento si aumenta considerablemente a partir de los 400 atributos, por lo que para tomar una decisión debe tomarse en cuenta el contexto del modelo y así determinar si el score es mejor que el tiempo de entrenamiento o bien buscar un balance entre ambos.</w:t>
      </w:r>
    </w:p>
    <w:p w14:paraId="009161DB" w14:textId="5C826727" w:rsidR="00A20E89" w:rsidRDefault="00A20E89" w:rsidP="002C6BE9">
      <w:pPr>
        <w:pStyle w:val="Heading3"/>
      </w:pPr>
      <w:bookmarkStart w:id="18" w:name="_Toc105079407"/>
      <w:r>
        <w:lastRenderedPageBreak/>
        <w:t xml:space="preserve">Matriz de confusión </w:t>
      </w:r>
      <w:r w:rsidR="002C6BE9">
        <w:t>y scores</w:t>
      </w:r>
      <w:bookmarkEnd w:id="18"/>
    </w:p>
    <w:p w14:paraId="65B0F3AE" w14:textId="43B2B697" w:rsidR="00A20E89" w:rsidRDefault="008E56AA" w:rsidP="007C34F5">
      <w:r>
        <w:t xml:space="preserve">A </w:t>
      </w:r>
      <w:r w:rsidR="003B7AFC">
        <w:t>continuación,</w:t>
      </w:r>
      <w:r>
        <w:t xml:space="preserve"> se muestra la matriz de confusión para el modelo entrenado con un tamaño de entrenamiento 12,000 muestras y el resultado se muestra a continuación.</w:t>
      </w:r>
    </w:p>
    <w:p w14:paraId="6BFEFF29" w14:textId="77777777" w:rsidR="008D6CD5" w:rsidRDefault="00FE2968" w:rsidP="008D6CD5">
      <w:pPr>
        <w:keepNext/>
        <w:jc w:val="center"/>
      </w:pPr>
      <w:r>
        <w:rPr>
          <w:noProof/>
        </w:rPr>
        <w:drawing>
          <wp:inline distT="0" distB="0" distL="0" distR="0" wp14:anchorId="5F533FF8" wp14:editId="469B3FCC">
            <wp:extent cx="3830128" cy="3230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38599" cy="3237922"/>
                    </a:xfrm>
                    <a:prstGeom prst="rect">
                      <a:avLst/>
                    </a:prstGeom>
                  </pic:spPr>
                </pic:pic>
              </a:graphicData>
            </a:graphic>
          </wp:inline>
        </w:drawing>
      </w:r>
    </w:p>
    <w:p w14:paraId="7650B992" w14:textId="77FDF75D" w:rsidR="00FE2968" w:rsidRDefault="008D6CD5" w:rsidP="008D6CD5">
      <w:pPr>
        <w:pStyle w:val="Caption"/>
        <w:jc w:val="center"/>
      </w:pPr>
      <w:bookmarkStart w:id="19" w:name="_Toc105079419"/>
      <w:r>
        <w:t xml:space="preserve">Ilustración </w:t>
      </w:r>
      <w:fldSimple w:instr=" SEQ Ilustración \* ARABIC ">
        <w:r w:rsidR="00ED3F2A">
          <w:rPr>
            <w:noProof/>
          </w:rPr>
          <w:t>5</w:t>
        </w:r>
      </w:fldSimple>
      <w:r>
        <w:t xml:space="preserve">. Matriz de confusión para el modelo </w:t>
      </w:r>
      <w:proofErr w:type="spellStart"/>
      <w:r>
        <w:t>Naive</w:t>
      </w:r>
      <w:proofErr w:type="spellEnd"/>
      <w:r>
        <w:t xml:space="preserve"> Bayes</w:t>
      </w:r>
      <w:bookmarkEnd w:id="19"/>
    </w:p>
    <w:p w14:paraId="1EDB1F0F" w14:textId="45D59BD2" w:rsidR="003B7AFC" w:rsidRDefault="003B7AFC" w:rsidP="00070F5A">
      <w:r>
        <w:t>Como puede observarse en este mapa de calor, un mayor porcentaje de datos clasificados se encuentra en los verdaderos positivos, esto se debe a que la base de datos está desbalanceada, mientras qué Falsos positivos son los que también aportan un 15% de error a nuestro modelo, por lo que vemos, este clasificador funciona bien con los positivos, mientras que con los negativos puede mejorarse un poco más.</w:t>
      </w:r>
    </w:p>
    <w:p w14:paraId="2EC7A181" w14:textId="316B4D75" w:rsidR="001248DF" w:rsidRPr="00C95A7F" w:rsidRDefault="001248DF" w:rsidP="003B7AFC">
      <w:pPr>
        <w:jc w:val="left"/>
        <w:rPr>
          <w:b/>
          <w:bCs/>
        </w:rPr>
      </w:pPr>
      <w:r w:rsidRPr="00C95A7F">
        <w:rPr>
          <w:b/>
          <w:bCs/>
        </w:rPr>
        <w:t>Métricas de rendimiento</w:t>
      </w:r>
    </w:p>
    <w:p w14:paraId="002B9484" w14:textId="296E36FA" w:rsidR="0066357F" w:rsidRPr="0066357F" w:rsidRDefault="0066357F" w:rsidP="0066357F">
      <w:pPr>
        <w:jc w:val="left"/>
      </w:pPr>
      <w:r w:rsidRPr="0066357F">
        <w:t>A continuación, se resumen l</w:t>
      </w:r>
      <w:r>
        <w:t>as métricas evaluadas para este modelo.</w:t>
      </w:r>
    </w:p>
    <w:p w14:paraId="22ED334B" w14:textId="77777777" w:rsidR="0066357F" w:rsidRPr="0066357F" w:rsidRDefault="0066357F" w:rsidP="0066357F">
      <w:pPr>
        <w:pStyle w:val="ListParagraph"/>
        <w:numPr>
          <w:ilvl w:val="0"/>
          <w:numId w:val="8"/>
        </w:numPr>
        <w:jc w:val="left"/>
        <w:rPr>
          <w:lang w:val="en-US"/>
        </w:rPr>
      </w:pPr>
      <w:r w:rsidRPr="0066357F">
        <w:rPr>
          <w:lang w:val="en-US"/>
        </w:rPr>
        <w:t>Accuracy: 77.68%</w:t>
      </w:r>
    </w:p>
    <w:p w14:paraId="00D58597" w14:textId="77777777" w:rsidR="0066357F" w:rsidRPr="0066357F" w:rsidRDefault="0066357F" w:rsidP="0066357F">
      <w:pPr>
        <w:pStyle w:val="ListParagraph"/>
        <w:numPr>
          <w:ilvl w:val="0"/>
          <w:numId w:val="8"/>
        </w:numPr>
        <w:jc w:val="left"/>
        <w:rPr>
          <w:lang w:val="en-US"/>
        </w:rPr>
      </w:pPr>
      <w:r w:rsidRPr="0066357F">
        <w:rPr>
          <w:lang w:val="en-US"/>
        </w:rPr>
        <w:t>Precision: 89.65%</w:t>
      </w:r>
    </w:p>
    <w:p w14:paraId="1A729C58" w14:textId="77777777" w:rsidR="0066357F" w:rsidRPr="0066357F" w:rsidRDefault="0066357F" w:rsidP="0066357F">
      <w:pPr>
        <w:pStyle w:val="ListParagraph"/>
        <w:numPr>
          <w:ilvl w:val="0"/>
          <w:numId w:val="8"/>
        </w:numPr>
        <w:jc w:val="left"/>
        <w:rPr>
          <w:lang w:val="en-US"/>
        </w:rPr>
      </w:pPr>
      <w:r w:rsidRPr="0066357F">
        <w:rPr>
          <w:lang w:val="en-US"/>
        </w:rPr>
        <w:t>Recall: 82.68%</w:t>
      </w:r>
    </w:p>
    <w:p w14:paraId="7C8748C2" w14:textId="0D79C2CC" w:rsidR="001248DF" w:rsidRPr="0066357F" w:rsidRDefault="0066357F" w:rsidP="0066357F">
      <w:pPr>
        <w:pStyle w:val="ListParagraph"/>
        <w:numPr>
          <w:ilvl w:val="0"/>
          <w:numId w:val="8"/>
        </w:numPr>
        <w:jc w:val="left"/>
        <w:rPr>
          <w:lang w:val="en-US"/>
        </w:rPr>
      </w:pPr>
      <w:r w:rsidRPr="0066357F">
        <w:rPr>
          <w:lang w:val="en-US"/>
        </w:rPr>
        <w:t>F1 score: 86.03%</w:t>
      </w:r>
    </w:p>
    <w:p w14:paraId="1332BD6A" w14:textId="3EAE1B05" w:rsidR="0066357F" w:rsidRPr="00A4311B" w:rsidRDefault="00B834E7" w:rsidP="0066357F">
      <w:pPr>
        <w:jc w:val="left"/>
      </w:pPr>
      <w:r w:rsidRPr="00A4311B">
        <w:t xml:space="preserve">Podemos concluir que </w:t>
      </w:r>
      <w:r w:rsidR="00A4311B" w:rsidRPr="00A4311B">
        <w:t>el m</w:t>
      </w:r>
      <w:r w:rsidR="00A4311B">
        <w:t xml:space="preserve">odelo tiene un mejor rendimiento bajo la métrica de </w:t>
      </w:r>
      <w:proofErr w:type="spellStart"/>
      <w:r w:rsidR="00A4311B">
        <w:t>Precision</w:t>
      </w:r>
      <w:proofErr w:type="spellEnd"/>
      <w:r w:rsidR="00A4311B">
        <w:t xml:space="preserve">, lo cual significa que predice </w:t>
      </w:r>
      <w:r w:rsidR="00592E9A">
        <w:t>bastante bien las reseñas positivas.</w:t>
      </w:r>
    </w:p>
    <w:p w14:paraId="4F5974D3" w14:textId="338D3B2A" w:rsidR="002C1561" w:rsidRPr="006F3053" w:rsidRDefault="002C1561" w:rsidP="00081A09">
      <w:pPr>
        <w:pStyle w:val="Heading2"/>
      </w:pPr>
      <w:bookmarkStart w:id="20" w:name="_Toc105079408"/>
      <w:r w:rsidRPr="006F3053">
        <w:t xml:space="preserve">Clasificador </w:t>
      </w:r>
      <w:proofErr w:type="spellStart"/>
      <w:r w:rsidRPr="006F3053">
        <w:t>Random</w:t>
      </w:r>
      <w:proofErr w:type="spellEnd"/>
      <w:r w:rsidRPr="006F3053">
        <w:t xml:space="preserve"> Forest</w:t>
      </w:r>
      <w:bookmarkEnd w:id="20"/>
    </w:p>
    <w:p w14:paraId="56270BA3" w14:textId="274C11D5" w:rsidR="00230E70" w:rsidRDefault="006F3053" w:rsidP="006F3053">
      <w:r>
        <w:t xml:space="preserve">Para el clasificador </w:t>
      </w:r>
      <w:proofErr w:type="spellStart"/>
      <w:r>
        <w:t>Random</w:t>
      </w:r>
      <w:proofErr w:type="spellEnd"/>
      <w:r>
        <w:t xml:space="preserve"> Forest</w:t>
      </w:r>
      <w:r w:rsidR="006701B7">
        <w:t xml:space="preserve"> se utilizó la misma cantidad de datos (20,000) y seleccionando datos balanceados para entrenar el modelo.</w:t>
      </w:r>
    </w:p>
    <w:p w14:paraId="4D2E75F2" w14:textId="77777777" w:rsidR="008342F9" w:rsidRDefault="008342F9" w:rsidP="008342F9">
      <w:pPr>
        <w:pStyle w:val="Heading3"/>
      </w:pPr>
      <w:bookmarkStart w:id="21" w:name="_Toc105079409"/>
      <w:r>
        <w:lastRenderedPageBreak/>
        <w:t>Matriz de confusión y scores</w:t>
      </w:r>
      <w:bookmarkEnd w:id="21"/>
    </w:p>
    <w:p w14:paraId="2997FC62" w14:textId="330EE232" w:rsidR="00E626DE" w:rsidRPr="00230E70" w:rsidRDefault="00E626DE" w:rsidP="00E626DE">
      <w:r>
        <w:t xml:space="preserve">Los parámetros utilizados para este modelo se describieron en la sección anterior y los resultados de éste </w:t>
      </w:r>
      <w:r w:rsidR="00AA5800">
        <w:t>se muestran a continuación.</w:t>
      </w:r>
    </w:p>
    <w:p w14:paraId="5B303A39" w14:textId="77777777" w:rsidR="008D6CD5" w:rsidRDefault="002C49F1" w:rsidP="008D6CD5">
      <w:pPr>
        <w:keepNext/>
        <w:jc w:val="center"/>
      </w:pPr>
      <w:r>
        <w:rPr>
          <w:noProof/>
        </w:rPr>
        <w:drawing>
          <wp:inline distT="0" distB="0" distL="0" distR="0" wp14:anchorId="477F87F4" wp14:editId="17DBAAC4">
            <wp:extent cx="3650942" cy="30796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64094" cy="3090724"/>
                    </a:xfrm>
                    <a:prstGeom prst="rect">
                      <a:avLst/>
                    </a:prstGeom>
                  </pic:spPr>
                </pic:pic>
              </a:graphicData>
            </a:graphic>
          </wp:inline>
        </w:drawing>
      </w:r>
    </w:p>
    <w:p w14:paraId="75EB1223" w14:textId="4FDC6A2F" w:rsidR="008342F9" w:rsidRDefault="008D6CD5" w:rsidP="008D6CD5">
      <w:pPr>
        <w:pStyle w:val="Caption"/>
        <w:jc w:val="center"/>
      </w:pPr>
      <w:bookmarkStart w:id="22" w:name="_Toc105079420"/>
      <w:r>
        <w:t xml:space="preserve">Ilustración </w:t>
      </w:r>
      <w:fldSimple w:instr=" SEQ Ilustración \* ARABIC ">
        <w:r w:rsidR="00ED3F2A">
          <w:rPr>
            <w:noProof/>
          </w:rPr>
          <w:t>6</w:t>
        </w:r>
      </w:fldSimple>
      <w:r>
        <w:t xml:space="preserve">. Matriz de confusión para el modelo </w:t>
      </w:r>
      <w:proofErr w:type="spellStart"/>
      <w:r>
        <w:t>Random</w:t>
      </w:r>
      <w:proofErr w:type="spellEnd"/>
      <w:r>
        <w:t xml:space="preserve"> Forest.</w:t>
      </w:r>
      <w:bookmarkEnd w:id="22"/>
    </w:p>
    <w:p w14:paraId="5623C58B" w14:textId="2848C68D" w:rsidR="008342F9" w:rsidRDefault="008342F9" w:rsidP="00070F5A">
      <w:r>
        <w:t xml:space="preserve">Como puede observarse en este mapa de calor, un mayor porcentaje de datos clasificados se encuentra en los verdaderos positivos, </w:t>
      </w:r>
      <w:r w:rsidR="00FB2AF6">
        <w:t xml:space="preserve">y al igual que con el clasificador </w:t>
      </w:r>
      <w:proofErr w:type="spellStart"/>
      <w:r w:rsidR="00FB2AF6">
        <w:t>Naive</w:t>
      </w:r>
      <w:proofErr w:type="spellEnd"/>
      <w:r w:rsidR="00FB2AF6">
        <w:t xml:space="preserve"> Bayes, </w:t>
      </w:r>
      <w:r>
        <w:t xml:space="preserve">esto se debe a que la base de datos está desbalanceada, </w:t>
      </w:r>
      <w:r w:rsidR="00FC7301">
        <w:t>sin embargo, a diferencia del modelo anterior, este presenta un mayor porcentaje de Falsos negativos y un porcentaje muy bajo de Falsos positivos</w:t>
      </w:r>
      <w:r w:rsidR="008700C9">
        <w:t>.</w:t>
      </w:r>
    </w:p>
    <w:p w14:paraId="355E5703" w14:textId="77777777" w:rsidR="008342F9" w:rsidRPr="00C95A7F" w:rsidRDefault="008342F9" w:rsidP="008342F9">
      <w:pPr>
        <w:jc w:val="left"/>
        <w:rPr>
          <w:b/>
          <w:bCs/>
        </w:rPr>
      </w:pPr>
      <w:r w:rsidRPr="00C95A7F">
        <w:rPr>
          <w:b/>
          <w:bCs/>
        </w:rPr>
        <w:t>Métricas de rendimiento</w:t>
      </w:r>
    </w:p>
    <w:p w14:paraId="7F3CEF0B" w14:textId="77777777" w:rsidR="008342F9" w:rsidRPr="0066357F" w:rsidRDefault="008342F9" w:rsidP="008342F9">
      <w:pPr>
        <w:jc w:val="left"/>
      </w:pPr>
      <w:r w:rsidRPr="0066357F">
        <w:t>A continuación, se resumen l</w:t>
      </w:r>
      <w:r>
        <w:t>as métricas evaluadas para este modelo.</w:t>
      </w:r>
    </w:p>
    <w:p w14:paraId="5FAB7AD8" w14:textId="1B8AC8F5" w:rsidR="008342F9" w:rsidRPr="0066357F" w:rsidRDefault="008342F9" w:rsidP="008342F9">
      <w:pPr>
        <w:pStyle w:val="ListParagraph"/>
        <w:numPr>
          <w:ilvl w:val="0"/>
          <w:numId w:val="8"/>
        </w:numPr>
        <w:jc w:val="left"/>
        <w:rPr>
          <w:lang w:val="en-US"/>
        </w:rPr>
      </w:pPr>
      <w:r w:rsidRPr="0066357F">
        <w:rPr>
          <w:lang w:val="en-US"/>
        </w:rPr>
        <w:t>Accuracy: 77.</w:t>
      </w:r>
      <w:r w:rsidR="009C5BAA">
        <w:rPr>
          <w:lang w:val="en-US"/>
        </w:rPr>
        <w:t>25</w:t>
      </w:r>
      <w:r w:rsidRPr="0066357F">
        <w:rPr>
          <w:lang w:val="en-US"/>
        </w:rPr>
        <w:t>%</w:t>
      </w:r>
    </w:p>
    <w:p w14:paraId="5094A86E" w14:textId="3D74CA32" w:rsidR="008342F9" w:rsidRPr="0066357F" w:rsidRDefault="008342F9" w:rsidP="008342F9">
      <w:pPr>
        <w:pStyle w:val="ListParagraph"/>
        <w:numPr>
          <w:ilvl w:val="0"/>
          <w:numId w:val="8"/>
        </w:numPr>
        <w:jc w:val="left"/>
        <w:rPr>
          <w:lang w:val="en-US"/>
        </w:rPr>
      </w:pPr>
      <w:r w:rsidRPr="0066357F">
        <w:rPr>
          <w:lang w:val="en-US"/>
        </w:rPr>
        <w:t xml:space="preserve">Precision: </w:t>
      </w:r>
      <w:r w:rsidR="009C5BAA">
        <w:rPr>
          <w:lang w:val="en-US"/>
        </w:rPr>
        <w:t>94.24</w:t>
      </w:r>
      <w:r w:rsidRPr="0066357F">
        <w:rPr>
          <w:lang w:val="en-US"/>
        </w:rPr>
        <w:t>%</w:t>
      </w:r>
    </w:p>
    <w:p w14:paraId="720E5661" w14:textId="544E5411" w:rsidR="008342F9" w:rsidRPr="0066357F" w:rsidRDefault="008342F9" w:rsidP="008342F9">
      <w:pPr>
        <w:pStyle w:val="ListParagraph"/>
        <w:numPr>
          <w:ilvl w:val="0"/>
          <w:numId w:val="8"/>
        </w:numPr>
        <w:jc w:val="left"/>
        <w:rPr>
          <w:lang w:val="en-US"/>
        </w:rPr>
      </w:pPr>
      <w:r w:rsidRPr="0066357F">
        <w:rPr>
          <w:lang w:val="en-US"/>
        </w:rPr>
        <w:t xml:space="preserve">Recall: </w:t>
      </w:r>
      <w:r w:rsidR="00D2600A">
        <w:rPr>
          <w:lang w:val="en-US"/>
        </w:rPr>
        <w:t>77.34</w:t>
      </w:r>
      <w:r w:rsidRPr="0066357F">
        <w:rPr>
          <w:lang w:val="en-US"/>
        </w:rPr>
        <w:t>%</w:t>
      </w:r>
    </w:p>
    <w:p w14:paraId="2B14BFF3" w14:textId="12367C78" w:rsidR="008342F9" w:rsidRPr="0066357F" w:rsidRDefault="008342F9" w:rsidP="008342F9">
      <w:pPr>
        <w:pStyle w:val="ListParagraph"/>
        <w:numPr>
          <w:ilvl w:val="0"/>
          <w:numId w:val="8"/>
        </w:numPr>
        <w:jc w:val="left"/>
        <w:rPr>
          <w:lang w:val="en-US"/>
        </w:rPr>
      </w:pPr>
      <w:r w:rsidRPr="0066357F">
        <w:rPr>
          <w:lang w:val="en-US"/>
        </w:rPr>
        <w:t xml:space="preserve">F1 score: </w:t>
      </w:r>
      <w:r w:rsidR="00D2600A">
        <w:rPr>
          <w:lang w:val="en-US"/>
        </w:rPr>
        <w:t>84.96</w:t>
      </w:r>
      <w:r w:rsidRPr="0066357F">
        <w:rPr>
          <w:lang w:val="en-US"/>
        </w:rPr>
        <w:t>%</w:t>
      </w:r>
    </w:p>
    <w:p w14:paraId="2C54D2F9" w14:textId="75A4F8F8" w:rsidR="008342F9" w:rsidRDefault="008342F9" w:rsidP="0043316C">
      <w:r w:rsidRPr="00A4311B">
        <w:t>Podemos concluir que el m</w:t>
      </w:r>
      <w:r>
        <w:t xml:space="preserve">odelo tiene un mejor rendimiento bajo la métrica de </w:t>
      </w:r>
      <w:proofErr w:type="spellStart"/>
      <w:r>
        <w:t>Precision</w:t>
      </w:r>
      <w:proofErr w:type="spellEnd"/>
      <w:r w:rsidR="00940481">
        <w:t xml:space="preserve"> y es mayor que el modelo </w:t>
      </w:r>
      <w:proofErr w:type="spellStart"/>
      <w:r w:rsidR="00940481">
        <w:t>Naive</w:t>
      </w:r>
      <w:proofErr w:type="spellEnd"/>
      <w:r w:rsidR="00940481">
        <w:t xml:space="preserve"> Bayes, sin embargo, en las demás métricas tiende a ser un poco más bajo su rendimiento.</w:t>
      </w:r>
    </w:p>
    <w:p w14:paraId="54F02958" w14:textId="79483569" w:rsidR="005024A5" w:rsidRDefault="005024A5" w:rsidP="005024A5">
      <w:pPr>
        <w:pStyle w:val="Heading3"/>
      </w:pPr>
      <w:bookmarkStart w:id="23" w:name="_Toc105079410"/>
      <w:r>
        <w:t>Importancia de atributos</w:t>
      </w:r>
      <w:bookmarkEnd w:id="23"/>
    </w:p>
    <w:p w14:paraId="6235E392" w14:textId="12F7E6C2" w:rsidR="005024A5" w:rsidRDefault="003D5221" w:rsidP="005024A5">
      <w:r>
        <w:t xml:space="preserve">El algoritmo de </w:t>
      </w:r>
      <w:proofErr w:type="spellStart"/>
      <w:r>
        <w:t>Random</w:t>
      </w:r>
      <w:proofErr w:type="spellEnd"/>
      <w:r>
        <w:t xml:space="preserve"> Forest nos permite obtener la importancia de los atributos que contribuyen a la clasificación del modelo, a </w:t>
      </w:r>
      <w:r w:rsidR="008505D1">
        <w:t>continuación,</w:t>
      </w:r>
      <w:r>
        <w:t xml:space="preserve"> se muestran las </w:t>
      </w:r>
      <w:r w:rsidR="0089665F">
        <w:t xml:space="preserve">20 </w:t>
      </w:r>
      <w:r>
        <w:t>palabras con mayor peso de este modelo.</w:t>
      </w:r>
    </w:p>
    <w:p w14:paraId="7FD7628C" w14:textId="77777777" w:rsidR="00074455" w:rsidRDefault="008505D1" w:rsidP="00074455">
      <w:pPr>
        <w:keepNext/>
        <w:jc w:val="center"/>
      </w:pPr>
      <w:r>
        <w:rPr>
          <w:noProof/>
        </w:rPr>
        <w:lastRenderedPageBreak/>
        <w:drawing>
          <wp:inline distT="0" distB="0" distL="0" distR="0" wp14:anchorId="7C9EFF62" wp14:editId="611DB4DA">
            <wp:extent cx="4615348" cy="2863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624675" cy="2869099"/>
                    </a:xfrm>
                    <a:prstGeom prst="rect">
                      <a:avLst/>
                    </a:prstGeom>
                  </pic:spPr>
                </pic:pic>
              </a:graphicData>
            </a:graphic>
          </wp:inline>
        </w:drawing>
      </w:r>
    </w:p>
    <w:p w14:paraId="58C49A8C" w14:textId="1B892C33" w:rsidR="003D5221" w:rsidRDefault="00074455" w:rsidP="00074455">
      <w:pPr>
        <w:pStyle w:val="Caption"/>
        <w:jc w:val="center"/>
      </w:pPr>
      <w:bookmarkStart w:id="24" w:name="_Toc105079421"/>
      <w:r>
        <w:t xml:space="preserve">Ilustración </w:t>
      </w:r>
      <w:fldSimple w:instr=" SEQ Ilustración \* ARABIC ">
        <w:r w:rsidR="00ED3F2A">
          <w:rPr>
            <w:noProof/>
          </w:rPr>
          <w:t>7</w:t>
        </w:r>
      </w:fldSimple>
      <w:r>
        <w:t xml:space="preserve">. Atributos más importantes para el modelo </w:t>
      </w:r>
      <w:proofErr w:type="spellStart"/>
      <w:r w:rsidR="007F7DDE">
        <w:t>R</w:t>
      </w:r>
      <w:r>
        <w:t>andom</w:t>
      </w:r>
      <w:proofErr w:type="spellEnd"/>
      <w:r>
        <w:t xml:space="preserve"> </w:t>
      </w:r>
      <w:r w:rsidR="007F7DDE">
        <w:t>F</w:t>
      </w:r>
      <w:r>
        <w:t>orest.</w:t>
      </w:r>
      <w:bookmarkEnd w:id="24"/>
    </w:p>
    <w:p w14:paraId="38B2D6C4" w14:textId="31421E17" w:rsidR="008505D1" w:rsidRDefault="000A6635" w:rsidP="005024A5">
      <w:r>
        <w:t xml:space="preserve">De donde se puede ver que la palabra </w:t>
      </w:r>
      <w:proofErr w:type="spellStart"/>
      <w:r>
        <w:t>great</w:t>
      </w:r>
      <w:proofErr w:type="spellEnd"/>
      <w:r>
        <w:t xml:space="preserve">, es aquella con mayor peso a la hora de clasificar las reseñas, suena lógico mencionar que esta palabra funciona muy bien para clasificar las reseñas positivas ya que está contenida en gran parte de </w:t>
      </w:r>
      <w:proofErr w:type="gramStart"/>
      <w:r>
        <w:t>éstas</w:t>
      </w:r>
      <w:proofErr w:type="gramEnd"/>
      <w:r>
        <w:t xml:space="preserve"> reseñas.</w:t>
      </w:r>
    </w:p>
    <w:p w14:paraId="11AE30FC" w14:textId="3D12A790" w:rsidR="002B6547" w:rsidRDefault="002B6547" w:rsidP="00B47CC3">
      <w:pPr>
        <w:pStyle w:val="Heading2"/>
      </w:pPr>
      <w:bookmarkStart w:id="25" w:name="_Toc105079411"/>
      <w:r>
        <w:t>Comparación de modelos</w:t>
      </w:r>
      <w:bookmarkEnd w:id="25"/>
    </w:p>
    <w:p w14:paraId="0FB326F1" w14:textId="10DC95EE" w:rsidR="00A81BC0" w:rsidRDefault="006D0A54" w:rsidP="00A81BC0">
      <w:r>
        <w:t>Las comparaciones entre modelos pueden mostrarse en la siguiente tabla.</w:t>
      </w:r>
    </w:p>
    <w:p w14:paraId="1C882B17" w14:textId="77777777" w:rsidR="00ED3F2A" w:rsidRDefault="006D0A54" w:rsidP="00ED3F2A">
      <w:pPr>
        <w:keepNext/>
        <w:jc w:val="center"/>
      </w:pPr>
      <w:r>
        <w:rPr>
          <w:noProof/>
        </w:rPr>
        <w:drawing>
          <wp:inline distT="0" distB="0" distL="0" distR="0" wp14:anchorId="3F58F96C" wp14:editId="740F7717">
            <wp:extent cx="4080619" cy="2562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089444" cy="2567586"/>
                    </a:xfrm>
                    <a:prstGeom prst="rect">
                      <a:avLst/>
                    </a:prstGeom>
                  </pic:spPr>
                </pic:pic>
              </a:graphicData>
            </a:graphic>
          </wp:inline>
        </w:drawing>
      </w:r>
    </w:p>
    <w:p w14:paraId="797097CF" w14:textId="412E0A04" w:rsidR="006D0A54" w:rsidRDefault="00ED3F2A" w:rsidP="00ED3F2A">
      <w:pPr>
        <w:pStyle w:val="Caption"/>
        <w:jc w:val="center"/>
      </w:pPr>
      <w:bookmarkStart w:id="26" w:name="_Toc105079422"/>
      <w:r>
        <w:t xml:space="preserve">Ilustración </w:t>
      </w:r>
      <w:fldSimple w:instr=" SEQ Ilustración \* ARABIC ">
        <w:r>
          <w:rPr>
            <w:noProof/>
          </w:rPr>
          <w:t>8</w:t>
        </w:r>
      </w:fldSimple>
      <w:r>
        <w:t>. Comparación de modelos con diferentes métricas.</w:t>
      </w:r>
      <w:bookmarkEnd w:id="26"/>
    </w:p>
    <w:p w14:paraId="1DBD3575" w14:textId="5CB9FBDA" w:rsidR="006D0A54" w:rsidRPr="00A81BC0" w:rsidRDefault="00742A64" w:rsidP="00A81BC0">
      <w:r>
        <w:t xml:space="preserve">Como comparación general podemos observar que en todas las métricas a excepción de </w:t>
      </w:r>
      <w:proofErr w:type="spellStart"/>
      <w:r>
        <w:t>Presicion</w:t>
      </w:r>
      <w:proofErr w:type="spellEnd"/>
      <w:r>
        <w:t xml:space="preserve">, el clasificador </w:t>
      </w:r>
      <w:proofErr w:type="spellStart"/>
      <w:r>
        <w:t>Naive</w:t>
      </w:r>
      <w:proofErr w:type="spellEnd"/>
      <w:r>
        <w:t xml:space="preserve"> Bayes es ligeramente superior, sin </w:t>
      </w:r>
      <w:proofErr w:type="gramStart"/>
      <w:r>
        <w:t>embargo</w:t>
      </w:r>
      <w:proofErr w:type="gramEnd"/>
      <w:r>
        <w:t xml:space="preserve"> para precisión, </w:t>
      </w:r>
      <w:proofErr w:type="spellStart"/>
      <w:r>
        <w:t>Random</w:t>
      </w:r>
      <w:proofErr w:type="spellEnd"/>
      <w:r>
        <w:t xml:space="preserve"> Forest es un modelo que lo supera por 5 puntos porcentuales, poniéndolo en un nivel mayor con respecto al clasificador </w:t>
      </w:r>
      <w:proofErr w:type="spellStart"/>
      <w:r>
        <w:t>Naive</w:t>
      </w:r>
      <w:proofErr w:type="spellEnd"/>
      <w:r>
        <w:t xml:space="preserve"> Bayes.</w:t>
      </w:r>
    </w:p>
    <w:p w14:paraId="54599760" w14:textId="48BCAF7B" w:rsidR="00AC014F" w:rsidRDefault="00AC014F" w:rsidP="00AA3BA2">
      <w:pPr>
        <w:pStyle w:val="Heading1"/>
      </w:pPr>
      <w:bookmarkStart w:id="27" w:name="_Toc105079412"/>
      <w:r>
        <w:lastRenderedPageBreak/>
        <w:t>CONCLUSIÓN</w:t>
      </w:r>
      <w:bookmarkEnd w:id="27"/>
    </w:p>
    <w:p w14:paraId="3ECAE230" w14:textId="5F18F644" w:rsidR="00CD7F33" w:rsidRDefault="00AB7796" w:rsidP="003244E8">
      <w:r>
        <w:t>El</w:t>
      </w:r>
      <w:r w:rsidR="00C0061F">
        <w:t xml:space="preserve"> uso </w:t>
      </w:r>
      <w:r w:rsidR="003244E8">
        <w:t xml:space="preserve">de modelo clasificación para la predicción de bases de datos resulta bastante conveniente cuando se tiene datos etiquetados, </w:t>
      </w:r>
      <w:r w:rsidR="005C5095">
        <w:t>sin embargo, debe tenerse cautela cuando los datos no están balanceados, de ser así, buscar la mejor manera de abordar esta problemática, en nuestro caso dado que la muestra es bastante grande, se decidió crear un subconjunto con datos balanceados.</w:t>
      </w:r>
    </w:p>
    <w:p w14:paraId="5BAC81CB" w14:textId="088E3B23" w:rsidR="005C5095" w:rsidRDefault="003D6EC0" w:rsidP="003244E8">
      <w:r>
        <w:t xml:space="preserve">Para el procesamiento de los datos se abordaron pasos estándar para limpiar el contenido de texto, además para este proyecto se decidió usar un </w:t>
      </w:r>
      <w:proofErr w:type="spellStart"/>
      <w:r>
        <w:t>stemming</w:t>
      </w:r>
      <w:proofErr w:type="spellEnd"/>
      <w:r>
        <w:t xml:space="preserve"> de palabras para alimentar los algoritmos, </w:t>
      </w:r>
      <w:r w:rsidR="00086473">
        <w:t>esto debido a que el modelo no identificará el sentimiento de las palabras, solo la asociación que tiene hacia comentarios positivos.</w:t>
      </w:r>
    </w:p>
    <w:p w14:paraId="537F63E3" w14:textId="7B3D84C1" w:rsidR="009B7627" w:rsidRDefault="009B7627" w:rsidP="003244E8">
      <w:r>
        <w:t xml:space="preserve">En cuanto a los modelos se puede ver que el clasificador </w:t>
      </w:r>
      <w:proofErr w:type="spellStart"/>
      <w:r>
        <w:t>Naive</w:t>
      </w:r>
      <w:proofErr w:type="spellEnd"/>
      <w:r>
        <w:t xml:space="preserve"> Bayes resulta mucho más simple de implementar</w:t>
      </w:r>
      <w:r w:rsidR="00882FF3">
        <w:t xml:space="preserve"> ya que no requiere de </w:t>
      </w:r>
      <w:proofErr w:type="spellStart"/>
      <w:r w:rsidR="00882FF3">
        <w:t>hiperparámetros</w:t>
      </w:r>
      <w:proofErr w:type="spellEnd"/>
      <w:r w:rsidR="00882FF3">
        <w:t xml:space="preserve"> para funcionar, además de que muestra un buen desempeño para este tipo de aplicaciones</w:t>
      </w:r>
      <w:r w:rsidR="00E55967">
        <w:t>, por lo que resulta fácil encontrar los atributos y tamaños de muestra óptimos para poner este clasificador en marcha.</w:t>
      </w:r>
      <w:r w:rsidR="00801B8C">
        <w:t xml:space="preserve"> El algoritmo de </w:t>
      </w:r>
      <w:proofErr w:type="spellStart"/>
      <w:r w:rsidR="00801B8C">
        <w:t>Random</w:t>
      </w:r>
      <w:proofErr w:type="spellEnd"/>
      <w:r w:rsidR="00801B8C">
        <w:t xml:space="preserve"> Forest es un poco más complicado, se tienen que cuidar y variar varios </w:t>
      </w:r>
      <w:proofErr w:type="spellStart"/>
      <w:r w:rsidR="00801B8C">
        <w:t>hiperparámetros</w:t>
      </w:r>
      <w:proofErr w:type="spellEnd"/>
      <w:r w:rsidR="00801B8C">
        <w:t xml:space="preserve"> para encontrar el mejor modelo y el resultado es bastante similar al de </w:t>
      </w:r>
      <w:proofErr w:type="spellStart"/>
      <w:r w:rsidR="00801B8C">
        <w:t>Naive</w:t>
      </w:r>
      <w:proofErr w:type="spellEnd"/>
      <w:r w:rsidR="00801B8C">
        <w:t xml:space="preserve"> Bayes, pero este modelo tiene características que lo vuelven bastante interesante a la hora de implementarlo, como lo es la extracción de atributos importantes para el modelo y así obtener conocimientos valiosos que pueden ser usados para el contexto del problema.</w:t>
      </w:r>
    </w:p>
    <w:p w14:paraId="2655FF02" w14:textId="573C8E4D" w:rsidR="00983AA8" w:rsidRDefault="00C75FF1" w:rsidP="003244E8">
      <w:r>
        <w:t xml:space="preserve">Como conclusión, puede decirse </w:t>
      </w:r>
      <w:r w:rsidR="007E36A4">
        <w:t xml:space="preserve">que </w:t>
      </w:r>
      <w:r w:rsidR="00BA3832">
        <w:t xml:space="preserve">ambos clasificadores dan resultados positivos bajo las condiciones dadas, </w:t>
      </w:r>
      <w:r w:rsidR="00983AA8">
        <w:t xml:space="preserve">siendo el </w:t>
      </w:r>
      <w:proofErr w:type="spellStart"/>
      <w:r w:rsidR="00983AA8">
        <w:t>Naive</w:t>
      </w:r>
      <w:proofErr w:type="spellEnd"/>
      <w:r w:rsidR="00983AA8">
        <w:t xml:space="preserve"> Bayes mucho más sencillo de implementar a nivel operativo, pero </w:t>
      </w:r>
      <w:proofErr w:type="spellStart"/>
      <w:r w:rsidR="00983AA8">
        <w:t>random</w:t>
      </w:r>
      <w:proofErr w:type="spellEnd"/>
      <w:r w:rsidR="00983AA8">
        <w:t xml:space="preserve"> </w:t>
      </w:r>
      <w:proofErr w:type="spellStart"/>
      <w:r w:rsidR="00983AA8">
        <w:t>forest</w:t>
      </w:r>
      <w:proofErr w:type="spellEnd"/>
      <w:r w:rsidR="00983AA8">
        <w:t xml:space="preserve"> es más flexible a la hora de personalizarlo y así poder extraer conocimientos valiosos de los datos.</w:t>
      </w:r>
    </w:p>
    <w:p w14:paraId="021ACB44" w14:textId="449A0819" w:rsidR="00801B8C" w:rsidRPr="0015620D" w:rsidRDefault="001D0EA7" w:rsidP="003244E8">
      <w:r>
        <w:t xml:space="preserve">Como comentario final, los clasificadores pueden mejorarse si añadimos más atributos, </w:t>
      </w:r>
      <w:r w:rsidR="00BA3832">
        <w:t xml:space="preserve">probablemente si agregamos el número de palabras contenidas en la </w:t>
      </w:r>
      <w:r>
        <w:t>reseña positiva y negativa nos brinde mayor información acerca del sentimiento de la reseña.</w:t>
      </w:r>
    </w:p>
    <w:p w14:paraId="37F4ABCF" w14:textId="6252E1C3" w:rsidR="00AC014F" w:rsidRPr="00A2340B" w:rsidRDefault="00AC014F" w:rsidP="00AA3BA2">
      <w:pPr>
        <w:pStyle w:val="Heading1"/>
      </w:pPr>
      <w:bookmarkStart w:id="28" w:name="_Toc105079413"/>
      <w:r w:rsidRPr="00A2340B">
        <w:t>BIBLIOGRAFÍA</w:t>
      </w:r>
      <w:bookmarkEnd w:id="28"/>
    </w:p>
    <w:p w14:paraId="535E2A9A" w14:textId="77777777" w:rsidR="00EA569F" w:rsidRPr="0089020A" w:rsidRDefault="00EA569F"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4F343D">
        <w:rPr>
          <w:rFonts w:ascii="Times New Roman" w:eastAsia="Times New Roman" w:hAnsi="Times New Roman" w:cs="Times New Roman"/>
          <w:lang w:val="en-US" w:eastAsia="es-MX"/>
        </w:rPr>
        <w:t>J</w:t>
      </w:r>
      <w:r w:rsidRPr="0089020A">
        <w:rPr>
          <w:rFonts w:ascii="Times New Roman" w:eastAsia="Times New Roman" w:hAnsi="Times New Roman" w:cs="Times New Roman"/>
          <w:lang w:val="en-US" w:eastAsia="es-MX"/>
        </w:rPr>
        <w:t xml:space="preserve">. (2018, 18 </w:t>
      </w:r>
      <w:proofErr w:type="spellStart"/>
      <w:r w:rsidRPr="0089020A">
        <w:rPr>
          <w:rFonts w:ascii="Times New Roman" w:eastAsia="Times New Roman" w:hAnsi="Times New Roman" w:cs="Times New Roman"/>
          <w:lang w:val="en-US" w:eastAsia="es-MX"/>
        </w:rPr>
        <w:t>diciembre</w:t>
      </w:r>
      <w:proofErr w:type="spellEnd"/>
      <w:r w:rsidRPr="0089020A">
        <w:rPr>
          <w:rFonts w:ascii="Times New Roman" w:eastAsia="Times New Roman" w:hAnsi="Times New Roman" w:cs="Times New Roman"/>
          <w:lang w:val="en-US" w:eastAsia="es-MX"/>
        </w:rPr>
        <w:t xml:space="preserve">). </w:t>
      </w:r>
      <w:r w:rsidRPr="0089020A">
        <w:rPr>
          <w:rFonts w:ascii="Times New Roman" w:eastAsia="Times New Roman" w:hAnsi="Times New Roman" w:cs="Times New Roman"/>
          <w:i/>
          <w:iCs/>
          <w:lang w:val="en-US" w:eastAsia="es-MX"/>
        </w:rPr>
        <w:t>Sentiment analysis with hotel reviews</w:t>
      </w:r>
      <w:r w:rsidRPr="0089020A">
        <w:rPr>
          <w:rFonts w:ascii="Times New Roman" w:eastAsia="Times New Roman" w:hAnsi="Times New Roman" w:cs="Times New Roman"/>
          <w:lang w:val="en-US" w:eastAsia="es-MX"/>
        </w:rPr>
        <w:t xml:space="preserve">. </w:t>
      </w:r>
      <w:proofErr w:type="spellStart"/>
      <w:r w:rsidRPr="0089020A">
        <w:rPr>
          <w:rFonts w:ascii="Times New Roman" w:eastAsia="Times New Roman" w:hAnsi="Times New Roman" w:cs="Times New Roman"/>
          <w:lang w:eastAsia="es-MX"/>
        </w:rPr>
        <w:t>Kaggle</w:t>
      </w:r>
      <w:proofErr w:type="spellEnd"/>
      <w:r w:rsidRPr="0089020A">
        <w:rPr>
          <w:rFonts w:ascii="Times New Roman" w:eastAsia="Times New Roman" w:hAnsi="Times New Roman" w:cs="Times New Roman"/>
          <w:lang w:eastAsia="es-MX"/>
        </w:rPr>
        <w:t>. Recuperado 26 de mayo de 2022, de https://www.kaggle.com/code/jonathanoheix/sentiment-analysis-with-hotel-reviews/data</w:t>
      </w:r>
    </w:p>
    <w:p w14:paraId="3CCC439F" w14:textId="069CB8FC" w:rsidR="002B22F2" w:rsidRPr="0089020A" w:rsidRDefault="002B22F2" w:rsidP="0089020A">
      <w:pPr>
        <w:pStyle w:val="ListParagraph"/>
        <w:numPr>
          <w:ilvl w:val="0"/>
          <w:numId w:val="4"/>
        </w:numPr>
        <w:spacing w:line="276" w:lineRule="auto"/>
        <w:rPr>
          <w:rFonts w:cstheme="minorHAnsi"/>
          <w:color w:val="000000"/>
        </w:rPr>
      </w:pPr>
      <w:r w:rsidRPr="0089020A">
        <w:rPr>
          <w:rFonts w:cstheme="minorHAnsi"/>
          <w:shd w:val="clear" w:color="auto" w:fill="FFFFFF"/>
          <w:lang w:val="en-US"/>
        </w:rPr>
        <w:t xml:space="preserve">Go, A., </w:t>
      </w:r>
      <w:proofErr w:type="spellStart"/>
      <w:r w:rsidRPr="0089020A">
        <w:rPr>
          <w:rFonts w:cstheme="minorHAnsi"/>
          <w:shd w:val="clear" w:color="auto" w:fill="FFFFFF"/>
          <w:lang w:val="en-US"/>
        </w:rPr>
        <w:t>Bhayani</w:t>
      </w:r>
      <w:proofErr w:type="spellEnd"/>
      <w:r w:rsidRPr="0089020A">
        <w:rPr>
          <w:rFonts w:cstheme="minorHAnsi"/>
          <w:shd w:val="clear" w:color="auto" w:fill="FFFFFF"/>
          <w:lang w:val="en-US"/>
        </w:rPr>
        <w:t xml:space="preserve">, R. and Huang, L., 2009. </w:t>
      </w:r>
      <w:r w:rsidRPr="0089020A">
        <w:rPr>
          <w:rFonts w:cstheme="minorHAnsi"/>
          <w:i/>
          <w:iCs/>
          <w:shd w:val="clear" w:color="auto" w:fill="FFFFFF"/>
          <w:lang w:val="en-US"/>
        </w:rPr>
        <w:t>Twitter sentiment classification using distant supervision</w:t>
      </w:r>
      <w:r w:rsidRPr="0089020A">
        <w:rPr>
          <w:rFonts w:cstheme="minorHAnsi"/>
          <w:shd w:val="clear" w:color="auto" w:fill="FFFFFF"/>
          <w:lang w:val="en-US"/>
        </w:rPr>
        <w:t>. </w:t>
      </w:r>
      <w:r w:rsidRPr="0089020A">
        <w:rPr>
          <w:rStyle w:val="Emphasis"/>
          <w:rFonts w:cstheme="minorHAnsi"/>
          <w:bdr w:val="none" w:sz="0" w:space="0" w:color="auto" w:frame="1"/>
          <w:shd w:val="clear" w:color="auto" w:fill="FFFFFF"/>
        </w:rPr>
        <w:t xml:space="preserve">CS224N Project </w:t>
      </w:r>
      <w:proofErr w:type="spellStart"/>
      <w:r w:rsidRPr="0089020A">
        <w:rPr>
          <w:rStyle w:val="Emphasis"/>
          <w:rFonts w:cstheme="minorHAnsi"/>
          <w:bdr w:val="none" w:sz="0" w:space="0" w:color="auto" w:frame="1"/>
          <w:shd w:val="clear" w:color="auto" w:fill="FFFFFF"/>
        </w:rPr>
        <w:t>Report</w:t>
      </w:r>
      <w:proofErr w:type="spellEnd"/>
      <w:r w:rsidRPr="0089020A">
        <w:rPr>
          <w:rStyle w:val="Emphasis"/>
          <w:rFonts w:cstheme="minorHAnsi"/>
          <w:bdr w:val="none" w:sz="0" w:space="0" w:color="auto" w:frame="1"/>
          <w:shd w:val="clear" w:color="auto" w:fill="FFFFFF"/>
        </w:rPr>
        <w:t>, Stanford, 1(2009), p.12</w:t>
      </w:r>
      <w:r w:rsidRPr="0089020A">
        <w:rPr>
          <w:rFonts w:cstheme="minorHAnsi"/>
          <w:shd w:val="clear" w:color="auto" w:fill="FFFFFF"/>
        </w:rPr>
        <w:t>.</w:t>
      </w:r>
    </w:p>
    <w:p w14:paraId="7EC75DA7" w14:textId="77777777" w:rsidR="0017502B" w:rsidRPr="0089020A" w:rsidRDefault="0017502B"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89020A">
        <w:rPr>
          <w:rFonts w:ascii="Times New Roman" w:eastAsia="Times New Roman" w:hAnsi="Times New Roman" w:cs="Times New Roman"/>
          <w:i/>
          <w:iCs/>
          <w:lang w:val="en-US" w:eastAsia="es-MX"/>
        </w:rPr>
        <w:t xml:space="preserve">Sentiment Analysis | </w:t>
      </w:r>
      <w:proofErr w:type="spellStart"/>
      <w:r w:rsidRPr="0089020A">
        <w:rPr>
          <w:rFonts w:ascii="Times New Roman" w:eastAsia="Times New Roman" w:hAnsi="Times New Roman" w:cs="Times New Roman"/>
          <w:i/>
          <w:iCs/>
          <w:lang w:val="en-US" w:eastAsia="es-MX"/>
        </w:rPr>
        <w:t>Lexalytics</w:t>
      </w:r>
      <w:proofErr w:type="spellEnd"/>
      <w:r w:rsidRPr="0089020A">
        <w:rPr>
          <w:rFonts w:ascii="Times New Roman" w:eastAsia="Times New Roman" w:hAnsi="Times New Roman" w:cs="Times New Roman"/>
          <w:lang w:val="en-US" w:eastAsia="es-MX"/>
        </w:rPr>
        <w:t xml:space="preserve">. (s. f.). </w:t>
      </w:r>
      <w:proofErr w:type="spellStart"/>
      <w:r w:rsidRPr="0089020A">
        <w:rPr>
          <w:rFonts w:ascii="Times New Roman" w:eastAsia="Times New Roman" w:hAnsi="Times New Roman" w:cs="Times New Roman"/>
          <w:lang w:eastAsia="es-MX"/>
        </w:rPr>
        <w:t>Lexalytics</w:t>
      </w:r>
      <w:proofErr w:type="spellEnd"/>
      <w:r w:rsidRPr="0089020A">
        <w:rPr>
          <w:rFonts w:ascii="Times New Roman" w:eastAsia="Times New Roman" w:hAnsi="Times New Roman" w:cs="Times New Roman"/>
          <w:lang w:eastAsia="es-MX"/>
        </w:rPr>
        <w:t>. Recuperado 26 de mayo de 2022, de https://www.lexalytics.com/technology/sentiment-analysis</w:t>
      </w:r>
    </w:p>
    <w:p w14:paraId="20ABE27D" w14:textId="067F749A" w:rsidR="00FB33B5" w:rsidRDefault="00F3337C" w:rsidP="00F3337C">
      <w:pPr>
        <w:pStyle w:val="Heading1"/>
      </w:pPr>
      <w:bookmarkStart w:id="29" w:name="_Toc105079414"/>
      <w:r>
        <w:t>Repositorio</w:t>
      </w:r>
      <w:bookmarkEnd w:id="29"/>
    </w:p>
    <w:p w14:paraId="457D5071" w14:textId="6736EB14" w:rsidR="001C15F3" w:rsidRDefault="0065557D" w:rsidP="00F3337C">
      <w:r>
        <w:t>Los archivos y códigos se encuentran en el repositorio cuyo enlace es:</w:t>
      </w:r>
    </w:p>
    <w:p w14:paraId="6C63D3AA" w14:textId="02161CF9" w:rsidR="001C15F3" w:rsidRPr="00F3337C" w:rsidRDefault="00681C49" w:rsidP="00F3337C">
      <w:hyperlink r:id="rId16" w:history="1">
        <w:r w:rsidR="001C15F3" w:rsidRPr="00FE3C1E">
          <w:rPr>
            <w:rStyle w:val="Hyperlink"/>
          </w:rPr>
          <w:t>https://github.com/juanagsolano/Procesamiento-y-clasificaci-n-de-datos</w:t>
        </w:r>
      </w:hyperlink>
    </w:p>
    <w:sectPr w:rsidR="001C15F3" w:rsidRPr="00F3337C" w:rsidSect="00D9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1A"/>
    <w:multiLevelType w:val="hybridMultilevel"/>
    <w:tmpl w:val="5A06F60E"/>
    <w:lvl w:ilvl="0" w:tplc="0102E8C4">
      <w:start w:val="1"/>
      <w:numFmt w:val="bullet"/>
      <w:suff w:val="space"/>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58E9"/>
    <w:multiLevelType w:val="hybridMultilevel"/>
    <w:tmpl w:val="4B4ADF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8419B2"/>
    <w:multiLevelType w:val="hybridMultilevel"/>
    <w:tmpl w:val="D53AC5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B3028F"/>
    <w:multiLevelType w:val="hybridMultilevel"/>
    <w:tmpl w:val="D394697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AD21BA"/>
    <w:multiLevelType w:val="hybridMultilevel"/>
    <w:tmpl w:val="4054207A"/>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ED1228"/>
    <w:multiLevelType w:val="hybridMultilevel"/>
    <w:tmpl w:val="6E14513C"/>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9600DE"/>
    <w:multiLevelType w:val="hybridMultilevel"/>
    <w:tmpl w:val="DBFE2C9C"/>
    <w:lvl w:ilvl="0" w:tplc="080A0005">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E40C6E"/>
    <w:multiLevelType w:val="hybridMultilevel"/>
    <w:tmpl w:val="19A07F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3F"/>
    <w:rsid w:val="000064E0"/>
    <w:rsid w:val="00006A4B"/>
    <w:rsid w:val="00010570"/>
    <w:rsid w:val="00014D91"/>
    <w:rsid w:val="0001567C"/>
    <w:rsid w:val="00015970"/>
    <w:rsid w:val="00020027"/>
    <w:rsid w:val="0002226C"/>
    <w:rsid w:val="00043941"/>
    <w:rsid w:val="00044777"/>
    <w:rsid w:val="000463D8"/>
    <w:rsid w:val="0005143A"/>
    <w:rsid w:val="000568AE"/>
    <w:rsid w:val="00056CA5"/>
    <w:rsid w:val="00057034"/>
    <w:rsid w:val="00062751"/>
    <w:rsid w:val="00070F5A"/>
    <w:rsid w:val="00074455"/>
    <w:rsid w:val="000769BE"/>
    <w:rsid w:val="00081A09"/>
    <w:rsid w:val="00086473"/>
    <w:rsid w:val="0008665C"/>
    <w:rsid w:val="00092260"/>
    <w:rsid w:val="00094FB7"/>
    <w:rsid w:val="0009777D"/>
    <w:rsid w:val="000A6363"/>
    <w:rsid w:val="000A6635"/>
    <w:rsid w:val="000B1657"/>
    <w:rsid w:val="000B2F5E"/>
    <w:rsid w:val="000B3DBF"/>
    <w:rsid w:val="000B5249"/>
    <w:rsid w:val="000C05D6"/>
    <w:rsid w:val="000C4E33"/>
    <w:rsid w:val="000C69F8"/>
    <w:rsid w:val="000D29BC"/>
    <w:rsid w:val="000D2A12"/>
    <w:rsid w:val="000E25D9"/>
    <w:rsid w:val="000F1981"/>
    <w:rsid w:val="000F4F37"/>
    <w:rsid w:val="000F6B87"/>
    <w:rsid w:val="00116360"/>
    <w:rsid w:val="00116C37"/>
    <w:rsid w:val="001248DF"/>
    <w:rsid w:val="001427B3"/>
    <w:rsid w:val="00146482"/>
    <w:rsid w:val="0015620D"/>
    <w:rsid w:val="00156DD3"/>
    <w:rsid w:val="00157E48"/>
    <w:rsid w:val="0017502B"/>
    <w:rsid w:val="001842B5"/>
    <w:rsid w:val="00184A5E"/>
    <w:rsid w:val="0019588B"/>
    <w:rsid w:val="001A0E4A"/>
    <w:rsid w:val="001A14EE"/>
    <w:rsid w:val="001A47E3"/>
    <w:rsid w:val="001A7797"/>
    <w:rsid w:val="001B0C11"/>
    <w:rsid w:val="001B6813"/>
    <w:rsid w:val="001C15F3"/>
    <w:rsid w:val="001D0EA7"/>
    <w:rsid w:val="001D41D3"/>
    <w:rsid w:val="001E49C0"/>
    <w:rsid w:val="001F5B0B"/>
    <w:rsid w:val="001F5D6D"/>
    <w:rsid w:val="001F6717"/>
    <w:rsid w:val="001F6FD5"/>
    <w:rsid w:val="0020605A"/>
    <w:rsid w:val="002113F5"/>
    <w:rsid w:val="00211731"/>
    <w:rsid w:val="00224A9F"/>
    <w:rsid w:val="00225DA5"/>
    <w:rsid w:val="0022683A"/>
    <w:rsid w:val="00230E70"/>
    <w:rsid w:val="002369BB"/>
    <w:rsid w:val="00237985"/>
    <w:rsid w:val="00240F47"/>
    <w:rsid w:val="00246CCA"/>
    <w:rsid w:val="0025347C"/>
    <w:rsid w:val="0025563C"/>
    <w:rsid w:val="00255927"/>
    <w:rsid w:val="00261FBA"/>
    <w:rsid w:val="00265966"/>
    <w:rsid w:val="00270C46"/>
    <w:rsid w:val="0027326B"/>
    <w:rsid w:val="002801B8"/>
    <w:rsid w:val="00287BEA"/>
    <w:rsid w:val="00293933"/>
    <w:rsid w:val="002A00B4"/>
    <w:rsid w:val="002A0DFD"/>
    <w:rsid w:val="002B1376"/>
    <w:rsid w:val="002B22F2"/>
    <w:rsid w:val="002B549E"/>
    <w:rsid w:val="002B5A11"/>
    <w:rsid w:val="002B6547"/>
    <w:rsid w:val="002C1561"/>
    <w:rsid w:val="002C159C"/>
    <w:rsid w:val="002C49F1"/>
    <w:rsid w:val="002C6BE9"/>
    <w:rsid w:val="002D24FC"/>
    <w:rsid w:val="002D782B"/>
    <w:rsid w:val="002E287E"/>
    <w:rsid w:val="002F510A"/>
    <w:rsid w:val="003011E3"/>
    <w:rsid w:val="00301F78"/>
    <w:rsid w:val="003043FA"/>
    <w:rsid w:val="00305F6E"/>
    <w:rsid w:val="00306FF3"/>
    <w:rsid w:val="0031166F"/>
    <w:rsid w:val="003244E8"/>
    <w:rsid w:val="00332BF9"/>
    <w:rsid w:val="003378C5"/>
    <w:rsid w:val="00341116"/>
    <w:rsid w:val="00345403"/>
    <w:rsid w:val="00356097"/>
    <w:rsid w:val="00360A69"/>
    <w:rsid w:val="0036152A"/>
    <w:rsid w:val="003631A5"/>
    <w:rsid w:val="00364073"/>
    <w:rsid w:val="00366A72"/>
    <w:rsid w:val="00367CB1"/>
    <w:rsid w:val="00372FFD"/>
    <w:rsid w:val="003918BD"/>
    <w:rsid w:val="003A4014"/>
    <w:rsid w:val="003A5C84"/>
    <w:rsid w:val="003B21DB"/>
    <w:rsid w:val="003B7AFC"/>
    <w:rsid w:val="003C47EB"/>
    <w:rsid w:val="003C4FB1"/>
    <w:rsid w:val="003C5401"/>
    <w:rsid w:val="003D277B"/>
    <w:rsid w:val="003D2BEF"/>
    <w:rsid w:val="003D465A"/>
    <w:rsid w:val="003D5221"/>
    <w:rsid w:val="003D61F7"/>
    <w:rsid w:val="003D6EC0"/>
    <w:rsid w:val="003E1E9D"/>
    <w:rsid w:val="003E3F2D"/>
    <w:rsid w:val="003E68C9"/>
    <w:rsid w:val="003E73FD"/>
    <w:rsid w:val="003F55CB"/>
    <w:rsid w:val="003F7041"/>
    <w:rsid w:val="00400588"/>
    <w:rsid w:val="00404FD0"/>
    <w:rsid w:val="00406ADD"/>
    <w:rsid w:val="0041625A"/>
    <w:rsid w:val="004173B4"/>
    <w:rsid w:val="0041791A"/>
    <w:rsid w:val="00417AF5"/>
    <w:rsid w:val="004209D7"/>
    <w:rsid w:val="00421A1B"/>
    <w:rsid w:val="00421C24"/>
    <w:rsid w:val="004230E7"/>
    <w:rsid w:val="00423453"/>
    <w:rsid w:val="00423FB9"/>
    <w:rsid w:val="00424299"/>
    <w:rsid w:val="00430147"/>
    <w:rsid w:val="00432428"/>
    <w:rsid w:val="0043316C"/>
    <w:rsid w:val="00444D0A"/>
    <w:rsid w:val="00447480"/>
    <w:rsid w:val="004512DD"/>
    <w:rsid w:val="00453B1D"/>
    <w:rsid w:val="00464007"/>
    <w:rsid w:val="004701E6"/>
    <w:rsid w:val="00470E11"/>
    <w:rsid w:val="00472330"/>
    <w:rsid w:val="00480351"/>
    <w:rsid w:val="0048064E"/>
    <w:rsid w:val="00481757"/>
    <w:rsid w:val="00483A61"/>
    <w:rsid w:val="00487BF9"/>
    <w:rsid w:val="00491028"/>
    <w:rsid w:val="004957C8"/>
    <w:rsid w:val="004A5CE4"/>
    <w:rsid w:val="004B05E8"/>
    <w:rsid w:val="004B2067"/>
    <w:rsid w:val="004B344E"/>
    <w:rsid w:val="004B7068"/>
    <w:rsid w:val="004C16EE"/>
    <w:rsid w:val="004C493F"/>
    <w:rsid w:val="004C6C0C"/>
    <w:rsid w:val="004D19D9"/>
    <w:rsid w:val="004E30F7"/>
    <w:rsid w:val="004F343D"/>
    <w:rsid w:val="004F3B48"/>
    <w:rsid w:val="004F6064"/>
    <w:rsid w:val="004F6AA0"/>
    <w:rsid w:val="004F71AD"/>
    <w:rsid w:val="005024A5"/>
    <w:rsid w:val="00502C07"/>
    <w:rsid w:val="005072C2"/>
    <w:rsid w:val="0051163C"/>
    <w:rsid w:val="00512882"/>
    <w:rsid w:val="00524460"/>
    <w:rsid w:val="00525865"/>
    <w:rsid w:val="00527D5F"/>
    <w:rsid w:val="005374CE"/>
    <w:rsid w:val="0053761C"/>
    <w:rsid w:val="005455DB"/>
    <w:rsid w:val="00545776"/>
    <w:rsid w:val="0055058E"/>
    <w:rsid w:val="005615A2"/>
    <w:rsid w:val="00566FE2"/>
    <w:rsid w:val="00571C81"/>
    <w:rsid w:val="00580950"/>
    <w:rsid w:val="00587A33"/>
    <w:rsid w:val="00592E9A"/>
    <w:rsid w:val="00592F4F"/>
    <w:rsid w:val="0059477F"/>
    <w:rsid w:val="0059633C"/>
    <w:rsid w:val="005A1FF3"/>
    <w:rsid w:val="005B40CC"/>
    <w:rsid w:val="005C065D"/>
    <w:rsid w:val="005C5095"/>
    <w:rsid w:val="005C5DAD"/>
    <w:rsid w:val="005D0441"/>
    <w:rsid w:val="005E15F3"/>
    <w:rsid w:val="005E508F"/>
    <w:rsid w:val="005F19C5"/>
    <w:rsid w:val="005F40A9"/>
    <w:rsid w:val="005F6F78"/>
    <w:rsid w:val="00601818"/>
    <w:rsid w:val="00601CAC"/>
    <w:rsid w:val="00602F26"/>
    <w:rsid w:val="006040E2"/>
    <w:rsid w:val="006046F7"/>
    <w:rsid w:val="00604CA3"/>
    <w:rsid w:val="00606607"/>
    <w:rsid w:val="006100FD"/>
    <w:rsid w:val="00615F78"/>
    <w:rsid w:val="00621332"/>
    <w:rsid w:val="006217DD"/>
    <w:rsid w:val="00626693"/>
    <w:rsid w:val="00632875"/>
    <w:rsid w:val="0063639D"/>
    <w:rsid w:val="006410EF"/>
    <w:rsid w:val="00641A5F"/>
    <w:rsid w:val="00644551"/>
    <w:rsid w:val="006525BF"/>
    <w:rsid w:val="00652847"/>
    <w:rsid w:val="0065372A"/>
    <w:rsid w:val="00654844"/>
    <w:rsid w:val="0065557D"/>
    <w:rsid w:val="00660E99"/>
    <w:rsid w:val="00662CC9"/>
    <w:rsid w:val="0066357F"/>
    <w:rsid w:val="00665943"/>
    <w:rsid w:val="006701B7"/>
    <w:rsid w:val="00670D68"/>
    <w:rsid w:val="00681C49"/>
    <w:rsid w:val="00681F63"/>
    <w:rsid w:val="00682CBA"/>
    <w:rsid w:val="00684926"/>
    <w:rsid w:val="0068566C"/>
    <w:rsid w:val="006A1769"/>
    <w:rsid w:val="006A7755"/>
    <w:rsid w:val="006B4260"/>
    <w:rsid w:val="006B64F0"/>
    <w:rsid w:val="006C5493"/>
    <w:rsid w:val="006D0118"/>
    <w:rsid w:val="006D0A54"/>
    <w:rsid w:val="006E3FAB"/>
    <w:rsid w:val="006F04E4"/>
    <w:rsid w:val="006F3053"/>
    <w:rsid w:val="006F5536"/>
    <w:rsid w:val="006F7371"/>
    <w:rsid w:val="006F7836"/>
    <w:rsid w:val="00710668"/>
    <w:rsid w:val="00715932"/>
    <w:rsid w:val="00717744"/>
    <w:rsid w:val="0072107F"/>
    <w:rsid w:val="0073107D"/>
    <w:rsid w:val="00731838"/>
    <w:rsid w:val="007359EF"/>
    <w:rsid w:val="00742A64"/>
    <w:rsid w:val="0074781F"/>
    <w:rsid w:val="00755642"/>
    <w:rsid w:val="007563E6"/>
    <w:rsid w:val="00771BF6"/>
    <w:rsid w:val="0077214F"/>
    <w:rsid w:val="00783BB0"/>
    <w:rsid w:val="007947D9"/>
    <w:rsid w:val="00795BF6"/>
    <w:rsid w:val="00795D4D"/>
    <w:rsid w:val="007A656B"/>
    <w:rsid w:val="007C34F5"/>
    <w:rsid w:val="007C5BAE"/>
    <w:rsid w:val="007C5C0B"/>
    <w:rsid w:val="007C692D"/>
    <w:rsid w:val="007D696D"/>
    <w:rsid w:val="007D7EDA"/>
    <w:rsid w:val="007E36A4"/>
    <w:rsid w:val="007F3AC0"/>
    <w:rsid w:val="007F7DDE"/>
    <w:rsid w:val="00801B8C"/>
    <w:rsid w:val="00803DA8"/>
    <w:rsid w:val="008174DD"/>
    <w:rsid w:val="00822CB0"/>
    <w:rsid w:val="00824449"/>
    <w:rsid w:val="00827A3A"/>
    <w:rsid w:val="0083304C"/>
    <w:rsid w:val="008342F9"/>
    <w:rsid w:val="008350B4"/>
    <w:rsid w:val="0083636A"/>
    <w:rsid w:val="00847BA6"/>
    <w:rsid w:val="008505D1"/>
    <w:rsid w:val="0085267D"/>
    <w:rsid w:val="0085666C"/>
    <w:rsid w:val="008603B1"/>
    <w:rsid w:val="00861E45"/>
    <w:rsid w:val="008700C9"/>
    <w:rsid w:val="00872F68"/>
    <w:rsid w:val="00877A48"/>
    <w:rsid w:val="00882F40"/>
    <w:rsid w:val="00882FF3"/>
    <w:rsid w:val="0089020A"/>
    <w:rsid w:val="0089124A"/>
    <w:rsid w:val="00894098"/>
    <w:rsid w:val="00894511"/>
    <w:rsid w:val="00894AC1"/>
    <w:rsid w:val="0089665F"/>
    <w:rsid w:val="008A18AC"/>
    <w:rsid w:val="008A1BC1"/>
    <w:rsid w:val="008A5A13"/>
    <w:rsid w:val="008A6EFE"/>
    <w:rsid w:val="008B16D5"/>
    <w:rsid w:val="008B3135"/>
    <w:rsid w:val="008D34A1"/>
    <w:rsid w:val="008D46B4"/>
    <w:rsid w:val="008D6CD5"/>
    <w:rsid w:val="008E040E"/>
    <w:rsid w:val="008E3B98"/>
    <w:rsid w:val="008E3C39"/>
    <w:rsid w:val="008E56AA"/>
    <w:rsid w:val="008E74EC"/>
    <w:rsid w:val="008F7956"/>
    <w:rsid w:val="00901139"/>
    <w:rsid w:val="009022BE"/>
    <w:rsid w:val="00905431"/>
    <w:rsid w:val="00911113"/>
    <w:rsid w:val="009122F4"/>
    <w:rsid w:val="00913D9B"/>
    <w:rsid w:val="00916E78"/>
    <w:rsid w:val="00923A0C"/>
    <w:rsid w:val="0092493B"/>
    <w:rsid w:val="0092640F"/>
    <w:rsid w:val="009271E6"/>
    <w:rsid w:val="00934858"/>
    <w:rsid w:val="00934A23"/>
    <w:rsid w:val="00940481"/>
    <w:rsid w:val="00940C15"/>
    <w:rsid w:val="00951FEA"/>
    <w:rsid w:val="00962045"/>
    <w:rsid w:val="0096213D"/>
    <w:rsid w:val="00983AA8"/>
    <w:rsid w:val="0099008E"/>
    <w:rsid w:val="00992ED5"/>
    <w:rsid w:val="009A6AD5"/>
    <w:rsid w:val="009B7627"/>
    <w:rsid w:val="009C36EC"/>
    <w:rsid w:val="009C5BAA"/>
    <w:rsid w:val="009D3991"/>
    <w:rsid w:val="009D5F67"/>
    <w:rsid w:val="009E5099"/>
    <w:rsid w:val="009F2596"/>
    <w:rsid w:val="009F2980"/>
    <w:rsid w:val="009F40FA"/>
    <w:rsid w:val="00A00240"/>
    <w:rsid w:val="00A06891"/>
    <w:rsid w:val="00A10B2D"/>
    <w:rsid w:val="00A11462"/>
    <w:rsid w:val="00A20E89"/>
    <w:rsid w:val="00A218D1"/>
    <w:rsid w:val="00A2340B"/>
    <w:rsid w:val="00A30C08"/>
    <w:rsid w:val="00A31935"/>
    <w:rsid w:val="00A4000C"/>
    <w:rsid w:val="00A4311B"/>
    <w:rsid w:val="00A4316D"/>
    <w:rsid w:val="00A43B70"/>
    <w:rsid w:val="00A4594E"/>
    <w:rsid w:val="00A45E70"/>
    <w:rsid w:val="00A47DB2"/>
    <w:rsid w:val="00A5391C"/>
    <w:rsid w:val="00A54F88"/>
    <w:rsid w:val="00A6055B"/>
    <w:rsid w:val="00A616B7"/>
    <w:rsid w:val="00A62C6B"/>
    <w:rsid w:val="00A63F27"/>
    <w:rsid w:val="00A76E63"/>
    <w:rsid w:val="00A81BC0"/>
    <w:rsid w:val="00A81E07"/>
    <w:rsid w:val="00A84CD9"/>
    <w:rsid w:val="00A92E76"/>
    <w:rsid w:val="00A94B87"/>
    <w:rsid w:val="00A978DB"/>
    <w:rsid w:val="00AA3BA2"/>
    <w:rsid w:val="00AA5800"/>
    <w:rsid w:val="00AA72D0"/>
    <w:rsid w:val="00AB0575"/>
    <w:rsid w:val="00AB2F06"/>
    <w:rsid w:val="00AB58D7"/>
    <w:rsid w:val="00AB7796"/>
    <w:rsid w:val="00AC014F"/>
    <w:rsid w:val="00AD0B51"/>
    <w:rsid w:val="00AD1B03"/>
    <w:rsid w:val="00AD3A13"/>
    <w:rsid w:val="00AD499C"/>
    <w:rsid w:val="00AE20EA"/>
    <w:rsid w:val="00AE2600"/>
    <w:rsid w:val="00AE2B98"/>
    <w:rsid w:val="00AE3B79"/>
    <w:rsid w:val="00AE6D69"/>
    <w:rsid w:val="00AF1595"/>
    <w:rsid w:val="00B0262B"/>
    <w:rsid w:val="00B03096"/>
    <w:rsid w:val="00B066AA"/>
    <w:rsid w:val="00B06A2B"/>
    <w:rsid w:val="00B11C8C"/>
    <w:rsid w:val="00B1605E"/>
    <w:rsid w:val="00B25A48"/>
    <w:rsid w:val="00B25B74"/>
    <w:rsid w:val="00B33501"/>
    <w:rsid w:val="00B352AC"/>
    <w:rsid w:val="00B42602"/>
    <w:rsid w:val="00B43CF4"/>
    <w:rsid w:val="00B47604"/>
    <w:rsid w:val="00B47CC3"/>
    <w:rsid w:val="00B64780"/>
    <w:rsid w:val="00B71EAA"/>
    <w:rsid w:val="00B76F54"/>
    <w:rsid w:val="00B81547"/>
    <w:rsid w:val="00B817BD"/>
    <w:rsid w:val="00B834E7"/>
    <w:rsid w:val="00B90C01"/>
    <w:rsid w:val="00B931E8"/>
    <w:rsid w:val="00B97EF9"/>
    <w:rsid w:val="00BA0861"/>
    <w:rsid w:val="00BA3832"/>
    <w:rsid w:val="00BB3318"/>
    <w:rsid w:val="00BC1458"/>
    <w:rsid w:val="00BC6106"/>
    <w:rsid w:val="00BC6715"/>
    <w:rsid w:val="00BD1464"/>
    <w:rsid w:val="00BD1EFA"/>
    <w:rsid w:val="00BD45F7"/>
    <w:rsid w:val="00BD7D38"/>
    <w:rsid w:val="00BE6707"/>
    <w:rsid w:val="00BF29ED"/>
    <w:rsid w:val="00BF2E5D"/>
    <w:rsid w:val="00C0061F"/>
    <w:rsid w:val="00C0080F"/>
    <w:rsid w:val="00C01608"/>
    <w:rsid w:val="00C04F57"/>
    <w:rsid w:val="00C07C93"/>
    <w:rsid w:val="00C124CC"/>
    <w:rsid w:val="00C23D7C"/>
    <w:rsid w:val="00C24F20"/>
    <w:rsid w:val="00C26057"/>
    <w:rsid w:val="00C26D11"/>
    <w:rsid w:val="00C30EFE"/>
    <w:rsid w:val="00C35F45"/>
    <w:rsid w:val="00C3645A"/>
    <w:rsid w:val="00C40554"/>
    <w:rsid w:val="00C42ECE"/>
    <w:rsid w:val="00C47CB0"/>
    <w:rsid w:val="00C51787"/>
    <w:rsid w:val="00C608E4"/>
    <w:rsid w:val="00C61341"/>
    <w:rsid w:val="00C678AD"/>
    <w:rsid w:val="00C71717"/>
    <w:rsid w:val="00C75FF1"/>
    <w:rsid w:val="00C80933"/>
    <w:rsid w:val="00C94911"/>
    <w:rsid w:val="00C95A7F"/>
    <w:rsid w:val="00CA0D3B"/>
    <w:rsid w:val="00CA47B7"/>
    <w:rsid w:val="00CB2416"/>
    <w:rsid w:val="00CC1C47"/>
    <w:rsid w:val="00CC4E10"/>
    <w:rsid w:val="00CC5B82"/>
    <w:rsid w:val="00CC5CDF"/>
    <w:rsid w:val="00CD143C"/>
    <w:rsid w:val="00CD7F33"/>
    <w:rsid w:val="00CE6658"/>
    <w:rsid w:val="00CF08FE"/>
    <w:rsid w:val="00CF0F17"/>
    <w:rsid w:val="00CF18EC"/>
    <w:rsid w:val="00CF27CA"/>
    <w:rsid w:val="00D0126B"/>
    <w:rsid w:val="00D06D41"/>
    <w:rsid w:val="00D07C0C"/>
    <w:rsid w:val="00D07C2D"/>
    <w:rsid w:val="00D10EED"/>
    <w:rsid w:val="00D13C88"/>
    <w:rsid w:val="00D15FEE"/>
    <w:rsid w:val="00D2600A"/>
    <w:rsid w:val="00D34639"/>
    <w:rsid w:val="00D420B8"/>
    <w:rsid w:val="00D42F94"/>
    <w:rsid w:val="00D433FE"/>
    <w:rsid w:val="00D51364"/>
    <w:rsid w:val="00D566C5"/>
    <w:rsid w:val="00D655D9"/>
    <w:rsid w:val="00D66072"/>
    <w:rsid w:val="00D70072"/>
    <w:rsid w:val="00D70397"/>
    <w:rsid w:val="00D73634"/>
    <w:rsid w:val="00D766DF"/>
    <w:rsid w:val="00D93657"/>
    <w:rsid w:val="00D950C4"/>
    <w:rsid w:val="00D9783D"/>
    <w:rsid w:val="00DA0992"/>
    <w:rsid w:val="00DB0745"/>
    <w:rsid w:val="00DC4A33"/>
    <w:rsid w:val="00DD007D"/>
    <w:rsid w:val="00DD40F9"/>
    <w:rsid w:val="00DE20B5"/>
    <w:rsid w:val="00DE47BE"/>
    <w:rsid w:val="00DE67E7"/>
    <w:rsid w:val="00DF217A"/>
    <w:rsid w:val="00DF2261"/>
    <w:rsid w:val="00DF31F1"/>
    <w:rsid w:val="00DF66A6"/>
    <w:rsid w:val="00E0113F"/>
    <w:rsid w:val="00E04313"/>
    <w:rsid w:val="00E20462"/>
    <w:rsid w:val="00E25F7A"/>
    <w:rsid w:val="00E26489"/>
    <w:rsid w:val="00E31386"/>
    <w:rsid w:val="00E32A60"/>
    <w:rsid w:val="00E32FD3"/>
    <w:rsid w:val="00E40AA9"/>
    <w:rsid w:val="00E464A0"/>
    <w:rsid w:val="00E470A9"/>
    <w:rsid w:val="00E5143E"/>
    <w:rsid w:val="00E527BA"/>
    <w:rsid w:val="00E546AA"/>
    <w:rsid w:val="00E54C8B"/>
    <w:rsid w:val="00E55967"/>
    <w:rsid w:val="00E56989"/>
    <w:rsid w:val="00E626DE"/>
    <w:rsid w:val="00E73031"/>
    <w:rsid w:val="00E77372"/>
    <w:rsid w:val="00E80059"/>
    <w:rsid w:val="00E80116"/>
    <w:rsid w:val="00E90E49"/>
    <w:rsid w:val="00EA569F"/>
    <w:rsid w:val="00EB13F0"/>
    <w:rsid w:val="00EB71E4"/>
    <w:rsid w:val="00EC0BC4"/>
    <w:rsid w:val="00EC30B7"/>
    <w:rsid w:val="00EC47D3"/>
    <w:rsid w:val="00EC5775"/>
    <w:rsid w:val="00ED1815"/>
    <w:rsid w:val="00ED3F2A"/>
    <w:rsid w:val="00ED73BB"/>
    <w:rsid w:val="00EE0E3B"/>
    <w:rsid w:val="00EE3517"/>
    <w:rsid w:val="00EF6319"/>
    <w:rsid w:val="00EF70AE"/>
    <w:rsid w:val="00F00C61"/>
    <w:rsid w:val="00F058E8"/>
    <w:rsid w:val="00F152F7"/>
    <w:rsid w:val="00F20555"/>
    <w:rsid w:val="00F222DF"/>
    <w:rsid w:val="00F26639"/>
    <w:rsid w:val="00F3337C"/>
    <w:rsid w:val="00F37E70"/>
    <w:rsid w:val="00F37E93"/>
    <w:rsid w:val="00F453F2"/>
    <w:rsid w:val="00F4683F"/>
    <w:rsid w:val="00F504F8"/>
    <w:rsid w:val="00F55BFC"/>
    <w:rsid w:val="00F57796"/>
    <w:rsid w:val="00F66AC4"/>
    <w:rsid w:val="00F73792"/>
    <w:rsid w:val="00F76BDC"/>
    <w:rsid w:val="00F84A90"/>
    <w:rsid w:val="00F85CE1"/>
    <w:rsid w:val="00F87E47"/>
    <w:rsid w:val="00FA7E21"/>
    <w:rsid w:val="00FB2AF6"/>
    <w:rsid w:val="00FB33B5"/>
    <w:rsid w:val="00FB4E2A"/>
    <w:rsid w:val="00FC0E57"/>
    <w:rsid w:val="00FC7301"/>
    <w:rsid w:val="00FD0D57"/>
    <w:rsid w:val="00FD25CA"/>
    <w:rsid w:val="00FD3EC7"/>
    <w:rsid w:val="00FD451C"/>
    <w:rsid w:val="00FD72E2"/>
    <w:rsid w:val="00FE296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F8BB"/>
  <w15:chartTrackingRefBased/>
  <w15:docId w15:val="{89BE8560-3226-4DF4-B13E-486DAF02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E7"/>
    <w:pPr>
      <w:jc w:val="both"/>
    </w:pPr>
  </w:style>
  <w:style w:type="paragraph" w:styleId="Heading1">
    <w:name w:val="heading 1"/>
    <w:basedOn w:val="Normal"/>
    <w:next w:val="Normal"/>
    <w:link w:val="Heading1Char"/>
    <w:uiPriority w:val="9"/>
    <w:qFormat/>
    <w:rsid w:val="00660E99"/>
    <w:pPr>
      <w:keepNext/>
      <w:keepLines/>
      <w:spacing w:before="240" w:after="0"/>
      <w:jc w:val="center"/>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660E9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37985"/>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99"/>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660E99"/>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AA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A2"/>
    <w:rPr>
      <w:rFonts w:asciiTheme="majorHAnsi" w:eastAsiaTheme="majorEastAsia" w:hAnsiTheme="majorHAnsi" w:cstheme="majorBidi"/>
      <w:spacing w:val="-10"/>
      <w:kern w:val="28"/>
      <w:sz w:val="56"/>
      <w:szCs w:val="56"/>
    </w:rPr>
  </w:style>
  <w:style w:type="paragraph" w:customStyle="1" w:styleId="Consolas">
    <w:name w:val="Consolas"/>
    <w:basedOn w:val="Normal"/>
    <w:link w:val="ConsolasChar"/>
    <w:qFormat/>
    <w:rsid w:val="00F00C61"/>
    <w:pPr>
      <w:shd w:val="clear" w:color="auto" w:fill="F2F2F2" w:themeFill="background1" w:themeFillShade="F2"/>
      <w:jc w:val="left"/>
    </w:pPr>
    <w:rPr>
      <w:rFonts w:ascii="Consolas" w:hAnsi="Consolas"/>
      <w:sz w:val="18"/>
    </w:rPr>
  </w:style>
  <w:style w:type="paragraph" w:styleId="ListParagraph">
    <w:name w:val="List Paragraph"/>
    <w:basedOn w:val="Normal"/>
    <w:uiPriority w:val="34"/>
    <w:qFormat/>
    <w:rsid w:val="00464007"/>
    <w:pPr>
      <w:ind w:left="720"/>
      <w:contextualSpacing/>
    </w:pPr>
  </w:style>
  <w:style w:type="character" w:customStyle="1" w:styleId="ConsolasChar">
    <w:name w:val="Consolas Char"/>
    <w:basedOn w:val="DefaultParagraphFont"/>
    <w:link w:val="Consolas"/>
    <w:rsid w:val="00F00C61"/>
    <w:rPr>
      <w:rFonts w:ascii="Consolas" w:hAnsi="Consolas"/>
      <w:sz w:val="18"/>
      <w:shd w:val="clear" w:color="auto" w:fill="F2F2F2" w:themeFill="background1" w:themeFillShade="F2"/>
    </w:rPr>
  </w:style>
  <w:style w:type="paragraph" w:styleId="NormalWeb">
    <w:name w:val="Normal (Web)"/>
    <w:basedOn w:val="Normal"/>
    <w:uiPriority w:val="99"/>
    <w:semiHidden/>
    <w:unhideWhenUsed/>
    <w:rsid w:val="0011636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822CB0"/>
    <w:rPr>
      <w:color w:val="0563C1" w:themeColor="hyperlink"/>
      <w:u w:val="single"/>
    </w:rPr>
  </w:style>
  <w:style w:type="character" w:styleId="UnresolvedMention">
    <w:name w:val="Unresolved Mention"/>
    <w:basedOn w:val="DefaultParagraphFont"/>
    <w:uiPriority w:val="99"/>
    <w:semiHidden/>
    <w:unhideWhenUsed/>
    <w:rsid w:val="00822CB0"/>
    <w:rPr>
      <w:color w:val="605E5C"/>
      <w:shd w:val="clear" w:color="auto" w:fill="E1DFDD"/>
    </w:rPr>
  </w:style>
  <w:style w:type="character" w:styleId="Emphasis">
    <w:name w:val="Emphasis"/>
    <w:basedOn w:val="DefaultParagraphFont"/>
    <w:uiPriority w:val="20"/>
    <w:qFormat/>
    <w:rsid w:val="002B22F2"/>
    <w:rPr>
      <w:i/>
      <w:iCs/>
    </w:rPr>
  </w:style>
  <w:style w:type="paragraph" w:styleId="TOCHeading">
    <w:name w:val="TOC Heading"/>
    <w:basedOn w:val="Heading1"/>
    <w:next w:val="Normal"/>
    <w:uiPriority w:val="39"/>
    <w:unhideWhenUsed/>
    <w:qFormat/>
    <w:rsid w:val="0073107D"/>
    <w:pPr>
      <w:jc w:val="left"/>
      <w:outlineLvl w:val="9"/>
    </w:pPr>
    <w:rPr>
      <w:b w:val="0"/>
      <w:caps w:val="0"/>
      <w:color w:val="2F5496" w:themeColor="accent1" w:themeShade="BF"/>
      <w:lang w:val="en-US"/>
    </w:rPr>
  </w:style>
  <w:style w:type="paragraph" w:styleId="TOC1">
    <w:name w:val="toc 1"/>
    <w:basedOn w:val="Normal"/>
    <w:next w:val="Normal"/>
    <w:autoRedefine/>
    <w:uiPriority w:val="39"/>
    <w:unhideWhenUsed/>
    <w:rsid w:val="0073107D"/>
    <w:pPr>
      <w:spacing w:after="100"/>
    </w:pPr>
  </w:style>
  <w:style w:type="paragraph" w:styleId="TOC2">
    <w:name w:val="toc 2"/>
    <w:basedOn w:val="Normal"/>
    <w:next w:val="Normal"/>
    <w:autoRedefine/>
    <w:uiPriority w:val="39"/>
    <w:unhideWhenUsed/>
    <w:rsid w:val="0073107D"/>
    <w:pPr>
      <w:spacing w:after="100"/>
      <w:ind w:left="220"/>
    </w:pPr>
  </w:style>
  <w:style w:type="paragraph" w:styleId="Caption">
    <w:name w:val="caption"/>
    <w:basedOn w:val="Normal"/>
    <w:next w:val="Normal"/>
    <w:uiPriority w:val="35"/>
    <w:unhideWhenUsed/>
    <w:qFormat/>
    <w:rsid w:val="004957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563C"/>
    <w:pPr>
      <w:spacing w:after="0"/>
    </w:pPr>
  </w:style>
  <w:style w:type="character" w:customStyle="1" w:styleId="Heading3Char">
    <w:name w:val="Heading 3 Char"/>
    <w:basedOn w:val="DefaultParagraphFont"/>
    <w:link w:val="Heading3"/>
    <w:uiPriority w:val="9"/>
    <w:rsid w:val="00237985"/>
    <w:rPr>
      <w:rFonts w:asciiTheme="majorHAnsi" w:eastAsiaTheme="majorEastAsia" w:hAnsiTheme="majorHAnsi" w:cstheme="majorBidi"/>
      <w:b/>
      <w:sz w:val="24"/>
      <w:szCs w:val="24"/>
    </w:rPr>
  </w:style>
  <w:style w:type="table" w:styleId="TableGrid">
    <w:name w:val="Table Grid"/>
    <w:basedOn w:val="TableNormal"/>
    <w:uiPriority w:val="39"/>
    <w:rsid w:val="00C4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21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1724">
      <w:bodyDiv w:val="1"/>
      <w:marLeft w:val="0"/>
      <w:marRight w:val="0"/>
      <w:marTop w:val="0"/>
      <w:marBottom w:val="0"/>
      <w:divBdr>
        <w:top w:val="none" w:sz="0" w:space="0" w:color="auto"/>
        <w:left w:val="none" w:sz="0" w:space="0" w:color="auto"/>
        <w:bottom w:val="none" w:sz="0" w:space="0" w:color="auto"/>
        <w:right w:val="none" w:sz="0" w:space="0" w:color="auto"/>
      </w:divBdr>
    </w:div>
    <w:div w:id="749813798">
      <w:bodyDiv w:val="1"/>
      <w:marLeft w:val="0"/>
      <w:marRight w:val="0"/>
      <w:marTop w:val="0"/>
      <w:marBottom w:val="0"/>
      <w:divBdr>
        <w:top w:val="none" w:sz="0" w:space="0" w:color="auto"/>
        <w:left w:val="none" w:sz="0" w:space="0" w:color="auto"/>
        <w:bottom w:val="none" w:sz="0" w:space="0" w:color="auto"/>
        <w:right w:val="none" w:sz="0" w:space="0" w:color="auto"/>
      </w:divBdr>
      <w:divsChild>
        <w:div w:id="531500121">
          <w:marLeft w:val="0"/>
          <w:marRight w:val="0"/>
          <w:marTop w:val="0"/>
          <w:marBottom w:val="0"/>
          <w:divBdr>
            <w:top w:val="none" w:sz="0" w:space="0" w:color="auto"/>
            <w:left w:val="none" w:sz="0" w:space="0" w:color="auto"/>
            <w:bottom w:val="none" w:sz="0" w:space="0" w:color="auto"/>
            <w:right w:val="none" w:sz="0" w:space="0" w:color="auto"/>
          </w:divBdr>
          <w:divsChild>
            <w:div w:id="255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070">
      <w:bodyDiv w:val="1"/>
      <w:marLeft w:val="0"/>
      <w:marRight w:val="0"/>
      <w:marTop w:val="0"/>
      <w:marBottom w:val="0"/>
      <w:divBdr>
        <w:top w:val="none" w:sz="0" w:space="0" w:color="auto"/>
        <w:left w:val="none" w:sz="0" w:space="0" w:color="auto"/>
        <w:bottom w:val="none" w:sz="0" w:space="0" w:color="auto"/>
        <w:right w:val="none" w:sz="0" w:space="0" w:color="auto"/>
      </w:divBdr>
      <w:divsChild>
        <w:div w:id="396054001">
          <w:marLeft w:val="0"/>
          <w:marRight w:val="0"/>
          <w:marTop w:val="0"/>
          <w:marBottom w:val="0"/>
          <w:divBdr>
            <w:top w:val="none" w:sz="0" w:space="0" w:color="auto"/>
            <w:left w:val="none" w:sz="0" w:space="0" w:color="auto"/>
            <w:bottom w:val="none" w:sz="0" w:space="0" w:color="auto"/>
            <w:right w:val="none" w:sz="0" w:space="0" w:color="auto"/>
          </w:divBdr>
          <w:divsChild>
            <w:div w:id="1700817674">
              <w:marLeft w:val="0"/>
              <w:marRight w:val="0"/>
              <w:marTop w:val="0"/>
              <w:marBottom w:val="0"/>
              <w:divBdr>
                <w:top w:val="none" w:sz="0" w:space="0" w:color="auto"/>
                <w:left w:val="none" w:sz="0" w:space="0" w:color="auto"/>
                <w:bottom w:val="none" w:sz="0" w:space="0" w:color="auto"/>
                <w:right w:val="none" w:sz="0" w:space="0" w:color="auto"/>
              </w:divBdr>
            </w:div>
            <w:div w:id="82187679">
              <w:marLeft w:val="0"/>
              <w:marRight w:val="0"/>
              <w:marTop w:val="0"/>
              <w:marBottom w:val="0"/>
              <w:divBdr>
                <w:top w:val="none" w:sz="0" w:space="0" w:color="auto"/>
                <w:left w:val="none" w:sz="0" w:space="0" w:color="auto"/>
                <w:bottom w:val="none" w:sz="0" w:space="0" w:color="auto"/>
                <w:right w:val="none" w:sz="0" w:space="0" w:color="auto"/>
              </w:divBdr>
            </w:div>
            <w:div w:id="1997682826">
              <w:marLeft w:val="0"/>
              <w:marRight w:val="0"/>
              <w:marTop w:val="0"/>
              <w:marBottom w:val="0"/>
              <w:divBdr>
                <w:top w:val="none" w:sz="0" w:space="0" w:color="auto"/>
                <w:left w:val="none" w:sz="0" w:space="0" w:color="auto"/>
                <w:bottom w:val="none" w:sz="0" w:space="0" w:color="auto"/>
                <w:right w:val="none" w:sz="0" w:space="0" w:color="auto"/>
              </w:divBdr>
            </w:div>
            <w:div w:id="418329320">
              <w:marLeft w:val="0"/>
              <w:marRight w:val="0"/>
              <w:marTop w:val="0"/>
              <w:marBottom w:val="0"/>
              <w:divBdr>
                <w:top w:val="none" w:sz="0" w:space="0" w:color="auto"/>
                <w:left w:val="none" w:sz="0" w:space="0" w:color="auto"/>
                <w:bottom w:val="none" w:sz="0" w:space="0" w:color="auto"/>
                <w:right w:val="none" w:sz="0" w:space="0" w:color="auto"/>
              </w:divBdr>
            </w:div>
            <w:div w:id="2135829040">
              <w:marLeft w:val="0"/>
              <w:marRight w:val="0"/>
              <w:marTop w:val="0"/>
              <w:marBottom w:val="0"/>
              <w:divBdr>
                <w:top w:val="none" w:sz="0" w:space="0" w:color="auto"/>
                <w:left w:val="none" w:sz="0" w:space="0" w:color="auto"/>
                <w:bottom w:val="none" w:sz="0" w:space="0" w:color="auto"/>
                <w:right w:val="none" w:sz="0" w:space="0" w:color="auto"/>
              </w:divBdr>
            </w:div>
            <w:div w:id="115876626">
              <w:marLeft w:val="0"/>
              <w:marRight w:val="0"/>
              <w:marTop w:val="0"/>
              <w:marBottom w:val="0"/>
              <w:divBdr>
                <w:top w:val="none" w:sz="0" w:space="0" w:color="auto"/>
                <w:left w:val="none" w:sz="0" w:space="0" w:color="auto"/>
                <w:bottom w:val="none" w:sz="0" w:space="0" w:color="auto"/>
                <w:right w:val="none" w:sz="0" w:space="0" w:color="auto"/>
              </w:divBdr>
            </w:div>
            <w:div w:id="2090421150">
              <w:marLeft w:val="0"/>
              <w:marRight w:val="0"/>
              <w:marTop w:val="0"/>
              <w:marBottom w:val="0"/>
              <w:divBdr>
                <w:top w:val="none" w:sz="0" w:space="0" w:color="auto"/>
                <w:left w:val="none" w:sz="0" w:space="0" w:color="auto"/>
                <w:bottom w:val="none" w:sz="0" w:space="0" w:color="auto"/>
                <w:right w:val="none" w:sz="0" w:space="0" w:color="auto"/>
              </w:divBdr>
            </w:div>
            <w:div w:id="302271984">
              <w:marLeft w:val="0"/>
              <w:marRight w:val="0"/>
              <w:marTop w:val="0"/>
              <w:marBottom w:val="0"/>
              <w:divBdr>
                <w:top w:val="none" w:sz="0" w:space="0" w:color="auto"/>
                <w:left w:val="none" w:sz="0" w:space="0" w:color="auto"/>
                <w:bottom w:val="none" w:sz="0" w:space="0" w:color="auto"/>
                <w:right w:val="none" w:sz="0" w:space="0" w:color="auto"/>
              </w:divBdr>
            </w:div>
            <w:div w:id="575431654">
              <w:marLeft w:val="0"/>
              <w:marRight w:val="0"/>
              <w:marTop w:val="0"/>
              <w:marBottom w:val="0"/>
              <w:divBdr>
                <w:top w:val="none" w:sz="0" w:space="0" w:color="auto"/>
                <w:left w:val="none" w:sz="0" w:space="0" w:color="auto"/>
                <w:bottom w:val="none" w:sz="0" w:space="0" w:color="auto"/>
                <w:right w:val="none" w:sz="0" w:space="0" w:color="auto"/>
              </w:divBdr>
            </w:div>
            <w:div w:id="36929193">
              <w:marLeft w:val="0"/>
              <w:marRight w:val="0"/>
              <w:marTop w:val="0"/>
              <w:marBottom w:val="0"/>
              <w:divBdr>
                <w:top w:val="none" w:sz="0" w:space="0" w:color="auto"/>
                <w:left w:val="none" w:sz="0" w:space="0" w:color="auto"/>
                <w:bottom w:val="none" w:sz="0" w:space="0" w:color="auto"/>
                <w:right w:val="none" w:sz="0" w:space="0" w:color="auto"/>
              </w:divBdr>
            </w:div>
            <w:div w:id="1440565483">
              <w:marLeft w:val="0"/>
              <w:marRight w:val="0"/>
              <w:marTop w:val="0"/>
              <w:marBottom w:val="0"/>
              <w:divBdr>
                <w:top w:val="none" w:sz="0" w:space="0" w:color="auto"/>
                <w:left w:val="none" w:sz="0" w:space="0" w:color="auto"/>
                <w:bottom w:val="none" w:sz="0" w:space="0" w:color="auto"/>
                <w:right w:val="none" w:sz="0" w:space="0" w:color="auto"/>
              </w:divBdr>
            </w:div>
            <w:div w:id="206988874">
              <w:marLeft w:val="0"/>
              <w:marRight w:val="0"/>
              <w:marTop w:val="0"/>
              <w:marBottom w:val="0"/>
              <w:divBdr>
                <w:top w:val="none" w:sz="0" w:space="0" w:color="auto"/>
                <w:left w:val="none" w:sz="0" w:space="0" w:color="auto"/>
                <w:bottom w:val="none" w:sz="0" w:space="0" w:color="auto"/>
                <w:right w:val="none" w:sz="0" w:space="0" w:color="auto"/>
              </w:divBdr>
            </w:div>
            <w:div w:id="1255093690">
              <w:marLeft w:val="0"/>
              <w:marRight w:val="0"/>
              <w:marTop w:val="0"/>
              <w:marBottom w:val="0"/>
              <w:divBdr>
                <w:top w:val="none" w:sz="0" w:space="0" w:color="auto"/>
                <w:left w:val="none" w:sz="0" w:space="0" w:color="auto"/>
                <w:bottom w:val="none" w:sz="0" w:space="0" w:color="auto"/>
                <w:right w:val="none" w:sz="0" w:space="0" w:color="auto"/>
              </w:divBdr>
            </w:div>
            <w:div w:id="6790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297">
      <w:bodyDiv w:val="1"/>
      <w:marLeft w:val="0"/>
      <w:marRight w:val="0"/>
      <w:marTop w:val="0"/>
      <w:marBottom w:val="0"/>
      <w:divBdr>
        <w:top w:val="none" w:sz="0" w:space="0" w:color="auto"/>
        <w:left w:val="none" w:sz="0" w:space="0" w:color="auto"/>
        <w:bottom w:val="none" w:sz="0" w:space="0" w:color="auto"/>
        <w:right w:val="none" w:sz="0" w:space="0" w:color="auto"/>
      </w:divBdr>
    </w:div>
    <w:div w:id="1386417796">
      <w:bodyDiv w:val="1"/>
      <w:marLeft w:val="0"/>
      <w:marRight w:val="0"/>
      <w:marTop w:val="0"/>
      <w:marBottom w:val="0"/>
      <w:divBdr>
        <w:top w:val="none" w:sz="0" w:space="0" w:color="auto"/>
        <w:left w:val="none" w:sz="0" w:space="0" w:color="auto"/>
        <w:bottom w:val="none" w:sz="0" w:space="0" w:color="auto"/>
        <w:right w:val="none" w:sz="0" w:space="0" w:color="auto"/>
      </w:divBdr>
    </w:div>
    <w:div w:id="1650744534">
      <w:bodyDiv w:val="1"/>
      <w:marLeft w:val="0"/>
      <w:marRight w:val="0"/>
      <w:marTop w:val="0"/>
      <w:marBottom w:val="0"/>
      <w:divBdr>
        <w:top w:val="none" w:sz="0" w:space="0" w:color="auto"/>
        <w:left w:val="none" w:sz="0" w:space="0" w:color="auto"/>
        <w:bottom w:val="none" w:sz="0" w:space="0" w:color="auto"/>
        <w:right w:val="none" w:sz="0" w:space="0" w:color="auto"/>
      </w:divBdr>
    </w:div>
    <w:div w:id="19002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uan.agsolano@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uanagsolano/Procesamiento-y-clasificaci-n-de-dat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1C92-7ABB-4D45-B389-6DCA9F45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3096</Words>
  <Characters>17031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Reporte 1. Preprocesamiento de texto y extracción de conocimientos</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3. Predicción de bases de datos</dc:title>
  <dc:subject/>
  <dc:creator>JUAN DE JESUS AGUILAR SOLANO</dc:creator>
  <cp:keywords>Procesamiento y Clasificación de datos</cp:keywords>
  <dc:description/>
  <cp:lastModifiedBy>JUAN DE JESUS AGUILAR SOLANO</cp:lastModifiedBy>
  <cp:revision>2</cp:revision>
  <cp:lastPrinted>2022-05-27T01:37:00Z</cp:lastPrinted>
  <dcterms:created xsi:type="dcterms:W3CDTF">2022-06-02T22:45:00Z</dcterms:created>
  <dcterms:modified xsi:type="dcterms:W3CDTF">2022-06-02T22:45:00Z</dcterms:modified>
</cp:coreProperties>
</file>