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FD4" w:rsidRDefault="00982A24" w:rsidP="00982A24">
      <w:pPr>
        <w:pStyle w:val="Ttulo"/>
      </w:pPr>
      <w:r>
        <w:t>Requerimientos del programa 8ª</w:t>
      </w:r>
    </w:p>
    <w:p w:rsidR="00982A24" w:rsidRDefault="00982A24" w:rsidP="00982A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982A24" w:rsidTr="00B26FAC">
        <w:tc>
          <w:tcPr>
            <w:tcW w:w="1980" w:type="dxa"/>
          </w:tcPr>
          <w:p w:rsidR="00982A24" w:rsidRDefault="00982A24" w:rsidP="00982A24">
            <w:r>
              <w:t>id</w:t>
            </w:r>
          </w:p>
        </w:tc>
        <w:tc>
          <w:tcPr>
            <w:tcW w:w="6848" w:type="dxa"/>
          </w:tcPr>
          <w:p w:rsidR="00982A24" w:rsidRDefault="00982A24" w:rsidP="00982A24">
            <w:r>
              <w:t>Rf 0.1</w:t>
            </w:r>
          </w:p>
        </w:tc>
      </w:tr>
      <w:tr w:rsidR="00982A24" w:rsidTr="00B26FAC">
        <w:tc>
          <w:tcPr>
            <w:tcW w:w="1980" w:type="dxa"/>
          </w:tcPr>
          <w:p w:rsidR="00982A24" w:rsidRDefault="00982A24" w:rsidP="00982A24">
            <w:r>
              <w:t>Nombre</w:t>
            </w:r>
          </w:p>
        </w:tc>
        <w:tc>
          <w:tcPr>
            <w:tcW w:w="6848" w:type="dxa"/>
          </w:tcPr>
          <w:p w:rsidR="00982A24" w:rsidRDefault="00982A24" w:rsidP="00982A24">
            <w:r>
              <w:t>Proceso de correlación.</w:t>
            </w:r>
          </w:p>
        </w:tc>
      </w:tr>
      <w:tr w:rsidR="00982A24" w:rsidTr="00B26FAC">
        <w:tc>
          <w:tcPr>
            <w:tcW w:w="1980" w:type="dxa"/>
          </w:tcPr>
          <w:p w:rsidR="00982A24" w:rsidRDefault="00982A24" w:rsidP="00982A24">
            <w:r>
              <w:t>Descripción</w:t>
            </w:r>
          </w:p>
        </w:tc>
        <w:tc>
          <w:tcPr>
            <w:tcW w:w="6848" w:type="dxa"/>
          </w:tcPr>
          <w:p w:rsidR="00982A24" w:rsidRDefault="00982A24" w:rsidP="00982A24">
            <w:r>
              <w:t>Determina el grado en que se relacionan dos conjuntos de números.</w:t>
            </w:r>
          </w:p>
        </w:tc>
      </w:tr>
      <w:tr w:rsidR="00982A24" w:rsidTr="00B26FAC">
        <w:tc>
          <w:tcPr>
            <w:tcW w:w="1980" w:type="dxa"/>
          </w:tcPr>
          <w:p w:rsidR="00982A24" w:rsidRDefault="00982A24" w:rsidP="00982A24">
            <w:r>
              <w:t>Condiciones</w:t>
            </w:r>
          </w:p>
        </w:tc>
        <w:tc>
          <w:tcPr>
            <w:tcW w:w="6848" w:type="dxa"/>
          </w:tcPr>
          <w:p w:rsidR="00982A24" w:rsidRDefault="00982A24" w:rsidP="00982A24">
            <w:r>
              <w:t>Los conjuntos de datos deben de ser del mismo número de miembros.</w:t>
            </w:r>
          </w:p>
        </w:tc>
      </w:tr>
      <w:tr w:rsidR="00982A24" w:rsidTr="00B26FAC">
        <w:trPr>
          <w:trHeight w:val="135"/>
        </w:trPr>
        <w:tc>
          <w:tcPr>
            <w:tcW w:w="1980" w:type="dxa"/>
            <w:vMerge w:val="restart"/>
          </w:tcPr>
          <w:p w:rsidR="00982A24" w:rsidRDefault="00982A24" w:rsidP="00982A24">
            <w:r>
              <w:t>Fases</w:t>
            </w:r>
          </w:p>
        </w:tc>
        <w:tc>
          <w:tcPr>
            <w:tcW w:w="6848" w:type="dxa"/>
          </w:tcPr>
          <w:p w:rsidR="00982A24" w:rsidRDefault="00982A24" w:rsidP="00982A24">
            <w:r>
              <w:t>1.- evaluar la fórmula para r.</w:t>
            </w:r>
          </w:p>
          <w:p w:rsidR="00982A24" w:rsidRPr="00B26FAC" w:rsidRDefault="00982A24" w:rsidP="00982A2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rad>
                  </m:den>
                </m:f>
              </m:oMath>
            </m:oMathPara>
          </w:p>
          <w:p w:rsidR="00B26FAC" w:rsidRDefault="00B26FAC" w:rsidP="00982A24"/>
        </w:tc>
      </w:tr>
      <w:tr w:rsidR="00982A24" w:rsidTr="00B26FAC">
        <w:trPr>
          <w:trHeight w:val="135"/>
        </w:trPr>
        <w:tc>
          <w:tcPr>
            <w:tcW w:w="1980" w:type="dxa"/>
            <w:vMerge/>
          </w:tcPr>
          <w:p w:rsidR="00982A24" w:rsidRDefault="00982A24" w:rsidP="00982A24"/>
        </w:tc>
        <w:tc>
          <w:tcPr>
            <w:tcW w:w="6848" w:type="dxa"/>
          </w:tcPr>
          <w:p w:rsidR="00982A24" w:rsidRDefault="00B26FAC" w:rsidP="00982A24">
            <w:r>
              <w:t xml:space="preserve">2.- Determine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>, la raíz de la correlación.</w:t>
            </w:r>
          </w:p>
        </w:tc>
      </w:tr>
      <w:tr w:rsidR="00B26FAC" w:rsidTr="00B26FAC">
        <w:trPr>
          <w:trHeight w:val="90"/>
        </w:trPr>
        <w:tc>
          <w:tcPr>
            <w:tcW w:w="1980" w:type="dxa"/>
            <w:vMerge w:val="restart"/>
          </w:tcPr>
          <w:p w:rsidR="00B26FAC" w:rsidRDefault="00B26FAC" w:rsidP="00982A24">
            <w:r>
              <w:t>Interpretaciones</w:t>
            </w:r>
          </w:p>
        </w:tc>
        <w:tc>
          <w:tcPr>
            <w:tcW w:w="6848" w:type="dxa"/>
          </w:tcPr>
          <w:p w:rsidR="00B26FAC" w:rsidRDefault="00B26FAC" w:rsidP="00982A24">
            <w:r>
              <w:t>Si r cerca de 1, es una buena relación, se incrementa x con respecto al incremento de y.</w:t>
            </w:r>
          </w:p>
        </w:tc>
      </w:tr>
      <w:tr w:rsidR="00B26FAC" w:rsidTr="00B26FAC">
        <w:trPr>
          <w:trHeight w:val="90"/>
        </w:trPr>
        <w:tc>
          <w:tcPr>
            <w:tcW w:w="1980" w:type="dxa"/>
            <w:vMerge/>
          </w:tcPr>
          <w:p w:rsidR="00B26FAC" w:rsidRDefault="00B26FAC" w:rsidP="00982A24"/>
        </w:tc>
        <w:tc>
          <w:tcPr>
            <w:tcW w:w="6848" w:type="dxa"/>
          </w:tcPr>
          <w:p w:rsidR="00B26FAC" w:rsidRDefault="00B26FAC" w:rsidP="00982A24">
            <w:r>
              <w:t xml:space="preserve">Si r cerca de -1, es una relación negativa, se incrementa x y se </w:t>
            </w:r>
            <w:r w:rsidR="00DC0E4A">
              <w:t>decremento</w:t>
            </w:r>
            <w:r>
              <w:t xml:space="preserve"> y.</w:t>
            </w:r>
          </w:p>
        </w:tc>
      </w:tr>
      <w:tr w:rsidR="00B26FAC" w:rsidTr="00B26FAC">
        <w:trPr>
          <w:trHeight w:val="90"/>
        </w:trPr>
        <w:tc>
          <w:tcPr>
            <w:tcW w:w="1980" w:type="dxa"/>
            <w:vMerge/>
          </w:tcPr>
          <w:p w:rsidR="00B26FAC" w:rsidRDefault="00B26FAC" w:rsidP="00982A24"/>
        </w:tc>
        <w:tc>
          <w:tcPr>
            <w:tcW w:w="6848" w:type="dxa"/>
          </w:tcPr>
          <w:p w:rsidR="00B26FAC" w:rsidRDefault="00B26FAC" w:rsidP="00982A24">
            <w:r>
              <w:t>Si r cerca de 0, es muy poca relación de acuerdo a la cantidad de los dos datos.</w:t>
            </w:r>
          </w:p>
        </w:tc>
      </w:tr>
      <w:tr w:rsidR="00B26FAC" w:rsidTr="00B26FAC">
        <w:trPr>
          <w:trHeight w:val="69"/>
        </w:trPr>
        <w:tc>
          <w:tcPr>
            <w:tcW w:w="1980" w:type="dxa"/>
            <w:vMerge w:val="restart"/>
          </w:tcPr>
          <w:p w:rsidR="00B26FAC" w:rsidRDefault="00B26FAC" w:rsidP="00982A24">
            <w:r>
              <w:t>Usos</w:t>
            </w:r>
          </w:p>
        </w:tc>
        <w:tc>
          <w:tcPr>
            <w:tcW w:w="6848" w:type="dxa"/>
          </w:tcPr>
          <w:p w:rsidR="00B26FAC" w:rsidRDefault="00B26FAC" w:rsidP="00B26FAC">
            <w:r>
              <w:t xml:space="preserve">Cuando 0.9&lt;=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DC0E4A">
              <w:rPr>
                <w:rFonts w:eastAsiaTheme="minorEastAsia"/>
              </w:rPr>
              <w:t>, la relación se considera de alto nivel de confidencia.</w:t>
            </w:r>
          </w:p>
        </w:tc>
      </w:tr>
      <w:tr w:rsidR="00B26FAC" w:rsidTr="00B26FAC">
        <w:trPr>
          <w:trHeight w:val="67"/>
        </w:trPr>
        <w:tc>
          <w:tcPr>
            <w:tcW w:w="1980" w:type="dxa"/>
            <w:vMerge/>
          </w:tcPr>
          <w:p w:rsidR="00B26FAC" w:rsidRDefault="00B26FAC" w:rsidP="00982A24"/>
        </w:tc>
        <w:tc>
          <w:tcPr>
            <w:tcW w:w="6848" w:type="dxa"/>
          </w:tcPr>
          <w:p w:rsidR="00B26FAC" w:rsidRDefault="00DC0E4A" w:rsidP="00982A24">
            <w:r>
              <w:rPr>
                <w:rFonts w:eastAsiaTheme="minorEastAsia"/>
              </w:rPr>
              <w:t xml:space="preserve">Cuando 0.7&lt;=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>&lt; 0.9, es adecuado utilizarlo para la planeación.</w:t>
            </w:r>
          </w:p>
        </w:tc>
      </w:tr>
      <w:tr w:rsidR="00B26FAC" w:rsidTr="00B26FAC">
        <w:trPr>
          <w:trHeight w:val="67"/>
        </w:trPr>
        <w:tc>
          <w:tcPr>
            <w:tcW w:w="1980" w:type="dxa"/>
            <w:vMerge/>
          </w:tcPr>
          <w:p w:rsidR="00B26FAC" w:rsidRDefault="00B26FAC" w:rsidP="00982A24"/>
        </w:tc>
        <w:tc>
          <w:tcPr>
            <w:tcW w:w="6848" w:type="dxa"/>
          </w:tcPr>
          <w:p w:rsidR="00B26FAC" w:rsidRDefault="00DC0E4A" w:rsidP="00982A24">
            <w:r>
              <w:rPr>
                <w:rFonts w:eastAsiaTheme="minorEastAsia"/>
              </w:rPr>
              <w:t xml:space="preserve">Cuando 0.5&lt;=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>&lt; 0.7, puedes utilizarlo para la planeación, pero con precaución.</w:t>
            </w:r>
          </w:p>
        </w:tc>
      </w:tr>
      <w:tr w:rsidR="00B26FAC" w:rsidTr="00B26FAC">
        <w:trPr>
          <w:trHeight w:val="67"/>
        </w:trPr>
        <w:tc>
          <w:tcPr>
            <w:tcW w:w="1980" w:type="dxa"/>
            <w:vMerge/>
          </w:tcPr>
          <w:p w:rsidR="00B26FAC" w:rsidRDefault="00B26FAC" w:rsidP="00982A24"/>
        </w:tc>
        <w:tc>
          <w:tcPr>
            <w:tcW w:w="6848" w:type="dxa"/>
          </w:tcPr>
          <w:p w:rsidR="00B26FAC" w:rsidRDefault="00DC0E4A" w:rsidP="00982A24">
            <w:r>
              <w:rPr>
                <w:rFonts w:eastAsiaTheme="minorEastAsia"/>
              </w:rPr>
              <w:t xml:space="preserve">Cuando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>&lt;0.5, no es conveniente utilizarlo para la planeación.</w:t>
            </w:r>
          </w:p>
        </w:tc>
      </w:tr>
    </w:tbl>
    <w:p w:rsidR="00982A24" w:rsidRDefault="00982A24" w:rsidP="00982A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6"/>
        <w:gridCol w:w="6836"/>
      </w:tblGrid>
      <w:tr w:rsidR="008834E7" w:rsidTr="00A9658F">
        <w:trPr>
          <w:trHeight w:val="124"/>
        </w:trPr>
        <w:tc>
          <w:tcPr>
            <w:tcW w:w="1976" w:type="dxa"/>
          </w:tcPr>
          <w:p w:rsidR="008834E7" w:rsidRDefault="008834E7" w:rsidP="00536886">
            <w:r>
              <w:t>id</w:t>
            </w:r>
          </w:p>
        </w:tc>
        <w:tc>
          <w:tcPr>
            <w:tcW w:w="6836" w:type="dxa"/>
          </w:tcPr>
          <w:p w:rsidR="008834E7" w:rsidRDefault="008834E7" w:rsidP="00536886">
            <w:r>
              <w:t>Rf 0.2</w:t>
            </w:r>
          </w:p>
        </w:tc>
      </w:tr>
      <w:tr w:rsidR="008834E7" w:rsidTr="00A9658F">
        <w:trPr>
          <w:trHeight w:val="117"/>
        </w:trPr>
        <w:tc>
          <w:tcPr>
            <w:tcW w:w="1976" w:type="dxa"/>
          </w:tcPr>
          <w:p w:rsidR="008834E7" w:rsidRDefault="008834E7" w:rsidP="00536886">
            <w:r>
              <w:t>Nombre</w:t>
            </w:r>
          </w:p>
        </w:tc>
        <w:tc>
          <w:tcPr>
            <w:tcW w:w="6836" w:type="dxa"/>
          </w:tcPr>
          <w:p w:rsidR="008834E7" w:rsidRDefault="008834E7" w:rsidP="00536886">
            <w:r>
              <w:t>Proceso de Significancia.</w:t>
            </w:r>
          </w:p>
        </w:tc>
      </w:tr>
      <w:tr w:rsidR="008834E7" w:rsidTr="00A9658F">
        <w:trPr>
          <w:trHeight w:val="124"/>
        </w:trPr>
        <w:tc>
          <w:tcPr>
            <w:tcW w:w="1976" w:type="dxa"/>
          </w:tcPr>
          <w:p w:rsidR="008834E7" w:rsidRDefault="008834E7" w:rsidP="00536886">
            <w:r>
              <w:t>Descripción</w:t>
            </w:r>
          </w:p>
        </w:tc>
        <w:tc>
          <w:tcPr>
            <w:tcW w:w="6836" w:type="dxa"/>
          </w:tcPr>
          <w:p w:rsidR="008834E7" w:rsidRDefault="008834E7" w:rsidP="008834E7">
            <w:r>
              <w:t>Determina la significancia de la correlación.</w:t>
            </w:r>
          </w:p>
        </w:tc>
      </w:tr>
      <w:tr w:rsidR="008834E7" w:rsidTr="00A9658F">
        <w:trPr>
          <w:trHeight w:val="117"/>
        </w:trPr>
        <w:tc>
          <w:tcPr>
            <w:tcW w:w="1976" w:type="dxa"/>
          </w:tcPr>
          <w:p w:rsidR="008834E7" w:rsidRDefault="008834E7" w:rsidP="00536886">
            <w:r>
              <w:t>Condiciones</w:t>
            </w:r>
          </w:p>
        </w:tc>
        <w:tc>
          <w:tcPr>
            <w:tcW w:w="6836" w:type="dxa"/>
          </w:tcPr>
          <w:p w:rsidR="008834E7" w:rsidRDefault="008834E7" w:rsidP="00536886">
            <w:r>
              <w:t xml:space="preserve">Se utiliza el valor absoluto de la </w:t>
            </w:r>
            <w:proofErr w:type="spellStart"/>
            <w:r>
              <w:t>correlacion</w:t>
            </w:r>
            <w:proofErr w:type="spellEnd"/>
            <w:r>
              <w:t xml:space="preserve"> r.</w:t>
            </w:r>
          </w:p>
        </w:tc>
      </w:tr>
      <w:tr w:rsidR="00A9658F" w:rsidTr="00A9658F">
        <w:trPr>
          <w:trHeight w:val="1460"/>
        </w:trPr>
        <w:tc>
          <w:tcPr>
            <w:tcW w:w="1976" w:type="dxa"/>
          </w:tcPr>
          <w:p w:rsidR="00A9658F" w:rsidRDefault="00A9658F" w:rsidP="00536886">
            <w:r>
              <w:t>Fases</w:t>
            </w:r>
          </w:p>
        </w:tc>
        <w:tc>
          <w:tcPr>
            <w:tcW w:w="6836" w:type="dxa"/>
          </w:tcPr>
          <w:p w:rsidR="00A9658F" w:rsidRDefault="00A9658F" w:rsidP="00536886">
            <w:r>
              <w:t>1.- evaluar la fórmula para t.</w:t>
            </w:r>
          </w:p>
          <w:p w:rsidR="00A9658F" w:rsidRDefault="00A9658F" w:rsidP="008834E7"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r(x,y)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1-r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</w:tbl>
    <w:p w:rsidR="008834E7" w:rsidRDefault="008834E7" w:rsidP="00982A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380437" w:rsidTr="00536886">
        <w:tc>
          <w:tcPr>
            <w:tcW w:w="1980" w:type="dxa"/>
          </w:tcPr>
          <w:p w:rsidR="00380437" w:rsidRDefault="00380437" w:rsidP="00536886">
            <w:r>
              <w:t>id</w:t>
            </w:r>
          </w:p>
        </w:tc>
        <w:tc>
          <w:tcPr>
            <w:tcW w:w="6848" w:type="dxa"/>
          </w:tcPr>
          <w:p w:rsidR="00380437" w:rsidRDefault="00380437" w:rsidP="00536886">
            <w:r>
              <w:t>Rf 0.3</w:t>
            </w:r>
          </w:p>
        </w:tc>
      </w:tr>
      <w:tr w:rsidR="00380437" w:rsidTr="00536886">
        <w:tc>
          <w:tcPr>
            <w:tcW w:w="1980" w:type="dxa"/>
          </w:tcPr>
          <w:p w:rsidR="00380437" w:rsidRDefault="00380437" w:rsidP="00536886">
            <w:r>
              <w:t>Nombre</w:t>
            </w:r>
          </w:p>
        </w:tc>
        <w:tc>
          <w:tcPr>
            <w:tcW w:w="6848" w:type="dxa"/>
          </w:tcPr>
          <w:p w:rsidR="00380437" w:rsidRDefault="00CA490D" w:rsidP="00CA490D">
            <w:r>
              <w:t>Procedimiento de la regla de Simpson.</w:t>
            </w:r>
          </w:p>
        </w:tc>
      </w:tr>
      <w:tr w:rsidR="00380437" w:rsidTr="00536886">
        <w:tc>
          <w:tcPr>
            <w:tcW w:w="1980" w:type="dxa"/>
          </w:tcPr>
          <w:p w:rsidR="00380437" w:rsidRDefault="00380437" w:rsidP="00536886">
            <w:r>
              <w:t>Descripción</w:t>
            </w:r>
          </w:p>
        </w:tc>
        <w:tc>
          <w:tcPr>
            <w:tcW w:w="6848" w:type="dxa"/>
          </w:tcPr>
          <w:p w:rsidR="00380437" w:rsidRDefault="00380437" w:rsidP="00CA490D">
            <w:r>
              <w:t xml:space="preserve">Determina </w:t>
            </w:r>
            <w:r w:rsidR="00CA490D">
              <w:t>la integran entre dos puntos de la función f(x).</w:t>
            </w:r>
          </w:p>
        </w:tc>
      </w:tr>
      <w:tr w:rsidR="00CA490D" w:rsidTr="00CA490D">
        <w:trPr>
          <w:trHeight w:val="135"/>
        </w:trPr>
        <w:tc>
          <w:tcPr>
            <w:tcW w:w="1980" w:type="dxa"/>
            <w:vMerge w:val="restart"/>
          </w:tcPr>
          <w:p w:rsidR="00CA490D" w:rsidRDefault="00CA490D" w:rsidP="00536886">
            <w:r>
              <w:t>Condiciones</w:t>
            </w:r>
          </w:p>
        </w:tc>
        <w:tc>
          <w:tcPr>
            <w:tcW w:w="6848" w:type="dxa"/>
          </w:tcPr>
          <w:p w:rsidR="00CA490D" w:rsidRDefault="00CA490D" w:rsidP="00536886">
            <w:r>
              <w:t>F(x) regresa un valor finito para todos los valores de x.</w:t>
            </w:r>
          </w:p>
        </w:tc>
      </w:tr>
      <w:tr w:rsidR="00CA490D" w:rsidTr="00536886">
        <w:trPr>
          <w:trHeight w:val="135"/>
        </w:trPr>
        <w:tc>
          <w:tcPr>
            <w:tcW w:w="1980" w:type="dxa"/>
            <w:vMerge/>
          </w:tcPr>
          <w:p w:rsidR="00CA490D" w:rsidRDefault="00CA490D" w:rsidP="00536886"/>
        </w:tc>
        <w:tc>
          <w:tcPr>
            <w:tcW w:w="6848" w:type="dxa"/>
          </w:tcPr>
          <w:p w:rsidR="00CA490D" w:rsidRDefault="00CA490D" w:rsidP="00536886">
            <w:r>
              <w:t xml:space="preserve">F(x) puede ser computable de acuerdo a la formula obtenida de la t de </w:t>
            </w:r>
            <w:proofErr w:type="spellStart"/>
            <w:r>
              <w:t>students</w:t>
            </w:r>
            <w:proofErr w:type="spellEnd"/>
            <w:r>
              <w:t>.</w:t>
            </w:r>
          </w:p>
        </w:tc>
      </w:tr>
      <w:tr w:rsidR="00CA490D" w:rsidTr="00CA490D">
        <w:trPr>
          <w:trHeight w:val="108"/>
        </w:trPr>
        <w:tc>
          <w:tcPr>
            <w:tcW w:w="1980" w:type="dxa"/>
            <w:vMerge w:val="restart"/>
          </w:tcPr>
          <w:p w:rsidR="00CA490D" w:rsidRDefault="00CA490D" w:rsidP="00536886">
            <w:r>
              <w:t>Inputs y parámetros</w:t>
            </w:r>
          </w:p>
        </w:tc>
        <w:tc>
          <w:tcPr>
            <w:tcW w:w="6848" w:type="dxa"/>
          </w:tcPr>
          <w:p w:rsidR="00CA490D" w:rsidRDefault="00E35B26" w:rsidP="00536886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low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high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proofErr w:type="gramStart"/>
            <w:r w:rsidR="00CA490D">
              <w:rPr>
                <w:rFonts w:eastAsiaTheme="minorEastAsia"/>
              </w:rPr>
              <w:t>real :</w:t>
            </w:r>
            <w:proofErr w:type="gramEnd"/>
            <w:r w:rsidR="00CA490D">
              <w:rPr>
                <w:rFonts w:eastAsiaTheme="minorEastAsia"/>
              </w:rPr>
              <w:t xml:space="preserve"> </w:t>
            </w:r>
            <w:proofErr w:type="spellStart"/>
            <w:r w:rsidR="00CA490D">
              <w:rPr>
                <w:rFonts w:eastAsiaTheme="minorEastAsia"/>
              </w:rPr>
              <w:t>limites</w:t>
            </w:r>
            <w:proofErr w:type="spellEnd"/>
            <w:r w:rsidR="00CA490D">
              <w:rPr>
                <w:rFonts w:eastAsiaTheme="minorEastAsia"/>
              </w:rPr>
              <w:t xml:space="preserve"> de la integración.</w:t>
            </w:r>
          </w:p>
        </w:tc>
      </w:tr>
      <w:tr w:rsidR="00CA490D" w:rsidTr="00536886">
        <w:trPr>
          <w:trHeight w:val="108"/>
        </w:trPr>
        <w:tc>
          <w:tcPr>
            <w:tcW w:w="1980" w:type="dxa"/>
            <w:vMerge/>
          </w:tcPr>
          <w:p w:rsidR="00CA490D" w:rsidRDefault="00CA490D" w:rsidP="00536886"/>
        </w:tc>
        <w:tc>
          <w:tcPr>
            <w:tcW w:w="6848" w:type="dxa"/>
          </w:tcPr>
          <w:p w:rsidR="00CA490D" w:rsidRDefault="00CA490D" w:rsidP="00536886">
            <w:r>
              <w:t>E: real – error aceptable para el resultado.</w:t>
            </w:r>
          </w:p>
        </w:tc>
      </w:tr>
      <w:tr w:rsidR="00CA490D" w:rsidTr="00536886">
        <w:trPr>
          <w:trHeight w:val="108"/>
        </w:trPr>
        <w:tc>
          <w:tcPr>
            <w:tcW w:w="1980" w:type="dxa"/>
            <w:vMerge/>
          </w:tcPr>
          <w:p w:rsidR="00CA490D" w:rsidRDefault="00CA490D" w:rsidP="00536886"/>
        </w:tc>
        <w:tc>
          <w:tcPr>
            <w:tcW w:w="6848" w:type="dxa"/>
          </w:tcPr>
          <w:p w:rsidR="00CA490D" w:rsidRDefault="00CA490D" w:rsidP="00536886">
            <w:r>
              <w:t xml:space="preserve">N: </w:t>
            </w:r>
            <w:proofErr w:type="spellStart"/>
            <w:r>
              <w:t>int</w:t>
            </w:r>
            <w:proofErr w:type="spellEnd"/>
            <w:r>
              <w:t xml:space="preserve"> – el </w:t>
            </w:r>
            <w:proofErr w:type="spellStart"/>
            <w:r>
              <w:t>numero</w:t>
            </w:r>
            <w:proofErr w:type="spellEnd"/>
            <w:r>
              <w:t xml:space="preserve"> de segmentos de la integración.</w:t>
            </w:r>
          </w:p>
        </w:tc>
      </w:tr>
      <w:tr w:rsidR="00CA490D" w:rsidTr="00536886">
        <w:trPr>
          <w:trHeight w:val="108"/>
        </w:trPr>
        <w:tc>
          <w:tcPr>
            <w:tcW w:w="1980" w:type="dxa"/>
            <w:vMerge/>
          </w:tcPr>
          <w:p w:rsidR="00CA490D" w:rsidRDefault="00CA490D" w:rsidP="00536886"/>
        </w:tc>
        <w:tc>
          <w:tcPr>
            <w:tcW w:w="6848" w:type="dxa"/>
          </w:tcPr>
          <w:p w:rsidR="00CA490D" w:rsidRDefault="00CA490D" w:rsidP="00536886">
            <w:proofErr w:type="spellStart"/>
            <w:r>
              <w:t>OldResult</w:t>
            </w:r>
            <w:proofErr w:type="spellEnd"/>
            <w:r>
              <w:t>=0: real – antiguo resultado.</w:t>
            </w:r>
          </w:p>
        </w:tc>
      </w:tr>
      <w:tr w:rsidR="00CA490D" w:rsidTr="00536886">
        <w:trPr>
          <w:trHeight w:val="108"/>
        </w:trPr>
        <w:tc>
          <w:tcPr>
            <w:tcW w:w="1980" w:type="dxa"/>
            <w:vMerge/>
          </w:tcPr>
          <w:p w:rsidR="00CA490D" w:rsidRDefault="00CA490D" w:rsidP="00536886"/>
        </w:tc>
        <w:tc>
          <w:tcPr>
            <w:tcW w:w="6848" w:type="dxa"/>
          </w:tcPr>
          <w:p w:rsidR="00CA490D" w:rsidRDefault="00CA490D" w:rsidP="00536886">
            <w:proofErr w:type="spellStart"/>
            <w:r>
              <w:t>Result</w:t>
            </w:r>
            <w:proofErr w:type="spellEnd"/>
            <w:r>
              <w:t>: real – la respuesta.</w:t>
            </w:r>
          </w:p>
        </w:tc>
      </w:tr>
      <w:tr w:rsidR="00CA490D" w:rsidTr="00CA490D">
        <w:trPr>
          <w:trHeight w:val="230"/>
        </w:trPr>
        <w:tc>
          <w:tcPr>
            <w:tcW w:w="1980" w:type="dxa"/>
            <w:vMerge w:val="restart"/>
          </w:tcPr>
          <w:p w:rsidR="00CA490D" w:rsidRDefault="00CA490D" w:rsidP="00536886">
            <w:r>
              <w:t>Fases</w:t>
            </w:r>
          </w:p>
        </w:tc>
        <w:tc>
          <w:tcPr>
            <w:tcW w:w="6848" w:type="dxa"/>
          </w:tcPr>
          <w:p w:rsidR="00CA490D" w:rsidRPr="005476BD" w:rsidRDefault="00CA490D" w:rsidP="005476BD">
            <w:r>
              <w:t xml:space="preserve">1.- </w:t>
            </w:r>
            <w:r w:rsidR="005476BD">
              <w:t xml:space="preserve">identificar los valores </w:t>
            </w:r>
            <w:proofErr w:type="spellStart"/>
            <w:r w:rsidR="005476BD">
              <w:t>numericos</w:t>
            </w:r>
            <w:proofErr w:type="spellEnd"/>
            <w:r w:rsidR="005476BD">
              <w:t xml:space="preserve"> altos y bajos de la integración. </w:t>
            </w:r>
          </w:p>
        </w:tc>
      </w:tr>
      <w:tr w:rsidR="00CA490D" w:rsidTr="00536886">
        <w:trPr>
          <w:trHeight w:val="230"/>
        </w:trPr>
        <w:tc>
          <w:tcPr>
            <w:tcW w:w="1980" w:type="dxa"/>
            <w:vMerge/>
          </w:tcPr>
          <w:p w:rsidR="00CA490D" w:rsidRDefault="00CA490D" w:rsidP="00536886"/>
        </w:tc>
        <w:tc>
          <w:tcPr>
            <w:tcW w:w="6848" w:type="dxa"/>
          </w:tcPr>
          <w:p w:rsidR="00CA490D" w:rsidRDefault="005476BD" w:rsidP="00536886">
            <w:r>
              <w:t xml:space="preserve">2.- Seleccionar el numero inicial de segmentos, N, y el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>.</w:t>
            </w:r>
          </w:p>
        </w:tc>
      </w:tr>
      <w:tr w:rsidR="00CA490D" w:rsidTr="00536886">
        <w:trPr>
          <w:trHeight w:val="230"/>
        </w:trPr>
        <w:tc>
          <w:tcPr>
            <w:tcW w:w="1980" w:type="dxa"/>
            <w:vMerge/>
          </w:tcPr>
          <w:p w:rsidR="00CA490D" w:rsidRDefault="00CA490D" w:rsidP="00536886"/>
        </w:tc>
        <w:tc>
          <w:tcPr>
            <w:tcW w:w="6848" w:type="dxa"/>
          </w:tcPr>
          <w:p w:rsidR="00CA490D" w:rsidRDefault="005476BD" w:rsidP="005476BD">
            <w:pPr>
              <w:rPr>
                <w:rFonts w:eastAsiaTheme="minorEastAsia"/>
              </w:rPr>
            </w:pPr>
            <w:r>
              <w:t xml:space="preserve">3.-Dividir el rango,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high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low</m:t>
                  </m:r>
                </m:sub>
              </m:sSub>
            </m:oMath>
            <w:r>
              <w:rPr>
                <w:rFonts w:eastAsiaTheme="minorEastAsia"/>
              </w:rPr>
              <w:t xml:space="preserve"> en los N segmentos para W.</w:t>
            </w:r>
          </w:p>
          <w:p w:rsidR="005476BD" w:rsidRDefault="005476BD" w:rsidP="005476BD">
            <m:oMathPara>
              <m:oMath>
                <m:r>
                  <w:rPr>
                    <w:rFonts w:ascii="Cambria Math" w:hAnsi="Cambria Math"/>
                  </w:rPr>
                  <m:t>w=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x(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high-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low</m:t>
                    </m:r>
                  </m:sub>
                </m:sSub>
                <m:r>
                  <w:rPr>
                    <w:rFonts w:ascii="Cambria Math" w:hAnsi="Cambria Math"/>
                  </w:rPr>
                  <m:t>)/N</m:t>
                </m:r>
              </m:oMath>
            </m:oMathPara>
          </w:p>
        </w:tc>
      </w:tr>
      <w:tr w:rsidR="00CA490D" w:rsidTr="00536886">
        <w:trPr>
          <w:trHeight w:val="230"/>
        </w:trPr>
        <w:tc>
          <w:tcPr>
            <w:tcW w:w="1980" w:type="dxa"/>
            <w:vMerge/>
          </w:tcPr>
          <w:p w:rsidR="00CA490D" w:rsidRDefault="00CA490D" w:rsidP="00536886"/>
        </w:tc>
        <w:tc>
          <w:tcPr>
            <w:tcW w:w="6848" w:type="dxa"/>
          </w:tcPr>
          <w:p w:rsidR="00CA490D" w:rsidRDefault="005476BD" w:rsidP="00536886">
            <w:r>
              <w:t>4.-Realizar la integración con la siguiente ecuación.</w:t>
            </w:r>
          </w:p>
          <w:p w:rsidR="005476BD" w:rsidRDefault="00E35B26" w:rsidP="00536886"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low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hight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du=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low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+4F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low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+W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+2F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low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+2W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+4F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low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+3W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.. .2F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high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+2W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+4F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high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-W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high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.</m:t>
                    </m:r>
                  </m:e>
                </m:nary>
              </m:oMath>
            </m:oMathPara>
          </w:p>
        </w:tc>
      </w:tr>
      <w:tr w:rsidR="00CA490D" w:rsidRPr="005476BD" w:rsidTr="00536886">
        <w:trPr>
          <w:trHeight w:val="230"/>
        </w:trPr>
        <w:tc>
          <w:tcPr>
            <w:tcW w:w="1980" w:type="dxa"/>
            <w:vMerge/>
          </w:tcPr>
          <w:p w:rsidR="00CA490D" w:rsidRDefault="00CA490D" w:rsidP="00536886"/>
        </w:tc>
        <w:tc>
          <w:tcPr>
            <w:tcW w:w="6848" w:type="dxa"/>
          </w:tcPr>
          <w:p w:rsidR="00CA490D" w:rsidRDefault="005476BD" w:rsidP="00536886">
            <w:r>
              <w:t>5.- Comparar el resultado.</w:t>
            </w:r>
          </w:p>
          <w:p w:rsidR="005476BD" w:rsidRPr="0004393E" w:rsidRDefault="005476BD" w:rsidP="00536886">
            <w:proofErr w:type="spellStart"/>
            <w:r w:rsidRPr="0004393E">
              <w:t>If</w:t>
            </w:r>
            <w:proofErr w:type="spellEnd"/>
            <w:r w:rsidRPr="0004393E">
              <w:t xml:space="preserve"> </w:t>
            </w:r>
            <w:proofErr w:type="spellStart"/>
            <w:r w:rsidRPr="0004393E">
              <w:t>abs</w:t>
            </w:r>
            <w:proofErr w:type="spellEnd"/>
            <w:r w:rsidRPr="0004393E">
              <w:t>(</w:t>
            </w:r>
            <w:proofErr w:type="spellStart"/>
            <w:r w:rsidRPr="0004393E">
              <w:t>Result-OldResult</w:t>
            </w:r>
            <w:proofErr w:type="spellEnd"/>
            <w:r w:rsidRPr="0004393E">
              <w:t>) &lt;= E</w:t>
            </w:r>
          </w:p>
          <w:p w:rsidR="005476BD" w:rsidRPr="005476BD" w:rsidRDefault="005476BD" w:rsidP="00536886">
            <w:pPr>
              <w:rPr>
                <w:lang w:val="en-US"/>
              </w:rPr>
            </w:pPr>
            <w:r w:rsidRPr="0004393E">
              <w:t xml:space="preserve">     </w:t>
            </w:r>
            <w:r w:rsidRPr="005476BD">
              <w:rPr>
                <w:lang w:val="en-US"/>
              </w:rPr>
              <w:t>Return Result</w:t>
            </w:r>
          </w:p>
          <w:p w:rsidR="005476BD" w:rsidRPr="005476BD" w:rsidRDefault="005476BD" w:rsidP="00536886">
            <w:pPr>
              <w:rPr>
                <w:lang w:val="en-US"/>
              </w:rPr>
            </w:pPr>
            <w:r>
              <w:rPr>
                <w:lang w:val="en-US"/>
              </w:rPr>
              <w:t>Else, continue</w:t>
            </w:r>
          </w:p>
        </w:tc>
      </w:tr>
      <w:tr w:rsidR="00CA490D" w:rsidRPr="005476BD" w:rsidTr="00536886">
        <w:trPr>
          <w:trHeight w:val="230"/>
        </w:trPr>
        <w:tc>
          <w:tcPr>
            <w:tcW w:w="1980" w:type="dxa"/>
            <w:vMerge/>
          </w:tcPr>
          <w:p w:rsidR="00CA490D" w:rsidRPr="005476BD" w:rsidRDefault="00CA490D" w:rsidP="00536886">
            <w:pPr>
              <w:rPr>
                <w:lang w:val="en-US"/>
              </w:rPr>
            </w:pPr>
          </w:p>
        </w:tc>
        <w:tc>
          <w:tcPr>
            <w:tcW w:w="6848" w:type="dxa"/>
          </w:tcPr>
          <w:p w:rsidR="00CA490D" w:rsidRDefault="005476BD" w:rsidP="00536886">
            <w:r w:rsidRPr="005476BD">
              <w:t>6.-</w:t>
            </w:r>
            <w:r>
              <w:t xml:space="preserve"> ajustar los parámetros de los valores:</w:t>
            </w:r>
          </w:p>
          <w:p w:rsidR="005476BD" w:rsidRDefault="005476BD" w:rsidP="00536886">
            <w:proofErr w:type="spellStart"/>
            <w:r>
              <w:t>Oldresult</w:t>
            </w:r>
            <w:proofErr w:type="spellEnd"/>
            <w:r>
              <w:t xml:space="preserve"> = </w:t>
            </w:r>
            <w:proofErr w:type="spellStart"/>
            <w:r>
              <w:t>Result</w:t>
            </w:r>
            <w:proofErr w:type="spellEnd"/>
            <w:r>
              <w:t>;</w:t>
            </w:r>
          </w:p>
          <w:p w:rsidR="005476BD" w:rsidRPr="005476BD" w:rsidRDefault="005476BD" w:rsidP="00536886">
            <w:r>
              <w:t>N=2*N</w:t>
            </w:r>
          </w:p>
        </w:tc>
      </w:tr>
      <w:tr w:rsidR="00CA490D" w:rsidTr="00536886">
        <w:trPr>
          <w:trHeight w:val="135"/>
        </w:trPr>
        <w:tc>
          <w:tcPr>
            <w:tcW w:w="1980" w:type="dxa"/>
            <w:vMerge/>
          </w:tcPr>
          <w:p w:rsidR="00CA490D" w:rsidRPr="005476BD" w:rsidRDefault="00CA490D" w:rsidP="00536886"/>
        </w:tc>
        <w:tc>
          <w:tcPr>
            <w:tcW w:w="6848" w:type="dxa"/>
          </w:tcPr>
          <w:p w:rsidR="00CA490D" w:rsidRDefault="005476BD" w:rsidP="008B18B0">
            <w:r>
              <w:t>7</w:t>
            </w:r>
            <w:r w:rsidR="00CA490D">
              <w:t>.-</w:t>
            </w:r>
            <w:r w:rsidR="008B18B0">
              <w:t>Regresa al paso 3</w:t>
            </w:r>
            <w:r w:rsidR="00CA490D">
              <w:rPr>
                <w:rFonts w:eastAsiaTheme="minorEastAsia"/>
              </w:rPr>
              <w:t>.</w:t>
            </w:r>
          </w:p>
        </w:tc>
      </w:tr>
    </w:tbl>
    <w:p w:rsidR="00A9658F" w:rsidRDefault="00A9658F" w:rsidP="00982A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6"/>
        <w:gridCol w:w="6836"/>
      </w:tblGrid>
      <w:tr w:rsidR="008B18B0" w:rsidTr="00536886">
        <w:trPr>
          <w:trHeight w:val="124"/>
        </w:trPr>
        <w:tc>
          <w:tcPr>
            <w:tcW w:w="1976" w:type="dxa"/>
          </w:tcPr>
          <w:p w:rsidR="008B18B0" w:rsidRDefault="008B18B0" w:rsidP="00536886">
            <w:r>
              <w:t>id</w:t>
            </w:r>
          </w:p>
        </w:tc>
        <w:tc>
          <w:tcPr>
            <w:tcW w:w="6836" w:type="dxa"/>
          </w:tcPr>
          <w:p w:rsidR="008B18B0" w:rsidRDefault="008B18B0" w:rsidP="00536886">
            <w:r>
              <w:t xml:space="preserve">Rf </w:t>
            </w:r>
            <w:r w:rsidR="00B34F96">
              <w:t>0.4</w:t>
            </w:r>
          </w:p>
        </w:tc>
      </w:tr>
      <w:tr w:rsidR="008B18B0" w:rsidTr="00536886">
        <w:trPr>
          <w:trHeight w:val="117"/>
        </w:trPr>
        <w:tc>
          <w:tcPr>
            <w:tcW w:w="1976" w:type="dxa"/>
          </w:tcPr>
          <w:p w:rsidR="008B18B0" w:rsidRDefault="008B18B0" w:rsidP="00536886">
            <w:r>
              <w:t>Nombre</w:t>
            </w:r>
          </w:p>
        </w:tc>
        <w:tc>
          <w:tcPr>
            <w:tcW w:w="6836" w:type="dxa"/>
          </w:tcPr>
          <w:p w:rsidR="008B18B0" w:rsidRDefault="00B34F96" w:rsidP="00536886">
            <w:r>
              <w:t xml:space="preserve">Formula f(x) para la regla de </w:t>
            </w:r>
            <w:proofErr w:type="spellStart"/>
            <w:r>
              <w:t>simpson</w:t>
            </w:r>
            <w:proofErr w:type="spellEnd"/>
            <w:r>
              <w:t>, de la distribución t</w:t>
            </w:r>
            <w:r w:rsidR="008B18B0">
              <w:t>.</w:t>
            </w:r>
          </w:p>
        </w:tc>
      </w:tr>
      <w:tr w:rsidR="008B18B0" w:rsidTr="00536886">
        <w:trPr>
          <w:trHeight w:val="124"/>
        </w:trPr>
        <w:tc>
          <w:tcPr>
            <w:tcW w:w="1976" w:type="dxa"/>
          </w:tcPr>
          <w:p w:rsidR="008B18B0" w:rsidRDefault="008B18B0" w:rsidP="00536886">
            <w:r>
              <w:t>Descripción</w:t>
            </w:r>
          </w:p>
        </w:tc>
        <w:tc>
          <w:tcPr>
            <w:tcW w:w="6836" w:type="dxa"/>
          </w:tcPr>
          <w:p w:rsidR="008B18B0" w:rsidRDefault="00B34F96" w:rsidP="00536886">
            <w:r>
              <w:t xml:space="preserve">Formula que se utiliza en la regla de </w:t>
            </w:r>
            <w:proofErr w:type="spellStart"/>
            <w:r>
              <w:t>simpson</w:t>
            </w:r>
            <w:proofErr w:type="spellEnd"/>
            <w:r>
              <w:t>, pero enfocada a la desviación estándar.</w:t>
            </w:r>
          </w:p>
        </w:tc>
      </w:tr>
      <w:tr w:rsidR="006A0A20" w:rsidTr="0004393E">
        <w:trPr>
          <w:trHeight w:val="565"/>
        </w:trPr>
        <w:tc>
          <w:tcPr>
            <w:tcW w:w="1976" w:type="dxa"/>
            <w:vMerge w:val="restart"/>
          </w:tcPr>
          <w:p w:rsidR="006A0A20" w:rsidRDefault="006A0A20" w:rsidP="00536886">
            <w:r>
              <w:t>Condiciones</w:t>
            </w:r>
          </w:p>
        </w:tc>
        <w:tc>
          <w:tcPr>
            <w:tcW w:w="6836" w:type="dxa"/>
          </w:tcPr>
          <w:p w:rsidR="006A0A20" w:rsidRDefault="006A0A20" w:rsidP="0004393E">
            <w:r>
              <w:t xml:space="preserve">Constante utilizada, </w:t>
            </w:r>
            <m:oMath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*…*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/2</m:t>
                  </m:r>
                </m:sup>
              </m:sSup>
            </m:oMath>
          </w:p>
        </w:tc>
        <w:bookmarkStart w:id="0" w:name="_GoBack"/>
        <w:bookmarkEnd w:id="0"/>
      </w:tr>
      <w:tr w:rsidR="006A0A20" w:rsidTr="00536886">
        <w:trPr>
          <w:trHeight w:val="90"/>
        </w:trPr>
        <w:tc>
          <w:tcPr>
            <w:tcW w:w="1976" w:type="dxa"/>
            <w:vMerge/>
          </w:tcPr>
          <w:p w:rsidR="006A0A20" w:rsidRDefault="006A0A20" w:rsidP="00536886"/>
        </w:tc>
        <w:tc>
          <w:tcPr>
            <w:tcW w:w="6836" w:type="dxa"/>
          </w:tcPr>
          <w:p w:rsidR="006A0A20" w:rsidRDefault="006A0A20" w:rsidP="00536886">
            <w:r>
              <w:t>Constante utilizada,</w:t>
            </w:r>
            <w:r w:rsidR="00F67EAE">
              <w:t xml:space="preserve"> </w:t>
            </w:r>
            <m:oMath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!4</m:t>
                  </m:r>
                </m:e>
              </m:d>
            </m:oMath>
          </w:p>
        </w:tc>
      </w:tr>
      <w:tr w:rsidR="006A0A20" w:rsidTr="00536886">
        <w:trPr>
          <w:trHeight w:val="90"/>
        </w:trPr>
        <w:tc>
          <w:tcPr>
            <w:tcW w:w="1976" w:type="dxa"/>
            <w:vMerge/>
          </w:tcPr>
          <w:p w:rsidR="006A0A20" w:rsidRDefault="006A0A20" w:rsidP="00536886"/>
        </w:tc>
        <w:tc>
          <w:tcPr>
            <w:tcW w:w="6836" w:type="dxa"/>
          </w:tcPr>
          <w:p w:rsidR="006A0A20" w:rsidRDefault="006A0A20" w:rsidP="00F67EAE">
            <w:r>
              <w:t>Constante utilizada,</w:t>
            </w:r>
            <w:r w:rsidR="00F67EAE"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nπ</m:t>
                  </m:r>
                </m:e>
              </m:rad>
            </m:oMath>
          </w:p>
        </w:tc>
      </w:tr>
      <w:tr w:rsidR="008B18B0" w:rsidTr="00536886">
        <w:trPr>
          <w:trHeight w:val="1460"/>
        </w:trPr>
        <w:tc>
          <w:tcPr>
            <w:tcW w:w="1976" w:type="dxa"/>
          </w:tcPr>
          <w:p w:rsidR="008B18B0" w:rsidRDefault="00F67EAE" w:rsidP="00536886">
            <w:r>
              <w:t>Formula</w:t>
            </w:r>
          </w:p>
        </w:tc>
        <w:tc>
          <w:tcPr>
            <w:tcW w:w="6836" w:type="dxa"/>
          </w:tcPr>
          <w:p w:rsidR="008B18B0" w:rsidRDefault="008B18B0" w:rsidP="00536886">
            <w:r>
              <w:t xml:space="preserve">1.- evaluar la fórmula para </w:t>
            </w:r>
            <w:r w:rsidR="00F67EAE">
              <w:t>g(x)</w:t>
            </w:r>
            <w:r>
              <w:t>.</w:t>
            </w:r>
          </w:p>
          <w:p w:rsidR="008B18B0" w:rsidRDefault="00F67EAE" w:rsidP="00F67EAE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n/2</m:t>
                        </m:r>
                      </m:e>
                    </m:d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/2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du</m:t>
                    </m:r>
                  </m:e>
                </m:nary>
              </m:oMath>
            </m:oMathPara>
          </w:p>
        </w:tc>
      </w:tr>
    </w:tbl>
    <w:p w:rsidR="008B18B0" w:rsidRDefault="008B18B0" w:rsidP="00982A24"/>
    <w:p w:rsidR="00D357BC" w:rsidRDefault="00D357BC" w:rsidP="00982A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6"/>
        <w:gridCol w:w="6836"/>
      </w:tblGrid>
      <w:tr w:rsidR="00D357BC" w:rsidTr="00536886">
        <w:trPr>
          <w:trHeight w:val="124"/>
        </w:trPr>
        <w:tc>
          <w:tcPr>
            <w:tcW w:w="1976" w:type="dxa"/>
          </w:tcPr>
          <w:p w:rsidR="00D357BC" w:rsidRDefault="00D357BC" w:rsidP="00536886">
            <w:r>
              <w:t>id</w:t>
            </w:r>
          </w:p>
        </w:tc>
        <w:tc>
          <w:tcPr>
            <w:tcW w:w="6836" w:type="dxa"/>
          </w:tcPr>
          <w:p w:rsidR="00D357BC" w:rsidRDefault="00D357BC" w:rsidP="00536886">
            <w:r>
              <w:t>Rf 0.5</w:t>
            </w:r>
          </w:p>
        </w:tc>
      </w:tr>
      <w:tr w:rsidR="00D357BC" w:rsidTr="00536886">
        <w:trPr>
          <w:trHeight w:val="117"/>
        </w:trPr>
        <w:tc>
          <w:tcPr>
            <w:tcW w:w="1976" w:type="dxa"/>
          </w:tcPr>
          <w:p w:rsidR="00D357BC" w:rsidRDefault="00D357BC" w:rsidP="00536886">
            <w:r>
              <w:t>Nombre</w:t>
            </w:r>
          </w:p>
        </w:tc>
        <w:tc>
          <w:tcPr>
            <w:tcW w:w="6836" w:type="dxa"/>
          </w:tcPr>
          <w:p w:rsidR="00D357BC" w:rsidRDefault="00D357BC" w:rsidP="00D357BC">
            <w:r>
              <w:t>Formula probabilidad.</w:t>
            </w:r>
          </w:p>
        </w:tc>
      </w:tr>
      <w:tr w:rsidR="00D357BC" w:rsidTr="00536886">
        <w:trPr>
          <w:trHeight w:val="124"/>
        </w:trPr>
        <w:tc>
          <w:tcPr>
            <w:tcW w:w="1976" w:type="dxa"/>
          </w:tcPr>
          <w:p w:rsidR="00D357BC" w:rsidRDefault="00D357BC" w:rsidP="00536886">
            <w:r>
              <w:t>Descripción</w:t>
            </w:r>
          </w:p>
        </w:tc>
        <w:tc>
          <w:tcPr>
            <w:tcW w:w="6836" w:type="dxa"/>
          </w:tcPr>
          <w:p w:rsidR="00D357BC" w:rsidRDefault="00D357BC" w:rsidP="00D357BC">
            <w:r>
              <w:t xml:space="preserve">Formula que se utiliza para sacar la probabilidad de la </w:t>
            </w:r>
            <w:proofErr w:type="spellStart"/>
            <w:r>
              <w:t>correlacion</w:t>
            </w:r>
            <w:proofErr w:type="spellEnd"/>
          </w:p>
        </w:tc>
      </w:tr>
      <w:tr w:rsidR="00D357BC" w:rsidTr="006839B7">
        <w:trPr>
          <w:trHeight w:val="991"/>
        </w:trPr>
        <w:tc>
          <w:tcPr>
            <w:tcW w:w="1976" w:type="dxa"/>
          </w:tcPr>
          <w:p w:rsidR="00D357BC" w:rsidRDefault="00D357BC" w:rsidP="00536886">
            <w:r>
              <w:t>Condiciones</w:t>
            </w:r>
          </w:p>
        </w:tc>
        <w:tc>
          <w:tcPr>
            <w:tcW w:w="6836" w:type="dxa"/>
          </w:tcPr>
          <w:p w:rsidR="00D357BC" w:rsidRDefault="00D357BC" w:rsidP="00536886">
            <w:r>
              <w:t xml:space="preserve">Tener los datos de la </w:t>
            </w:r>
            <w:proofErr w:type="spellStart"/>
            <w:r>
              <w:t>correlacion</w:t>
            </w:r>
            <w:proofErr w:type="spellEnd"/>
            <w:r>
              <w:t xml:space="preserve"> y la regla de </w:t>
            </w:r>
            <w:proofErr w:type="spellStart"/>
            <w:r>
              <w:t>simpson</w:t>
            </w:r>
            <w:proofErr w:type="spellEnd"/>
            <w:r>
              <w:t>, con la significancia, calculados con un error del 0.0005.</w:t>
            </w:r>
          </w:p>
        </w:tc>
      </w:tr>
      <w:tr w:rsidR="00D357BC" w:rsidTr="00536886">
        <w:trPr>
          <w:trHeight w:val="1460"/>
        </w:trPr>
        <w:tc>
          <w:tcPr>
            <w:tcW w:w="1976" w:type="dxa"/>
          </w:tcPr>
          <w:p w:rsidR="00D357BC" w:rsidRDefault="00D357BC" w:rsidP="00536886">
            <w:r>
              <w:lastRenderedPageBreak/>
              <w:t>Formula</w:t>
            </w:r>
          </w:p>
        </w:tc>
        <w:tc>
          <w:tcPr>
            <w:tcW w:w="6836" w:type="dxa"/>
          </w:tcPr>
          <w:p w:rsidR="00D357BC" w:rsidRDefault="00D357BC" w:rsidP="00536886">
            <w:r>
              <w:t>1.- evaluar la fórmula para probabilidad.</w:t>
            </w:r>
          </w:p>
          <w:p w:rsidR="00D357BC" w:rsidRDefault="00D357BC" w:rsidP="00D357BC">
            <m:oMathPara>
              <m:oMath>
                <m:r>
                  <w:rPr>
                    <w:rFonts w:ascii="Cambria Math" w:hAnsi="Cambria Math"/>
                  </w:rPr>
                  <m:t>probabilidad=2*(1-p)</m:t>
                </m:r>
              </m:oMath>
            </m:oMathPara>
          </w:p>
        </w:tc>
      </w:tr>
    </w:tbl>
    <w:p w:rsidR="00D357BC" w:rsidRPr="00982A24" w:rsidRDefault="00D357BC" w:rsidP="00982A24"/>
    <w:sectPr w:rsidR="00D357BC" w:rsidRPr="00982A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24"/>
    <w:rsid w:val="0004393E"/>
    <w:rsid w:val="00380437"/>
    <w:rsid w:val="005476BD"/>
    <w:rsid w:val="005C69CF"/>
    <w:rsid w:val="006A0A20"/>
    <w:rsid w:val="008834E7"/>
    <w:rsid w:val="008B18B0"/>
    <w:rsid w:val="008C268C"/>
    <w:rsid w:val="00982A24"/>
    <w:rsid w:val="00A9658F"/>
    <w:rsid w:val="00B26FAC"/>
    <w:rsid w:val="00B34F96"/>
    <w:rsid w:val="00C574DC"/>
    <w:rsid w:val="00CA490D"/>
    <w:rsid w:val="00D357BC"/>
    <w:rsid w:val="00DC0E4A"/>
    <w:rsid w:val="00E35B26"/>
    <w:rsid w:val="00F67EAE"/>
    <w:rsid w:val="00F8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1AE0"/>
  <w15:chartTrackingRefBased/>
  <w15:docId w15:val="{F439263E-4B9C-4788-8B73-68465447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82A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2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982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82A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3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3</cp:revision>
  <dcterms:created xsi:type="dcterms:W3CDTF">2016-06-11T05:36:00Z</dcterms:created>
  <dcterms:modified xsi:type="dcterms:W3CDTF">2016-06-13T05:25:00Z</dcterms:modified>
</cp:coreProperties>
</file>