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BA" w:rsidRDefault="00F41394" w:rsidP="003B54BA">
      <w:pPr>
        <w:pStyle w:val="Ttulo"/>
        <w:rPr>
          <w:lang w:val="en-US"/>
        </w:rPr>
      </w:pPr>
      <w:r w:rsidRPr="00F41394">
        <w:rPr>
          <w:lang w:val="en-US"/>
        </w:rPr>
        <w:t xml:space="preserve">Capitulo 11.- </w:t>
      </w:r>
      <w:r w:rsidR="003B54BA" w:rsidRPr="00F41394">
        <w:rPr>
          <w:lang w:val="en-US"/>
        </w:rPr>
        <w:t xml:space="preserve"> Scaling up the personal software process</w:t>
      </w:r>
    </w:p>
    <w:sdt>
      <w:sdtPr>
        <w:rPr>
          <w:lang w:val="es-ES"/>
        </w:rPr>
        <w:id w:val="-1829201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41394" w:rsidRDefault="00F41394">
          <w:pPr>
            <w:pStyle w:val="TtuloTDC"/>
          </w:pPr>
          <w:r>
            <w:rPr>
              <w:lang w:val="es-ES"/>
            </w:rPr>
            <w:t>Contenido</w:t>
          </w:r>
        </w:p>
        <w:p w:rsidR="00D42D37" w:rsidRDefault="00F4139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48843" w:history="1">
            <w:r w:rsidR="00D42D37" w:rsidRPr="00BD4038">
              <w:rPr>
                <w:rStyle w:val="Hipervnculo"/>
                <w:noProof/>
              </w:rPr>
              <w:t>11.6 PSP3</w:t>
            </w:r>
            <w:r w:rsidR="00D42D37">
              <w:rPr>
                <w:noProof/>
                <w:webHidden/>
              </w:rPr>
              <w:tab/>
            </w:r>
            <w:r w:rsidR="00D42D37">
              <w:rPr>
                <w:noProof/>
                <w:webHidden/>
              </w:rPr>
              <w:fldChar w:fldCharType="begin"/>
            </w:r>
            <w:r w:rsidR="00D42D37">
              <w:rPr>
                <w:noProof/>
                <w:webHidden/>
              </w:rPr>
              <w:instrText xml:space="preserve"> PAGEREF _Toc454048843 \h </w:instrText>
            </w:r>
            <w:r w:rsidR="00D42D37">
              <w:rPr>
                <w:noProof/>
                <w:webHidden/>
              </w:rPr>
            </w:r>
            <w:r w:rsidR="00D42D37">
              <w:rPr>
                <w:noProof/>
                <w:webHidden/>
              </w:rPr>
              <w:fldChar w:fldCharType="separate"/>
            </w:r>
            <w:r w:rsidR="00D42D37">
              <w:rPr>
                <w:noProof/>
                <w:webHidden/>
              </w:rPr>
              <w:t>1</w:t>
            </w:r>
            <w:r w:rsidR="00D42D37"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4048844" w:history="1">
            <w:r w:rsidRPr="00BD4038">
              <w:rPr>
                <w:rStyle w:val="Hipervnculo"/>
                <w:noProof/>
                <w:lang w:val="en-US"/>
              </w:rPr>
              <w:t>11.6.1 requirements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4048845" w:history="1">
            <w:r w:rsidRPr="00BD4038">
              <w:rPr>
                <w:rStyle w:val="Hipervnculo"/>
                <w:noProof/>
              </w:rPr>
              <w:t>11.6.2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BD4038">
              <w:rPr>
                <w:rStyle w:val="Hipervnculo"/>
                <w:noProof/>
              </w:rPr>
              <w:t>High-Level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4048846" w:history="1">
            <w:r w:rsidRPr="00BD4038">
              <w:rPr>
                <w:rStyle w:val="Hipervnculo"/>
                <w:noProof/>
              </w:rPr>
              <w:t>11.6.3 Cyclic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4048847" w:history="1">
            <w:r w:rsidRPr="00BD4038">
              <w:rPr>
                <w:rStyle w:val="Hipervnculo"/>
                <w:noProof/>
              </w:rPr>
              <w:t>11.6.4 TEST development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54048848" w:history="1">
            <w:r w:rsidRPr="00BD4038">
              <w:rPr>
                <w:rStyle w:val="Hipervnculo"/>
                <w:noProof/>
              </w:rPr>
              <w:t>11.6.5 reassess and recycle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D37" w:rsidRDefault="00D42D3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54048849" w:history="1">
            <w:r w:rsidRPr="00BD4038">
              <w:rPr>
                <w:rStyle w:val="Hipervnculo"/>
                <w:noProof/>
              </w:rPr>
              <w:t>11.7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394" w:rsidRDefault="00F41394">
          <w:r>
            <w:rPr>
              <w:b/>
              <w:bCs/>
              <w:lang w:val="es-ES"/>
            </w:rPr>
            <w:fldChar w:fldCharType="end"/>
          </w:r>
        </w:p>
      </w:sdtContent>
    </w:sdt>
    <w:p w:rsidR="00F41394" w:rsidRPr="00F41394" w:rsidRDefault="00F41394" w:rsidP="00F41394">
      <w:pPr>
        <w:rPr>
          <w:lang w:val="en-US"/>
        </w:rPr>
      </w:pPr>
    </w:p>
    <w:p w:rsidR="00F41394" w:rsidRDefault="00F41394" w:rsidP="00F41394"/>
    <w:p w:rsidR="003B54BA" w:rsidRPr="003B54BA" w:rsidRDefault="003B54BA" w:rsidP="00F41394">
      <w:pPr>
        <w:pStyle w:val="Ttulo1"/>
      </w:pPr>
      <w:bookmarkStart w:id="0" w:name="_Toc454048843"/>
      <w:r w:rsidRPr="003B54BA">
        <w:t>11.6 PSP3</w:t>
      </w:r>
      <w:bookmarkEnd w:id="0"/>
    </w:p>
    <w:p w:rsidR="003B54BA" w:rsidRPr="003B54BA" w:rsidRDefault="003B54BA" w:rsidP="00F41394">
      <w:r w:rsidRPr="003B54BA">
        <w:t>El principal papel de PSP3 es ser un ejemplo de la fundación del proceso personal para el desarrollo de software a gran escala.</w:t>
      </w:r>
    </w:p>
    <w:p w:rsidR="003B54BA" w:rsidRDefault="00F41394" w:rsidP="00F41394">
      <w:r>
        <w:t>PSP</w:t>
      </w:r>
      <w:r w:rsidR="003B54BA" w:rsidRPr="003B54BA">
        <w:t xml:space="preserve"> es capaz de manejar el crecimiento de la complejidad de un producto y debe relacionarlo con un proceso largo de desarrollo en equipo.</w:t>
      </w:r>
    </w:p>
    <w:p w:rsidR="00F41394" w:rsidRPr="003B54BA" w:rsidRDefault="00F41394" w:rsidP="00F41394">
      <w:r>
        <w:rPr>
          <w:noProof/>
          <w:lang w:eastAsia="es-MX"/>
        </w:rPr>
        <w:drawing>
          <wp:inline distT="0" distB="0" distL="0" distR="0" wp14:anchorId="16EB3332" wp14:editId="5817CDC5">
            <wp:extent cx="413385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087" t="13282" r="12254" b="8533"/>
                    <a:stretch/>
                  </pic:blipFill>
                  <pic:spPr bwMode="auto">
                    <a:xfrm>
                      <a:off x="0" y="0"/>
                      <a:ext cx="413385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4BA" w:rsidRPr="00F41394" w:rsidRDefault="003B54BA" w:rsidP="00F41394">
      <w:pPr>
        <w:pStyle w:val="Ttulo2"/>
        <w:rPr>
          <w:lang w:val="en-US"/>
        </w:rPr>
      </w:pPr>
      <w:bookmarkStart w:id="1" w:name="_Toc454048844"/>
      <w:r w:rsidRPr="00F41394">
        <w:rPr>
          <w:lang w:val="en-US"/>
        </w:rPr>
        <w:t>11.6.1 requirements and planning</w:t>
      </w:r>
      <w:bookmarkEnd w:id="1"/>
    </w:p>
    <w:p w:rsidR="003B54BA" w:rsidRPr="00F41394" w:rsidRDefault="003B54BA" w:rsidP="00F41394">
      <w:pPr>
        <w:rPr>
          <w:lang w:val="en-US"/>
        </w:rPr>
      </w:pPr>
      <w:r w:rsidRPr="00F41394">
        <w:rPr>
          <w:lang w:val="en-US"/>
        </w:rPr>
        <w:t>Comienza construyendo:</w:t>
      </w:r>
    </w:p>
    <w:p w:rsidR="003B54BA" w:rsidRPr="003B54BA" w:rsidRDefault="003B54BA" w:rsidP="00F41394">
      <w:r w:rsidRPr="003B54BA">
        <w:lastRenderedPageBreak/>
        <w:t>Diseño conceptual de todo el sistema.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Estimaciones de tamaño.</w:t>
      </w:r>
    </w:p>
    <w:p w:rsidR="003B54BA" w:rsidRPr="003B54BA" w:rsidRDefault="00F41394" w:rsidP="00F41394">
      <w:pPr>
        <w:numPr>
          <w:ilvl w:val="0"/>
          <w:numId w:val="1"/>
        </w:numPr>
      </w:pPr>
      <w:r>
        <w:t>Planeación de</w:t>
      </w:r>
      <w:r w:rsidR="003B54BA" w:rsidRPr="003B54BA">
        <w:t>l trabajo de desarrollo.</w:t>
      </w:r>
    </w:p>
    <w:p w:rsidR="003B54BA" w:rsidRPr="003B54BA" w:rsidRDefault="003B54BA" w:rsidP="00F41394">
      <w:pPr>
        <w:pStyle w:val="Ttulo2"/>
        <w:numPr>
          <w:ilvl w:val="2"/>
          <w:numId w:val="2"/>
        </w:numPr>
      </w:pPr>
      <w:bookmarkStart w:id="2" w:name="_Toc454048845"/>
      <w:r w:rsidRPr="003B54BA">
        <w:t>High-Level design</w:t>
      </w:r>
      <w:bookmarkEnd w:id="2"/>
    </w:p>
    <w:p w:rsidR="003B54BA" w:rsidRPr="003B54BA" w:rsidRDefault="003B54BA" w:rsidP="00F41394">
      <w:r w:rsidRPr="003B54BA">
        <w:t>Identificar la división natural del producto y divise la estrategia cíclica.</w:t>
      </w:r>
      <w:r w:rsidR="00F41394">
        <w:t xml:space="preserve"> S</w:t>
      </w:r>
      <w:r w:rsidRPr="003B54BA">
        <w:t>i muchas partes son largas: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Adoptar un enfoque para esas partes.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Una buena idea para purgar es mantener los ciclos de 100 a 300 líneas de código nuevo o modificado.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 xml:space="preserve">Estos ciclos crecen </w:t>
      </w:r>
      <w:r w:rsidR="00F41394" w:rsidRPr="003B54BA">
        <w:t>más</w:t>
      </w:r>
      <w:r w:rsidRPr="003B54BA">
        <w:t xml:space="preserve"> de lo esperado, pero hay que tratar de mantenerlos cortos</w:t>
      </w:r>
    </w:p>
    <w:p w:rsidR="003B54BA" w:rsidRPr="003B54BA" w:rsidRDefault="003B54BA" w:rsidP="00F41394">
      <w:r w:rsidRPr="003B54BA">
        <w:t>Combine varias funciones en un solo ciclo si son fáciles de entender y simples.</w:t>
      </w:r>
    </w:p>
    <w:p w:rsidR="003B54BA" w:rsidRPr="003B54BA" w:rsidRDefault="003B54BA" w:rsidP="00F41394">
      <w:r w:rsidRPr="003B54BA">
        <w:t>Después de la revisión de diseño de alto nivel, sigue el ciclo de desarrollo.</w:t>
      </w:r>
    </w:p>
    <w:p w:rsidR="003B54BA" w:rsidRPr="003B54BA" w:rsidRDefault="003B54BA" w:rsidP="00F41394">
      <w:pPr>
        <w:pStyle w:val="Ttulo2"/>
      </w:pPr>
      <w:bookmarkStart w:id="3" w:name="_Toc454048846"/>
      <w:r w:rsidRPr="003B54BA">
        <w:t>11.6.3 Cyclic development</w:t>
      </w:r>
      <w:bookmarkEnd w:id="3"/>
    </w:p>
    <w:p w:rsidR="003B54BA" w:rsidRPr="003B54BA" w:rsidRDefault="003B54BA" w:rsidP="00F41394">
      <w:r w:rsidRPr="003B54BA">
        <w:t>Establecer las especificación para el ciclo concurrente.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 xml:space="preserve">Producirlas muy temprano en el ciclo puede causar </w:t>
      </w:r>
      <w:r w:rsidR="00F41394" w:rsidRPr="003B54BA">
        <w:t>pérdidas</w:t>
      </w:r>
      <w:r w:rsidRPr="003B54BA">
        <w:t xml:space="preserve"> de tiempo </w:t>
      </w:r>
      <w:r w:rsidR="00F41394" w:rsidRPr="003B54BA">
        <w:t>porque</w:t>
      </w:r>
      <w:r w:rsidRPr="003B54BA">
        <w:t xml:space="preserve"> a menudo afecta la subsecuencia de los ciclos de desarrollo.</w:t>
      </w:r>
    </w:p>
    <w:p w:rsidR="003B54BA" w:rsidRPr="003B54BA" w:rsidRDefault="003B54BA" w:rsidP="00F41394">
      <w:r w:rsidRPr="003B54BA">
        <w:t>Es esencial para el PSP2.1</w:t>
      </w:r>
      <w:r w:rsidRPr="003B54BA">
        <w:sym w:font="Wingdings" w:char="F0E0"/>
      </w:r>
      <w:r w:rsidR="00F41394">
        <w:t xml:space="preserve"> produce parte del producto. </w:t>
      </w:r>
      <w:r w:rsidRPr="003B54BA">
        <w:t xml:space="preserve">Durante el ciclo las revisiones y </w:t>
      </w:r>
      <w:r w:rsidR="00F41394">
        <w:t xml:space="preserve">pruebas pueden estar completas. </w:t>
      </w:r>
      <w:r w:rsidRPr="003B54BA">
        <w:t xml:space="preserve">Este ciclo es la base para la siguiente fase, </w:t>
      </w:r>
      <w:r w:rsidR="00F41394" w:rsidRPr="003B54BA">
        <w:t>porque</w:t>
      </w:r>
      <w:r w:rsidRPr="003B54BA">
        <w:t xml:space="preserve"> muchos defectos que se quedan en esta fase, pueden causar problemas después.</w:t>
      </w:r>
    </w:p>
    <w:p w:rsidR="003B54BA" w:rsidRPr="003B54BA" w:rsidRDefault="003B54BA" w:rsidP="00F41394">
      <w:r w:rsidRPr="003B54BA">
        <w:t xml:space="preserve">El ciclo de desarrollo es efectivo por que crea y prueba nuevas funciones en una base </w:t>
      </w:r>
      <w:r w:rsidR="00F41394" w:rsidRPr="003B54BA">
        <w:t>sólida</w:t>
      </w:r>
      <w:r w:rsidRPr="003B54BA">
        <w:t xml:space="preserve">. La escalabilidad es preservada, no </w:t>
      </w:r>
      <w:r w:rsidR="00F41394" w:rsidRPr="003B54BA">
        <w:t>obstante,</w:t>
      </w:r>
      <w:r w:rsidRPr="003B54BA">
        <w:t xml:space="preserve"> un desarrollo largo incremental es autónomo y esencialmente libre de defectos.</w:t>
      </w:r>
    </w:p>
    <w:p w:rsidR="003B54BA" w:rsidRPr="003B54BA" w:rsidRDefault="003B54BA" w:rsidP="00F41394">
      <w:pPr>
        <w:pStyle w:val="Ttulo2"/>
      </w:pPr>
      <w:bookmarkStart w:id="4" w:name="_Toc454048847"/>
      <w:r w:rsidRPr="003B54BA">
        <w:t>11.6.4 TEST development and review</w:t>
      </w:r>
      <w:bookmarkEnd w:id="4"/>
    </w:p>
    <w:p w:rsidR="003B54BA" w:rsidRPr="003B54BA" w:rsidRDefault="003B54BA" w:rsidP="00F41394">
      <w:r w:rsidRPr="003B54BA">
        <w:t>El ciclo de desarrollo también incluye una fase de pruebas.</w:t>
      </w:r>
    </w:p>
    <w:p w:rsidR="003B54BA" w:rsidRPr="003B54BA" w:rsidRDefault="003B54BA" w:rsidP="00F41394">
      <w:r w:rsidRPr="003B54BA">
        <w:t>El desarrollo de pruebas a menudo revela problemas de diseño, por lo que es deseable desarrollar pruebas antes de que escribas código.</w:t>
      </w:r>
      <w:r w:rsidR="00F41394">
        <w:t xml:space="preserve"> </w:t>
      </w:r>
      <w:r w:rsidRPr="003B54BA">
        <w:t>[Beizer]</w:t>
      </w:r>
    </w:p>
    <w:p w:rsidR="003B54BA" w:rsidRPr="003B54BA" w:rsidRDefault="003B54BA" w:rsidP="00F41394">
      <w:r w:rsidRPr="003B54BA">
        <w:t>Las pruebas revelan problemas de diseño, como: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Manejo de excepciones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Respuesta a los errores</w:t>
      </w:r>
    </w:p>
    <w:p w:rsidR="00F41394" w:rsidRPr="00F41394" w:rsidRDefault="003B54BA" w:rsidP="00F41394">
      <w:pPr>
        <w:numPr>
          <w:ilvl w:val="0"/>
          <w:numId w:val="1"/>
        </w:numPr>
      </w:pPr>
      <w:r w:rsidRPr="003B54BA">
        <w:t>Condiciones fuera de limites</w:t>
      </w:r>
    </w:p>
    <w:p w:rsidR="003B54BA" w:rsidRPr="003B54BA" w:rsidRDefault="003B54BA" w:rsidP="00F41394">
      <w:r w:rsidRPr="003B54BA">
        <w:t>Otras cosas mas como: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Datos de prueba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Pruebas para módulos especiales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lastRenderedPageBreak/>
        <w:t>Escenarios de uso</w:t>
      </w:r>
    </w:p>
    <w:p w:rsidR="003B54BA" w:rsidRPr="003B54BA" w:rsidRDefault="003B54BA" w:rsidP="00F41394">
      <w:pPr>
        <w:numPr>
          <w:ilvl w:val="0"/>
          <w:numId w:val="1"/>
        </w:numPr>
      </w:pPr>
      <w:r w:rsidRPr="003B54BA">
        <w:t>Pruebas de facilidad de soporte.</w:t>
      </w:r>
    </w:p>
    <w:p w:rsidR="003B54BA" w:rsidRPr="003B54BA" w:rsidRDefault="003B54BA" w:rsidP="00F41394">
      <w:r w:rsidRPr="003B54BA">
        <w:t>Una ventaja de planear las pruebas, es que el desarrollo del producto es enfocado a las pruebas.</w:t>
      </w:r>
    </w:p>
    <w:p w:rsidR="003B54BA" w:rsidRPr="003B54BA" w:rsidRDefault="003B54BA" w:rsidP="00F41394">
      <w:r w:rsidRPr="003B54BA">
        <w:t>Las pruebas son las primeras que hacen que cambie el diseño, después de eso, los diseños cambian por las revisiones de diseño que hacen rehacer la planeación de pruebas.</w:t>
      </w:r>
    </w:p>
    <w:p w:rsidR="003B54BA" w:rsidRPr="003B54BA" w:rsidRDefault="003B54BA" w:rsidP="00F41394">
      <w:r w:rsidRPr="003B54BA">
        <w:t xml:space="preserve">En el ciclo de pruebas, la primera prueba normalmente es borrón y </w:t>
      </w:r>
      <w:r w:rsidR="00F41394" w:rsidRPr="003B54BA">
        <w:t>cuenta</w:t>
      </w:r>
      <w:r w:rsidRPr="003B54BA">
        <w:t xml:space="preserve"> nueva.</w:t>
      </w:r>
    </w:p>
    <w:p w:rsidR="003B54BA" w:rsidRPr="003B54BA" w:rsidRDefault="003B54BA" w:rsidP="00F41394">
      <w:r w:rsidRPr="003B54BA">
        <w:t xml:space="preserve">Cada subsecuencia del ciclo, añade funcionabilidad que </w:t>
      </w:r>
      <w:r w:rsidR="00F41394">
        <w:t xml:space="preserve">se integra al producto probado. </w:t>
      </w:r>
      <w:r w:rsidRPr="003B54BA">
        <w:t>Mientras de combinen unidad e integración en las pruebas, puede parecer extraño, pero es una estrategia de PSP</w:t>
      </w:r>
    </w:p>
    <w:p w:rsidR="003B54BA" w:rsidRPr="003B54BA" w:rsidRDefault="003B54BA" w:rsidP="00D42D37">
      <w:pPr>
        <w:pStyle w:val="Ttulo2"/>
      </w:pPr>
      <w:bookmarkStart w:id="5" w:name="_Toc454048848"/>
      <w:r w:rsidRPr="003B54BA">
        <w:t>11.6.5 reassess and recycle</w:t>
      </w:r>
      <w:bookmarkEnd w:id="5"/>
    </w:p>
    <w:p w:rsidR="003B54BA" w:rsidRPr="003B54BA" w:rsidRDefault="003B54BA" w:rsidP="00D42D37">
      <w:r w:rsidRPr="003B54BA">
        <w:t>Reexaminar el trabajo, determinar el status y reevaluar el plan.</w:t>
      </w:r>
    </w:p>
    <w:p w:rsidR="003B54BA" w:rsidRPr="003B54BA" w:rsidRDefault="003B54BA" w:rsidP="00D42D37">
      <w:r w:rsidRPr="003B54BA">
        <w:t xml:space="preserve">Puedes solamente considerar el reporte </w:t>
      </w:r>
      <w:r w:rsidR="00D42D37" w:rsidRPr="003B54BA">
        <w:t>del</w:t>
      </w:r>
      <w:r w:rsidRPr="003B54BA">
        <w:t xml:space="preserve"> final del ciclo.</w:t>
      </w:r>
    </w:p>
    <w:p w:rsidR="003B54BA" w:rsidRPr="003B54BA" w:rsidRDefault="003B54BA" w:rsidP="00D42D37">
      <w:r w:rsidRPr="003B54BA">
        <w:t>Si indica desviación de tu plan original, ajusta el plan y alerta al administrador del proyecto.</w:t>
      </w:r>
    </w:p>
    <w:p w:rsidR="003B54BA" w:rsidRPr="003B54BA" w:rsidRDefault="003B54BA" w:rsidP="00D42D37">
      <w:pPr>
        <w:pStyle w:val="Ttulo1"/>
      </w:pPr>
      <w:bookmarkStart w:id="6" w:name="_Toc454048849"/>
      <w:r w:rsidRPr="003B54BA">
        <w:t>11.7 Summary</w:t>
      </w:r>
      <w:bookmarkEnd w:id="6"/>
    </w:p>
    <w:p w:rsidR="003B54BA" w:rsidRPr="003B54BA" w:rsidRDefault="00D42D37" w:rsidP="00D42D37">
      <w:r>
        <w:t>El tamaño de los</w:t>
      </w:r>
      <w:r w:rsidR="003B54BA" w:rsidRPr="003B54BA">
        <w:t xml:space="preserve"> proyectos de software incremento en los últimos 30 años</w:t>
      </w:r>
    </w:p>
    <w:p w:rsidR="003B54BA" w:rsidRPr="003B54BA" w:rsidRDefault="003B54BA" w:rsidP="00D42D37">
      <w:r w:rsidRPr="003B54BA">
        <w:t xml:space="preserve">Los proyectos que se desarrollen en el futuro, van a ser </w:t>
      </w:r>
      <w:r w:rsidR="00D42D37" w:rsidRPr="003B54BA">
        <w:t>más</w:t>
      </w:r>
      <w:r w:rsidRPr="003B54BA">
        <w:t xml:space="preserve"> largos </w:t>
      </w:r>
      <w:r w:rsidR="00D42D37" w:rsidRPr="003B54BA">
        <w:t>aún</w:t>
      </w:r>
      <w:r w:rsidRPr="003B54BA">
        <w:t>.</w:t>
      </w:r>
    </w:p>
    <w:p w:rsidR="003B54BA" w:rsidRPr="003B54BA" w:rsidRDefault="003B54BA" w:rsidP="00D42D37">
      <w:r w:rsidRPr="003B54BA">
        <w:t xml:space="preserve">El proceso funciona bien para proyectos pequeños, pero para </w:t>
      </w:r>
      <w:r w:rsidR="00D42D37" w:rsidRPr="003B54BA">
        <w:t>más</w:t>
      </w:r>
      <w:r w:rsidRPr="003B54BA">
        <w:t xml:space="preserve"> grandes de 5 a 10 veces es recomendable cambiar de proceso.</w:t>
      </w:r>
    </w:p>
    <w:p w:rsidR="003B54BA" w:rsidRPr="003B54BA" w:rsidRDefault="003B54BA" w:rsidP="00D42D37">
      <w:r w:rsidRPr="003B54BA">
        <w:t>La fase de diseño a gran escala del software, comienza con el diseño de alto novel el cual hace que se divida en componentes.</w:t>
      </w:r>
    </w:p>
    <w:p w:rsidR="003B54BA" w:rsidRPr="003B54BA" w:rsidRDefault="003B54BA" w:rsidP="00D42D37">
      <w:r w:rsidRPr="003B54BA">
        <w:t>Los componentes se separan en desarrollo e integración</w:t>
      </w:r>
    </w:p>
    <w:p w:rsidR="003B54BA" w:rsidRPr="003B54BA" w:rsidRDefault="003B54BA" w:rsidP="00D42D37">
      <w:r w:rsidRPr="003B54BA">
        <w:t>Los componentes se pueden desarrollar con métodos de pequeña escala de tamaño.</w:t>
      </w:r>
    </w:p>
    <w:p w:rsidR="003B54BA" w:rsidRPr="003B54BA" w:rsidRDefault="003B54BA" w:rsidP="00D42D37">
      <w:r w:rsidRPr="003B54BA">
        <w:t>El tamaño del software para un proyecto grande se puede dividir por rangos que son respecto a las habilidades: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Etapa 0.- bloques pequeños de trabajo.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Etapa 1.- desarrollar programas por módulos.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Etapa 2.- definir componentes por módulos (enfocándose en los detalles de la etapa 1).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Etapa 3.- abstracción de los componentes.</w:t>
      </w:r>
    </w:p>
    <w:p w:rsidR="00D42D37" w:rsidRDefault="003B54BA" w:rsidP="00D42D37">
      <w:pPr>
        <w:numPr>
          <w:ilvl w:val="0"/>
          <w:numId w:val="1"/>
        </w:numPr>
      </w:pPr>
      <w:r w:rsidRPr="003B54BA">
        <w:t>Etapa 4.- subsistemas autónomos a cargo de manejar responsabilidades del sistema.</w:t>
      </w:r>
    </w:p>
    <w:p w:rsidR="003B54BA" w:rsidRPr="003B54BA" w:rsidRDefault="003B54BA" w:rsidP="00D42D37">
      <w:r w:rsidRPr="003B54BA">
        <w:t>PSP3 es un ejemplo de proceso para proyect</w:t>
      </w:r>
      <w:r w:rsidR="00D42D37">
        <w:t xml:space="preserve">os largos. </w:t>
      </w:r>
      <w:r w:rsidRPr="003B54BA">
        <w:t>La estrategia es un proceso cíclico.</w:t>
      </w:r>
    </w:p>
    <w:p w:rsidR="003B54BA" w:rsidRPr="003B54BA" w:rsidRDefault="003B54BA" w:rsidP="00D42D37">
      <w:r w:rsidRPr="003B54BA">
        <w:lastRenderedPageBreak/>
        <w:t>Un buen fundamento de estrategia es construir estructuras naturales para la planeación del producto.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Ciclos para desarrollo e implementación.</w:t>
      </w:r>
    </w:p>
    <w:p w:rsidR="003B54BA" w:rsidRPr="003B54BA" w:rsidRDefault="003B54BA" w:rsidP="00D42D37">
      <w:pPr>
        <w:numPr>
          <w:ilvl w:val="0"/>
          <w:numId w:val="1"/>
        </w:numPr>
      </w:pPr>
      <w:r w:rsidRPr="003B54BA">
        <w:t>Cada ciclo tiene su prueba y su integración.</w:t>
      </w:r>
    </w:p>
    <w:p w:rsidR="003B54BA" w:rsidRPr="003B54BA" w:rsidRDefault="003B54BA" w:rsidP="00D42D37">
      <w:r w:rsidRPr="003B54BA">
        <w:t>Al final se integra todo el sistema y se prueba.</w:t>
      </w:r>
    </w:p>
    <w:p w:rsidR="003B54BA" w:rsidRDefault="003B54BA">
      <w:bookmarkStart w:id="7" w:name="_GoBack"/>
      <w:bookmarkEnd w:id="7"/>
    </w:p>
    <w:sectPr w:rsidR="003B54BA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9D" w:rsidRDefault="00C33D9D" w:rsidP="00D42D37">
      <w:pPr>
        <w:spacing w:after="0" w:line="240" w:lineRule="auto"/>
      </w:pPr>
      <w:r>
        <w:separator/>
      </w:r>
    </w:p>
  </w:endnote>
  <w:endnote w:type="continuationSeparator" w:id="0">
    <w:p w:rsidR="00C33D9D" w:rsidRDefault="00C33D9D" w:rsidP="00D4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37" w:rsidRDefault="00D42D37">
    <w:pPr>
      <w:pStyle w:val="Piedepgina"/>
    </w:pPr>
    <w:r>
      <w:t>Presenta: Juan Alberto Gutiérrez Canto</w:t>
    </w:r>
  </w:p>
  <w:p w:rsidR="00D42D37" w:rsidRDefault="00D42D37">
    <w:pPr>
      <w:pStyle w:val="Piedepgina"/>
    </w:pPr>
    <w:r>
      <w:t>Matricula: 24400063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9D" w:rsidRDefault="00C33D9D" w:rsidP="00D42D37">
      <w:pPr>
        <w:spacing w:after="0" w:line="240" w:lineRule="auto"/>
      </w:pPr>
      <w:r>
        <w:separator/>
      </w:r>
    </w:p>
  </w:footnote>
  <w:footnote w:type="continuationSeparator" w:id="0">
    <w:p w:rsidR="00C33D9D" w:rsidRDefault="00C33D9D" w:rsidP="00D42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7F04"/>
    <w:multiLevelType w:val="hybridMultilevel"/>
    <w:tmpl w:val="363866B0"/>
    <w:lvl w:ilvl="0" w:tplc="E8DC0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4DC9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6D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C6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27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84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4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F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A5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CC754B"/>
    <w:multiLevelType w:val="multilevel"/>
    <w:tmpl w:val="2398D406"/>
    <w:lvl w:ilvl="0">
      <w:start w:val="1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BA"/>
    <w:rsid w:val="003B54BA"/>
    <w:rsid w:val="00C33D9D"/>
    <w:rsid w:val="00C574DC"/>
    <w:rsid w:val="00D42D37"/>
    <w:rsid w:val="00F41394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8EF8"/>
  <w15:chartTrackingRefBased/>
  <w15:docId w15:val="{2862038E-DC04-40F7-9424-3187FB65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B5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5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41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41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394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4139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139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42D37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D42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D37"/>
  </w:style>
  <w:style w:type="paragraph" w:styleId="Piedepgina">
    <w:name w:val="footer"/>
    <w:basedOn w:val="Normal"/>
    <w:link w:val="PiedepginaCar"/>
    <w:uiPriority w:val="99"/>
    <w:unhideWhenUsed/>
    <w:rsid w:val="00D42D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2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1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9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8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4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4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8818-6B98-4AE0-87AA-FF76FB30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2016-06-19T00:43:00Z</dcterms:created>
  <dcterms:modified xsi:type="dcterms:W3CDTF">2016-06-19T02:33:00Z</dcterms:modified>
</cp:coreProperties>
</file>