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-901699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1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1" cy="7559999"/>
                              <a:chOff x="4006147" y="0"/>
                              <a:chExt cx="2679701" cy="7559999"/>
                            </a:xfrm>
                          </wpg:grpSpPr>
                          <wps:wsp>
                            <wps:cNvSpPr/>
                            <wps:cNvPr id="19" name="Shape 19"/>
                            <wps:spPr>
                              <a:xfrm>
                                <a:off x="4006148" y="0"/>
                                <a:ext cx="26797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7" y="0"/>
                                <a:ext cx="2679701" cy="7559999"/>
                                <a:chOff x="4006146" y="0"/>
                                <a:chExt cx="2679701" cy="7559999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4006148" y="0"/>
                                  <a:ext cx="2679700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6146" y="0"/>
                                  <a:ext cx="2679699" cy="7559999"/>
                                  <a:chOff x="4006148" y="0"/>
                                  <a:chExt cx="2679698" cy="7559999"/>
                                </a:xfrm>
                              </wpg:grpSpPr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4006148" y="0"/>
                                    <a:ext cx="2679675" cy="75599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4006149" y="0"/>
                                    <a:ext cx="2679697" cy="7559999"/>
                                    <a:chOff x="4002339" y="0"/>
                                    <a:chExt cx="2687316" cy="7559999"/>
                                  </a:xfrm>
                                </wpg:grpSpPr>
                                <wps:wsp>
                                  <wps:cNvSpPr/>
                                  <wps:cNvPr id="25" name="Shape 25"/>
                                  <wps:spPr>
                                    <a:xfrm>
                                      <a:off x="4002339" y="0"/>
                                      <a:ext cx="2687300" cy="7559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002339" y="0"/>
                                      <a:ext cx="2687316" cy="7559999"/>
                                      <a:chOff x="6976" y="-87"/>
                                      <a:chExt cx="4230" cy="15999"/>
                                    </a:xfrm>
                                  </wpg:grpSpPr>
                                  <wps:wsp>
                                    <wps:cNvSpPr/>
                                    <wps:cNvPr id="27" name="Shape 27"/>
                                    <wps:spPr>
                                      <a:xfrm>
                                        <a:off x="6976" y="-87"/>
                                        <a:ext cx="4224" cy="159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rIns="91425" tIns="91425"/>
                                  </wps:wsp>
                                  <wps:wsp>
                                    <wps:cNvSpPr/>
                                    <wps:cNvPr id="28" name="Shape 28"/>
                                    <wps:spPr>
                                      <a:xfrm>
                                        <a:off x="9133" y="-66"/>
                                        <a:ext cx="2073" cy="15962"/>
                                      </a:xfrm>
                                      <a:prstGeom prst="rect">
                                        <a:avLst/>
                                      </a:prstGeom>
                                      <a:gradFill>
                                        <a:gsLst>
                                          <a:gs pos="0">
                                            <a:srgbClr val="992D2B"/>
                                          </a:gs>
                                          <a:gs pos="80000">
                                            <a:srgbClr val="C93D39"/>
                                          </a:gs>
                                          <a:gs pos="100000">
                                            <a:srgbClr val="CD3A36"/>
                                          </a:gs>
                                        </a:gsLst>
                                        <a:lin ang="16200000" scaled="0"/>
                                      </a:gradFill>
                                      <a:ln cap="flat" cmpd="sng" w="57150">
                                        <a:solidFill>
                                          <a:schemeClr val="lt1"/>
                                        </a:solidFill>
                                        <a:prstDash val="solid"/>
                                        <a:round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rIns="91425" tIns="91425"/>
                                  </wps:wsp>
                                  <wps:wsp>
                                    <wps:cNvSpPr/>
                                    <wps:cNvPr id="29" name="Shape 29"/>
                                    <wps:spPr>
                                      <a:xfrm>
                                        <a:off x="7808" y="-87"/>
                                        <a:ext cx="1036" cy="15962"/>
                                      </a:xfrm>
                                      <a:prstGeom prst="rect">
                                        <a:avLst/>
                                      </a:prstGeom>
                                      <a:gradFill>
                                        <a:gsLst>
                                          <a:gs pos="0">
                                            <a:srgbClr val="992D2B"/>
                                          </a:gs>
                                          <a:gs pos="80000">
                                            <a:srgbClr val="C93D39"/>
                                          </a:gs>
                                          <a:gs pos="100000">
                                            <a:srgbClr val="CD3A36"/>
                                          </a:gs>
                                        </a:gsLst>
                                        <a:lin ang="16200000" scaled="0"/>
                                      </a:gradFill>
                                      <a:ln cap="flat" cmpd="sng" w="57150">
                                        <a:solidFill>
                                          <a:schemeClr val="lt1"/>
                                        </a:solidFill>
                                        <a:prstDash val="solid"/>
                                        <a:round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rIns="91425" tIns="91425"/>
                                  </wps:wsp>
                                  <wps:wsp>
                                    <wps:cNvSpPr/>
                                    <wps:cNvPr id="30" name="Shape 30"/>
                                    <wps:spPr>
                                      <a:xfrm>
                                        <a:off x="6976" y="-50"/>
                                        <a:ext cx="518" cy="15962"/>
                                      </a:xfrm>
                                      <a:prstGeom prst="rect">
                                        <a:avLst/>
                                      </a:prstGeom>
                                      <a:gradFill>
                                        <a:gsLst>
                                          <a:gs pos="0">
                                            <a:srgbClr val="992D2B"/>
                                          </a:gs>
                                          <a:gs pos="80000">
                                            <a:srgbClr val="C93D39"/>
                                          </a:gs>
                                          <a:gs pos="100000">
                                            <a:srgbClr val="CD3A36"/>
                                          </a:gs>
                                        </a:gsLst>
                                        <a:lin ang="16200000" scaled="0"/>
                                      </a:gradFill>
                                      <a:ln cap="flat" cmpd="sng" w="57150">
                                        <a:solidFill>
                                          <a:schemeClr val="lt1"/>
                                        </a:solidFill>
                                        <a:prstDash val="solid"/>
                                        <a:round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rIns="91425" tIns="91425"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-901699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Minuta De Status De Trabajo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28/04/17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0.2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Csoft-MinutaDeStatus-280417.docx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28/04/17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GVV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Creación del documento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Csoft-Minuta_De_Status-280417.docx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28/04/17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Actualización de información y cambio en el nombre del documento.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 De Versiones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Índice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Minuta De Reunión De Trabajo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I.-Asistentes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II.- Agenda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III.- Reporte Semanal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>
              <w:rFonts w:ascii="Arial" w:cs="Arial" w:eastAsia="Arial" w:hAnsi="Arial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Del Proyecto</w:t>
            </w:r>
          </w:hyperlink>
          <w:hyperlink w:anchor="_17dp8vu"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>
              <w:rFonts w:ascii="Arial" w:cs="Arial" w:eastAsia="Arial" w:hAnsi="Arial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Informe de Documentación</w:t>
            </w:r>
          </w:hyperlink>
          <w:hyperlink w:anchor="_3j2qqm3"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contextualSpacing w:val="0"/>
            <w:rPr>
              <w:rFonts w:ascii="Arial" w:cs="Arial" w:eastAsia="Arial" w:hAnsi="Arial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IV.- Acuerdos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V.- Notas Generales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right" w:pos="8828"/>
        </w:tabs>
        <w:spacing w:after="10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Minuta De Reunión De Trabajo</w:t>
      </w:r>
    </w:p>
    <w:tbl>
      <w:tblPr>
        <w:tblStyle w:val="Table3"/>
        <w:bidiVisual w:val="0"/>
        <w:tblW w:w="8978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Minuta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28/04/17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4:00 pm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de Avances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4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035"/>
        <w:gridCol w:w="1989"/>
        <w:gridCol w:w="2425"/>
        <w:tblGridChange w:id="0">
          <w:tblGrid>
            <w:gridCol w:w="615"/>
            <w:gridCol w:w="4035"/>
            <w:gridCol w:w="1989"/>
            <w:gridCol w:w="2425"/>
          </w:tblGrid>
        </w:tblGridChange>
      </w:tblGrid>
      <w:tr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Integrante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 De Asistencia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Moderador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Timekeeper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Goíz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Vía telefónica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Patricia Erendira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Agenda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78.0" w:type="dxa"/>
        <w:jc w:val="left"/>
        <w:tblInd w:w="-57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675"/>
        <w:gridCol w:w="2977"/>
        <w:gridCol w:w="2126"/>
        <w:gridCol w:w="3200"/>
        <w:tblGridChange w:id="0">
          <w:tblGrid>
            <w:gridCol w:w="675"/>
            <w:gridCol w:w="2977"/>
            <w:gridCol w:w="2126"/>
            <w:gridCol w:w="32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Agenda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 segundos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Soporte: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Calidad: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Dudas y Compromisos para la siguiente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Reporte Semanal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78.0" w:type="dxa"/>
        <w:jc w:val="left"/>
        <w:tblInd w:w="-57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Información De La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36.59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de este ciclo a la 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47.02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30.2%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27.7%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de este ciclo a la fecha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30.2%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27.7%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ciclo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30.2%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27.7%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Proyecto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50%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40.2%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Desarrollo Del Proyecto</w:t>
      </w:r>
    </w:p>
    <w:tbl>
      <w:tblPr>
        <w:tblStyle w:val="Table7"/>
        <w:bidiVisual w:val="0"/>
        <w:tblW w:w="9555.0" w:type="dxa"/>
        <w:jc w:val="left"/>
        <w:tblInd w:w="-59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335"/>
        <w:gridCol w:w="930"/>
        <w:gridCol w:w="1065"/>
        <w:gridCol w:w="1410"/>
        <w:gridCol w:w="1320"/>
        <w:gridCol w:w="1170"/>
        <w:gridCol w:w="2325"/>
        <w:tblGridChange w:id="0">
          <w:tblGrid>
            <w:gridCol w:w="1335"/>
            <w:gridCol w:w="930"/>
            <w:gridCol w:w="1065"/>
            <w:gridCol w:w="1410"/>
            <w:gridCol w:w="1320"/>
            <w:gridCol w:w="1170"/>
            <w:gridCol w:w="23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Miembro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Plan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Actual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 Desarrollo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Overhead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Total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3.57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5.28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2.32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5.45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0.53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8.35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-0.35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5.42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-0.09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7.31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4.58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0.30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7.56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0.04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4611.0" w:type="dxa"/>
        <w:jc w:val="left"/>
        <w:tblInd w:w="-56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100"/>
        <w:gridCol w:w="1500"/>
        <w:gridCol w:w="2175"/>
        <w:gridCol w:w="6180"/>
        <w:gridCol w:w="2656"/>
        <w:tblGridChange w:id="0">
          <w:tblGrid>
            <w:gridCol w:w="2100"/>
            <w:gridCol w:w="1500"/>
            <w:gridCol w:w="2175"/>
            <w:gridCol w:w="6180"/>
            <w:gridCol w:w="2656"/>
          </w:tblGrid>
        </w:tblGridChange>
      </w:tblGrid>
      <w:tr>
        <w:trPr>
          <w:trHeight w:val="8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Modulo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Miembro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Planeado para el Ciclo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Ganado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Ciclo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VG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Transformación del .sql a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1.7%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Integración De Los Módulos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7.2%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7.2%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Alumnos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12.3%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12.3%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Bajas De Alumnos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6.9%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6.9%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Bajas De Maestros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Maestros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10.7%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10.7%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Baja De Planes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5.8%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5.8%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Planes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9.9%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9.9%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4.7%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2.6%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 De Alumnos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12.2%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12.2%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 De Maestros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6.5%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6.5%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 De Materias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3.6%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3.6%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 De Planes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3980.0" w:type="dxa"/>
        <w:jc w:val="left"/>
        <w:tblInd w:w="-926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3630"/>
        <w:gridCol w:w="10350"/>
        <w:tblGridChange w:id="0">
          <w:tblGrid>
            <w:gridCol w:w="3630"/>
            <w:gridCol w:w="10350"/>
          </w:tblGrid>
        </w:tblGridChange>
      </w:tblGrid>
      <w:tr>
        <w:trPr>
          <w:trHeight w:val="9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Módulo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Del Módulo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Transformación del .sql a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Ya se inició con la planeación, falta el resto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Integración De Los Módulos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iniciar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Alumnos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iniciar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Bajas De Alumnos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iniciar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Bajas De Maestros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iniciar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Maestros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iniciar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Baja De Planes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iniciar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Planes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iniciar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Solo se tiene hasta la planeación liberada, falta el resto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 De Alumnos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 De Maestros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 De Materias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Menú De Reportes De Planes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Planeación De Módulos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Herramienta De Planeación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Riesgos y Mitigación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627.0" w:type="dxa"/>
        <w:jc w:val="left"/>
        <w:tblInd w:w="-230.0" w:type="dxa"/>
        <w:tbl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78c0d4" w:space="0" w:sz="8" w:val="single"/>
          <w:insideV w:color="78c0d4" w:space="0" w:sz="8" w:val="single"/>
        </w:tblBorders>
        <w:tblLayout w:type="fixed"/>
        <w:tblLook w:val="04A0"/>
      </w:tblPr>
      <w:tblGrid>
        <w:gridCol w:w="1980"/>
        <w:gridCol w:w="1410"/>
        <w:gridCol w:w="1835"/>
        <w:gridCol w:w="2701"/>
        <w:gridCol w:w="1701"/>
        <w:tblGridChange w:id="0">
          <w:tblGrid>
            <w:gridCol w:w="1980"/>
            <w:gridCol w:w="1410"/>
            <w:gridCol w:w="1835"/>
            <w:gridCol w:w="2701"/>
            <w:gridCol w:w="17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Mitigación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integrante del equipo no cumple con su trabajo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revisarán los martes los avances.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tratará con todo el equipo y alguien más realizará la actividad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Atraso en el desarrollo del ciclo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realizará el compromiso de cumplir con sus tareas asignadas para la siguiente semana de entrega.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realizará trabajo intensivo para la siguiente semana del ciclo, asignando más tareas.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módulo fue mal desarrollado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brindará ayuda al responsable o responsables de la tarea para reparar el error.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no capturados en la herramienta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tendrá como límite el registro de tiempos, defectos y demás información en la herramienta los viernes a las 00:00.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deberán de realizar los registros de los tiempos conforme cada quien vaya terminando sus tareas.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no poder registrar los tiempos notificar al encargado de planeación y al líder.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información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deberá contar un respaldo de todos los documentos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módulo tiene problemas en liberarse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apoyará entre todos para tratar de sacar adelante el problema.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trabajará en conjunto si es necesario para poder liberar el módulo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Informe de Documentación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978.0" w:type="dxa"/>
        <w:jc w:val="left"/>
        <w:tblInd w:w="-23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5986"/>
        <w:tblGridChange w:id="0">
          <w:tblGrid>
            <w:gridCol w:w="2992"/>
            <w:gridCol w:w="5986"/>
          </w:tblGrid>
        </w:tblGridChange>
      </w:tblGrid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Ciclo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Total, de documentos del ciclo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203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Ciclo 2 semana3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Lanzamiento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Minutas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Documentos realizados.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Documentos en revisión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Documentos liberados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Documentos restantes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Total, de documentos de Reportes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Documentos realizados de reportes.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Total, de documentos de bajas.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Documentos realizados de bajas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Total, de documentos de cambios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Documentos realizados de cambios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Total, de documentos de base de datos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Documentos realizados de base de datos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978.0" w:type="dxa"/>
        <w:jc w:val="left"/>
        <w:tblInd w:w="-23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5986"/>
        <w:tblGridChange w:id="0">
          <w:tblGrid>
            <w:gridCol w:w="2992"/>
            <w:gridCol w:w="59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Documentos realizados de base de datos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113/203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" w:cs="Arial" w:eastAsia="Arial" w:hAnsi="Arial"/>
          <w:sz w:val="36"/>
          <w:szCs w:val="36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Informe de Calidad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Consultar documento anexo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978.0" w:type="dxa"/>
        <w:jc w:val="left"/>
        <w:tblInd w:w="-23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Plan Para La Siguiente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Planeadas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 Asignada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RMM:</w:t>
              <w:br w:type="textWrapping"/>
              <w:t xml:space="preserve">Baja Maestro</w:t>
              <w:br w:type="textWrapping"/>
              <w:t xml:space="preserve">Todo para el martes.</w:t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64a2"/>
                <w:sz w:val="24"/>
                <w:szCs w:val="24"/>
                <w:rtl w:val="0"/>
              </w:rPr>
              <w:t xml:space="preserve">Baja Maestro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GVV cambio de maestros.</w:t>
              <w:br w:type="textWrapping"/>
              <w:t xml:space="preserve">Todo para martes.</w:t>
              <w:br w:type="textWrapping"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Maestros.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JAGB</w:t>
              <w:br w:type="textWrapping"/>
              <w:t xml:space="preserve">Baja alumnos.</w:t>
              <w:br w:type="textWrapping"/>
              <w:t xml:space="preserve">y trabajar baja planes:</w:t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Alumnos y Trabajar baja planes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br w:type="textWrapping"/>
              <w:t xml:space="preserve">BRA:</w:t>
              <w:br w:type="textWrapping"/>
              <w:t xml:space="preserve">Por lo menos hasta diseño.</w:t>
              <w:br w:type="textWrapping"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Respectivo Módulo.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JAGC y RMM integración.</w:t>
              <w:br w:type="textWrapping"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Integración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Acuerdos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se hará ciclo 3.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Hacer Postmortem del ciclo 2 y de todo el proyecto.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que se le enviará a la profesora para revisión de la semana entrante: planeación GVV y tabla de ciclo 2 psp por parte de RMM se enviará el 5 de mayo.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completa de todo el proyecto para el 12 de mayo.</w:t>
        <w:br w:type="textWrapping"/>
        <w:br w:type="textWrapping"/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V.- Notas Generales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Empezó la junta a las 160:7pm</w:t>
        <w:br w:type="textWrapping"/>
        <w:br w:type="textWrapping"/>
        <w:br w:type="textWrapping"/>
        <w:t xml:space="preserve">Agenda:</w:t>
        <w:br w:type="textWrapping"/>
        <w:t xml:space="preserve">Duración: 20 seg.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t xml:space="preserve">Planeación.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Cierre de ciclo 2 y postmortem de los dos ciclos.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 no se realizará lanzamiento del ciclo 3 ni planeación.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Soporte.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lo de los reportes, faltan documentos por registrar (los de BRA y los de JAGC)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Duración: 4:09 minutos.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Calidad.</w:t>
        <w:br w:type="textWrapping"/>
        <w:t xml:space="preserve">Por qué 3 errores si eran más error de JAGB.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br w:type="textWrapping"/>
        <w:t xml:space="preserve">Duración 6:14 minutos.</w:t>
        <w:br w:type="textWrapping"/>
        <w:br w:type="textWrapping"/>
        <w:br w:type="textWrapping"/>
        <w:t xml:space="preserve">16:44 fin de la junta.</w:t>
        <w:br w:type="textWrapping"/>
        <w:br w:type="textWrapping"/>
      </w:r>
    </w:p>
    <w:sectPr>
      <w:headerReference r:id="rId9" w:type="default"/>
      <w:footerReference r:id="rId10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3600" w:line="240" w:lineRule="auto"/>
      <w:contextualSpacing w:val="0"/>
      <w:rPr/>
    </w:pP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1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1"/>
                          <a:chOff x="2374200" y="3621248"/>
                          <a:chExt cx="5943600" cy="31750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2"/>
                            <a:chOff x="2374200" y="3621247"/>
                            <a:chExt cx="5943600" cy="31750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21248"/>
                              <a:ext cx="5943599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21247"/>
                              <a:ext cx="5943600" cy="317502"/>
                              <a:chOff x="2374200" y="3621246"/>
                              <a:chExt cx="5943600" cy="317502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74200" y="3621248"/>
                                <a:ext cx="5943598" cy="317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374200" y="3621246"/>
                                <a:ext cx="5943600" cy="317502"/>
                                <a:chOff x="2374200" y="3621245"/>
                                <a:chExt cx="5943600" cy="317502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2374200" y="3621248"/>
                                  <a:ext cx="5943598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2374200" y="3621245"/>
                                  <a:ext cx="5943600" cy="317500"/>
                                  <a:chOff x="2374200" y="3619980"/>
                                  <a:chExt cx="5943600" cy="32004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374200" y="3619980"/>
                                    <a:ext cx="5943598" cy="3200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2374200" y="3619980"/>
                                    <a:ext cx="5943600" cy="320040"/>
                                    <a:chOff x="0" y="0"/>
                                    <a:chExt cx="5962650" cy="323851"/>
                                  </a:xfrm>
                                </wpg:grpSpPr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0" y="0"/>
                                      <a:ext cx="59626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19050" y="0"/>
                                      <a:ext cx="5943598" cy="1882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2540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0" y="66676"/>
                                      <a:ext cx="5943598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2540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7f7f7f"/>
                                            <w:sz w:val="22"/>
                                            <w:vertAlign w:val="baseline"/>
                                          </w:rPr>
                                          <w:t xml:space="preserve">[Fecha]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200" w:before="0" w:line="275.00000953674316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7f7f7f"/>
                                            <w:sz w:val="22"/>
                                            <w:vertAlign w:val="baseline"/>
                                          </w:rPr>
                                        </w:r>
                                      </w:p>
                                    </w:txbxContent>
                                  </wps:txbx>
                                  <wps:bodyPr anchorCtr="0" anchor="b" bIns="0" lIns="91425" rIns="91425" tIns="45700"/>
                                </wps:w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609600" cy="4699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09600" cy="4699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" cy="469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1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9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shd w:fill="a5d5e2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a5d5e2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78c0d4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1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2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3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yperlink" Target="https://docs.google.com/spreadsheets/d/1ulpovKdeVZe0v-rs6xuVyDtWxnawIxrglJM_18917R4/edit#gid=1533001605" TargetMode="External"/><Relationship Id="rId8" Type="http://schemas.openxmlformats.org/officeDocument/2006/relationships/hyperlink" Target="https://drive.google.com/open?id=14ooocH_yeRZY_kcC1k6iiUO4MEOUqGJoRmVR59RnbO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