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del menú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12/03/2017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Csoft-HLD_Menú_Maestros-120317.docx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menú maestros solamente se utilizará una función que se llamará Menu_maestros() será de tipo void, ya que no se requiere que regrese ningún dato y esta debe de proporcionar al usuario un menú el cual contenga: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1)Alta maestros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2)Baja maestros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3)Cambios maestros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cual pedirá la opción para presentar el menú correspondiente, se utilizará una variable entera para la selección de la opción y se pondrá una opción default por si el usuario se equivoca al poner su elección.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