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Baja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03/05/17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Csoft-Functional_Specification_Template_Baja_Planes-030517.docx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vvsao2btg0m9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baja_planes()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eligió.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valor [40]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Variable para el valor del nombre.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query_planes()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de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delete_planess()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directo a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cin()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leer datos de la interfaz de usuario.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query_planes()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id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del plan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error de la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step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resultados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sqlite3_stmt *res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de consulta sql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sqlite3_prepare_v2()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 la sentencia sql para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es correcta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sqlite3_bind_parameter_index()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 dónde está el identificador del parámetro a cambiar.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Inyecta un valor en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sqlite3_step()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de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SQLITE_ROW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hay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sqlite3_column_text()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Localiza el valor de la consulta en memoria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sqlite3_finalize()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 el objeto creado.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delete_planes()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id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del plan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error de la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step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resultados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sqlite3_stmt *res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 de consulta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valor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a cambiar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char* type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de valor a cambiar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sqlite3_prepare_v2()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 la sentencia sql para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es correcta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sqlite3_bind_parameter_index()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 dónde está el identificador del parámetro a cambiar.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sqlite3_bind_text()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Inyecta un valor en la sentencia sql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sqlite3_step()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de la consulta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SQLITE_ROW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saber si hay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sqlite3_column_text()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Localiza el valor de la consulta en memoria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sqlite3_finalize()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 el objeto creado.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