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Menú Reportes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Csoft-HLD_Menú_Reportes_Alumnos-240417.docx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menú reportes alumnos solamente se utilizará una función que se llamará menu_reportes_alumnos() será de tipo void, ya que no se requiere que regrese ningún dato y esta debe de proporcionar al usuario un menú el cual contenga: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1)Número de alumnos por materia.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2)Número de alumnos por semestre.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3)Kardex de un alumno.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4)Calificaciones del periodo del alumno.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5)Regresar al menú de reportes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cual pedirá la opción para presentar el proceso correspondiente, se utilizará una variable entera la selección de la opción y se pondrá una opción default por si el usuario se equivoca al poner su elección.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