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ind w:right="0"/>
        <w:contextualSpacing w:val="0"/>
        <w:rPr>
          <w:rFonts w:ascii="Arial" w:cs="Arial" w:eastAsia="Arial" w:hAnsi="Arial"/>
          <w:color w:val="2d9bda"/>
        </w:rPr>
      </w:pPr>
      <w:r w:rsidDel="00000000" w:rsidR="00000000" w:rsidRPr="00000000">
        <w:drawing>
          <wp:inline distB="0" distT="0" distL="114300" distR="114300">
            <wp:extent cx="3465830" cy="913765"/>
            <wp:effectExtent b="0" l="0" r="0" t="0"/>
            <wp:docPr id="8" name="image16.png"/>
            <a:graphic>
              <a:graphicData uri="http://schemas.openxmlformats.org/drawingml/2006/picture">
                <pic:pic>
                  <pic:nvPicPr>
                    <pic:cNvPr id="0" name="image16.png"/>
                    <pic:cNvPicPr preferRelativeResize="0"/>
                  </pic:nvPicPr>
                  <pic:blipFill>
                    <a:blip r:embed="rId5"/>
                    <a:srcRect b="43007" l="0" r="0" t="0"/>
                    <a:stretch>
                      <a:fillRect/>
                    </a:stretch>
                  </pic:blipFill>
                  <pic:spPr>
                    <a:xfrm>
                      <a:off x="0" y="0"/>
                      <a:ext cx="3465830" cy="91376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4635500</wp:posOffset>
                </wp:positionH>
                <wp:positionV relativeFrom="paragraph">
                  <wp:posOffset>-965199</wp:posOffset>
                </wp:positionV>
                <wp:extent cx="2679700" cy="10160000"/>
                <wp:effectExtent b="0" l="0" r="0" t="0"/>
                <wp:wrapSquare wrapText="bothSides" distB="0" distT="0" distL="114300" distR="114300"/>
                <wp:docPr id="9" name=""/>
                <a:graphic>
                  <a:graphicData uri="http://schemas.microsoft.com/office/word/2010/wordprocessingGroup">
                    <wpg:wgp>
                      <wpg:cNvGrpSpPr/>
                      <wpg:grpSpPr>
                        <a:xfrm>
                          <a:off x="4002340" y="0"/>
                          <a:ext cx="2679700" cy="10160000"/>
                          <a:chOff x="4002340" y="0"/>
                          <a:chExt cx="2687319" cy="7560000"/>
                        </a:xfrm>
                      </wpg:grpSpPr>
                      <wpg:grpSp>
                        <wpg:cNvGrpSpPr/>
                        <wpg:grpSpPr>
                          <a:xfrm>
                            <a:off x="4002340" y="0"/>
                            <a:ext cx="2687319" cy="7560000"/>
                            <a:chOff x="6976" y="-87"/>
                            <a:chExt cx="4231" cy="16000"/>
                          </a:xfrm>
                        </wpg:grpSpPr>
                        <wps:wsp>
                          <wps:cNvSpPr/>
                          <wps:cNvPr id="3" name="Shape 3"/>
                          <wps:spPr>
                            <a:xfrm>
                              <a:off x="6976" y="-87"/>
                              <a:ext cx="4225" cy="1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 name="Shape 4"/>
                          <wps:spPr>
                            <a:xfrm>
                              <a:off x="9134" y="-66"/>
                              <a:ext cx="2073" cy="15962"/>
                            </a:xfrm>
                            <a:prstGeom prst="rect">
                              <a:avLst/>
                            </a:prstGeom>
                            <a:gradFill>
                              <a:gsLst>
                                <a:gs pos="0">
                                  <a:srgbClr val="992D2B"/>
                                </a:gs>
                                <a:gs pos="80000">
                                  <a:srgbClr val="C93D39"/>
                                </a:gs>
                                <a:gs pos="100000">
                                  <a:srgbClr val="CD3A36"/>
                                </a:gs>
                              </a:gsLst>
                              <a:lin ang="16200000" scaled="0"/>
                            </a:gradFill>
                            <a:ln cap="flat" cmpd="sng" w="5715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 name="Shape 5"/>
                          <wps:spPr>
                            <a:xfrm>
                              <a:off x="7808" y="-87"/>
                              <a:ext cx="1036" cy="15962"/>
                            </a:xfrm>
                            <a:prstGeom prst="rect">
                              <a:avLst/>
                            </a:prstGeom>
                            <a:gradFill>
                              <a:gsLst>
                                <a:gs pos="0">
                                  <a:srgbClr val="992D2B"/>
                                </a:gs>
                                <a:gs pos="80000">
                                  <a:srgbClr val="C93D39"/>
                                </a:gs>
                                <a:gs pos="100000">
                                  <a:srgbClr val="CD3A36"/>
                                </a:gs>
                              </a:gsLst>
                              <a:lin ang="16200000" scaled="0"/>
                            </a:gradFill>
                            <a:ln cap="flat" cmpd="sng" w="5715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 name="Shape 6"/>
                          <wps:spPr>
                            <a:xfrm>
                              <a:off x="6976" y="-50"/>
                              <a:ext cx="518" cy="15962"/>
                            </a:xfrm>
                            <a:prstGeom prst="rect">
                              <a:avLst/>
                            </a:prstGeom>
                            <a:gradFill>
                              <a:gsLst>
                                <a:gs pos="0">
                                  <a:srgbClr val="992D2B"/>
                                </a:gs>
                                <a:gs pos="80000">
                                  <a:srgbClr val="C93D39"/>
                                </a:gs>
                                <a:gs pos="100000">
                                  <a:srgbClr val="CD3A36"/>
                                </a:gs>
                              </a:gsLst>
                              <a:lin ang="16200000" scaled="0"/>
                            </a:gradFill>
                            <a:ln cap="flat" cmpd="sng" w="5715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4635500</wp:posOffset>
                </wp:positionH>
                <wp:positionV relativeFrom="paragraph">
                  <wp:posOffset>-965199</wp:posOffset>
                </wp:positionV>
                <wp:extent cx="2679700" cy="10160000"/>
                <wp:effectExtent b="0" l="0" r="0" t="0"/>
                <wp:wrapSquare wrapText="bothSides" distB="0" distT="0" distL="114300" distR="114300"/>
                <wp:docPr id="9"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2679700" cy="10160000"/>
                        </a:xfrm>
                        <a:prstGeom prst="rect"/>
                        <a:ln/>
                      </pic:spPr>
                    </pic:pic>
                  </a:graphicData>
                </a:graphic>
              </wp:anchor>
            </w:drawing>
          </mc:Fallback>
        </mc:AlternateContent>
      </w:r>
    </w:p>
    <w:p w:rsidR="00000000" w:rsidDel="00000000" w:rsidP="00000000" w:rsidRDefault="00000000" w:rsidRPr="00000000">
      <w:pPr>
        <w:pBdr/>
        <w:contextualSpacing w:val="0"/>
        <w:rPr>
          <w:rFonts w:ascii="Arial" w:cs="Arial" w:eastAsia="Arial" w:hAnsi="Arial"/>
          <w:sz w:val="36"/>
          <w:szCs w:val="36"/>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40"/>
          <w:szCs w:val="40"/>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Csoft SQLite ManualTécnico</w:t>
      </w:r>
    </w:p>
    <w:p w:rsidR="00000000" w:rsidDel="00000000" w:rsidP="00000000" w:rsidRDefault="00000000" w:rsidRPr="00000000">
      <w:pPr>
        <w:pBdr/>
        <w:contextualSpacing w:val="0"/>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17/02/2017</w:t>
      </w:r>
    </w:p>
    <w:p w:rsidR="00000000" w:rsidDel="00000000" w:rsidP="00000000" w:rsidRDefault="00000000" w:rsidRPr="00000000">
      <w:pPr>
        <w:pBdr/>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br w:type="textWrapping"/>
        <w:t xml:space="preserve"> 1.1</w:t>
      </w:r>
    </w:p>
    <w:tbl>
      <w:tblPr>
        <w:tblStyle w:val="Table1"/>
        <w:bidiVisual w:val="0"/>
        <w:tblW w:w="7515.0" w:type="dxa"/>
        <w:jc w:val="left"/>
        <w:tblInd w:w="-28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840"/>
        <w:gridCol w:w="3675"/>
        <w:tblGridChange w:id="0">
          <w:tblGrid>
            <w:gridCol w:w="3840"/>
            <w:gridCol w:w="3675"/>
          </w:tblGrid>
        </w:tblGridChange>
      </w:tblGrid>
      <w:tr>
        <w:trPr>
          <w:trHeight w:val="420" w:hRule="atLeast"/>
        </w:trPr>
        <w:tc>
          <w:tcPr/>
          <w:p w:rsidR="00000000" w:rsidDel="00000000" w:rsidP="00000000" w:rsidRDefault="00000000" w:rsidRPr="00000000">
            <w:pPr>
              <w:pBdr/>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Nombre.</w:t>
            </w:r>
          </w:p>
        </w:tc>
        <w:tc>
          <w:tcPr/>
          <w:p w:rsidR="00000000" w:rsidDel="00000000" w:rsidP="00000000" w:rsidRDefault="00000000" w:rsidRPr="00000000">
            <w:pPr>
              <w:pBdr/>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Matricula</w:t>
            </w:r>
          </w:p>
        </w:tc>
      </w:tr>
      <w:tr>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Jesús Alberto Goiz Barrales.</w:t>
            </w:r>
          </w:p>
        </w:tc>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24400085</w:t>
            </w:r>
          </w:p>
        </w:tc>
      </w:tr>
      <w:tr>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Juan Alberto Gutiérrez.</w:t>
            </w:r>
          </w:p>
        </w:tc>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24400063</w:t>
            </w:r>
          </w:p>
        </w:tc>
      </w:tr>
      <w:tr>
        <w:trPr>
          <w:trHeight w:val="280" w:hRule="atLeast"/>
        </w:trPr>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Brenda Robles Antonio.</w:t>
            </w:r>
          </w:p>
        </w:tc>
        <w:tc>
          <w:tcPr/>
          <w:p w:rsidR="00000000" w:rsidDel="00000000" w:rsidP="00000000" w:rsidRDefault="00000000" w:rsidRPr="00000000">
            <w:pPr>
              <w:pBdr/>
              <w:contextualSpacing w:val="0"/>
              <w:rPr>
                <w:rFonts w:ascii="Arial" w:cs="Arial" w:eastAsia="Arial" w:hAnsi="Arial"/>
                <w:sz w:val="32"/>
                <w:szCs w:val="32"/>
              </w:rPr>
            </w:pPr>
            <w:r w:rsidDel="00000000" w:rsidR="00000000" w:rsidRPr="00000000">
              <w:rPr>
                <w:rFonts w:ascii="Arial" w:cs="Arial" w:eastAsia="Arial" w:hAnsi="Arial"/>
                <w:b w:val="1"/>
                <w:sz w:val="32"/>
                <w:szCs w:val="32"/>
                <w:rtl w:val="0"/>
              </w:rPr>
              <w:t xml:space="preserve">24400073</w:t>
            </w:r>
            <w:r w:rsidDel="00000000" w:rsidR="00000000" w:rsidRPr="00000000">
              <w:rPr>
                <w:rtl w:val="0"/>
              </w:rPr>
            </w:r>
          </w:p>
        </w:tc>
      </w:tr>
      <w:tr>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Rene Moratilla Montes.</w:t>
            </w:r>
          </w:p>
        </w:tc>
        <w:tc>
          <w:tcPr/>
          <w:p w:rsidR="00000000" w:rsidDel="00000000" w:rsidP="00000000" w:rsidRDefault="00000000" w:rsidRPr="00000000">
            <w:pPr>
              <w:pBdr/>
              <w:contextualSpacing w:val="0"/>
              <w:rPr>
                <w:rFonts w:ascii="Arial" w:cs="Arial" w:eastAsia="Arial" w:hAnsi="Arial"/>
                <w:b w:val="1"/>
                <w:sz w:val="32"/>
                <w:szCs w:val="32"/>
              </w:rPr>
            </w:pPr>
            <w:bookmarkStart w:colFirst="0" w:colLast="0" w:name="_gjdgxs" w:id="0"/>
            <w:bookmarkEnd w:id="0"/>
            <w:r w:rsidDel="00000000" w:rsidR="00000000" w:rsidRPr="00000000">
              <w:rPr>
                <w:rFonts w:ascii="Arial" w:cs="Arial" w:eastAsia="Arial" w:hAnsi="Arial"/>
                <w:b w:val="1"/>
                <w:sz w:val="32"/>
                <w:szCs w:val="32"/>
                <w:rtl w:val="0"/>
              </w:rPr>
              <w:t xml:space="preserve">24400075</w:t>
            </w:r>
          </w:p>
        </w:tc>
      </w:tr>
      <w:tr>
        <w:trPr>
          <w:trHeight w:val="220" w:hRule="atLeast"/>
        </w:trPr>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Guillermo Vivaldo Vazquez</w:t>
            </w:r>
          </w:p>
        </w:tc>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24400093</w:t>
            </w:r>
          </w:p>
        </w:tc>
      </w:tr>
    </w:tbl>
    <w:p w:rsidR="00000000" w:rsidDel="00000000" w:rsidP="00000000" w:rsidRDefault="00000000" w:rsidRPr="00000000">
      <w:pPr>
        <w:pBdr/>
        <w:contextualSpacing w:val="0"/>
        <w:rPr>
          <w:rFonts w:ascii="Arial" w:cs="Arial" w:eastAsia="Arial" w:hAnsi="Arial"/>
          <w:sz w:val="32"/>
          <w:szCs w:val="32"/>
        </w:rPr>
      </w:pPr>
      <w:r w:rsidDel="00000000" w:rsidR="00000000" w:rsidRPr="00000000">
        <w:rPr>
          <w:rtl w:val="0"/>
        </w:rPr>
      </w:r>
    </w:p>
    <w:p w:rsidR="00000000" w:rsidDel="00000000" w:rsidP="00000000" w:rsidRDefault="00000000" w:rsidRPr="00000000">
      <w:pPr>
        <w:widowControl w:val="0"/>
        <w:pBdr/>
        <w:spacing w:after="266" w:lineRule="auto"/>
        <w:contextualSpacing w:val="0"/>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42"/>
          <w:szCs w:val="42"/>
          <w:rtl w:val="0"/>
        </w:rPr>
        <w:t xml:space="preserve">Control De Versiones</w:t>
      </w:r>
      <w:r w:rsidDel="00000000" w:rsidR="00000000" w:rsidRPr="00000000">
        <w:rPr>
          <w:rtl w:val="0"/>
        </w:rPr>
      </w:r>
    </w:p>
    <w:tbl>
      <w:tblPr>
        <w:tblStyle w:val="Table2"/>
        <w:bidiVisual w:val="0"/>
        <w:tblW w:w="9165.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2325"/>
        <w:gridCol w:w="1485"/>
        <w:gridCol w:w="2085"/>
        <w:gridCol w:w="1170"/>
        <w:gridCol w:w="2100"/>
        <w:tblGridChange w:id="0">
          <w:tblGrid>
            <w:gridCol w:w="2325"/>
            <w:gridCol w:w="1485"/>
            <w:gridCol w:w="2085"/>
            <w:gridCol w:w="1170"/>
            <w:gridCol w:w="2100"/>
          </w:tblGrid>
        </w:tblGridChange>
      </w:tblGrid>
      <w:tr>
        <w:trPr>
          <w:trHeight w:val="800" w:hRule="atLeast"/>
        </w:trPr>
        <w:tc>
          <w:tcPr/>
          <w:p w:rsidR="00000000" w:rsidDel="00000000" w:rsidP="00000000" w:rsidRDefault="00000000" w:rsidRPr="00000000">
            <w:pPr>
              <w:widowControl w:val="0"/>
              <w:pBdr/>
              <w:contextualSpacing w:val="0"/>
              <w:jc w:val="center"/>
              <w:rPr>
                <w:rFonts w:ascii="Arial" w:cs="Arial" w:eastAsia="Arial" w:hAnsi="Arial"/>
                <w:color w:val="000000"/>
                <w:sz w:val="24"/>
                <w:szCs w:val="24"/>
              </w:rPr>
            </w:pPr>
            <w:r w:rsidDel="00000000" w:rsidR="00000000" w:rsidRPr="00000000">
              <w:rPr>
                <w:rFonts w:ascii="Arial" w:cs="Arial" w:eastAsia="Arial" w:hAnsi="Arial"/>
                <w:color w:val="000000"/>
                <w:sz w:val="32"/>
                <w:szCs w:val="32"/>
                <w:rtl w:val="0"/>
              </w:rPr>
              <w:t xml:space="preserve">Nombre Del Archivo</w:t>
            </w:r>
            <w:r w:rsidDel="00000000" w:rsidR="00000000" w:rsidRPr="00000000">
              <w:rPr>
                <w:rtl w:val="0"/>
              </w:rPr>
            </w:r>
          </w:p>
        </w:tc>
        <w:tc>
          <w:tcPr/>
          <w:p w:rsidR="00000000" w:rsidDel="00000000" w:rsidP="00000000" w:rsidRDefault="00000000" w:rsidRPr="00000000">
            <w:pPr>
              <w:widowControl w:val="0"/>
              <w:pBdr/>
              <w:contextualSpacing w:val="0"/>
              <w:jc w:val="center"/>
              <w:rPr>
                <w:rFonts w:ascii="Arial" w:cs="Arial" w:eastAsia="Arial" w:hAnsi="Arial"/>
                <w:color w:val="000000"/>
                <w:sz w:val="24"/>
                <w:szCs w:val="24"/>
              </w:rPr>
            </w:pPr>
            <w:r w:rsidDel="00000000" w:rsidR="00000000" w:rsidRPr="00000000">
              <w:rPr>
                <w:rFonts w:ascii="Arial" w:cs="Arial" w:eastAsia="Arial" w:hAnsi="Arial"/>
                <w:color w:val="000000"/>
                <w:sz w:val="32"/>
                <w:szCs w:val="32"/>
                <w:rtl w:val="0"/>
              </w:rPr>
              <w:t xml:space="preserve">Versión</w:t>
            </w:r>
            <w:r w:rsidDel="00000000" w:rsidR="00000000" w:rsidRPr="00000000">
              <w:rPr>
                <w:rtl w:val="0"/>
              </w:rPr>
            </w:r>
          </w:p>
        </w:tc>
        <w:tc>
          <w:tcPr/>
          <w:p w:rsidR="00000000" w:rsidDel="00000000" w:rsidP="00000000" w:rsidRDefault="00000000" w:rsidRPr="00000000">
            <w:pPr>
              <w:widowControl w:val="0"/>
              <w:pBdr/>
              <w:contextualSpacing w:val="0"/>
              <w:jc w:val="center"/>
              <w:rPr>
                <w:rFonts w:ascii="Arial" w:cs="Arial" w:eastAsia="Arial" w:hAnsi="Arial"/>
                <w:color w:val="000000"/>
                <w:sz w:val="24"/>
                <w:szCs w:val="24"/>
              </w:rPr>
            </w:pPr>
            <w:r w:rsidDel="00000000" w:rsidR="00000000" w:rsidRPr="00000000">
              <w:rPr>
                <w:rFonts w:ascii="Arial" w:cs="Arial" w:eastAsia="Arial" w:hAnsi="Arial"/>
                <w:color w:val="000000"/>
                <w:sz w:val="32"/>
                <w:szCs w:val="32"/>
                <w:rtl w:val="0"/>
              </w:rPr>
              <w:t xml:space="preserve">Fecha de modificación</w:t>
            </w:r>
            <w:r w:rsidDel="00000000" w:rsidR="00000000" w:rsidRPr="00000000">
              <w:rPr>
                <w:rtl w:val="0"/>
              </w:rPr>
            </w:r>
          </w:p>
        </w:tc>
        <w:tc>
          <w:tcPr/>
          <w:p w:rsidR="00000000" w:rsidDel="00000000" w:rsidP="00000000" w:rsidRDefault="00000000" w:rsidRPr="00000000">
            <w:pPr>
              <w:widowControl w:val="0"/>
              <w:pBdr/>
              <w:contextualSpacing w:val="0"/>
              <w:jc w:val="center"/>
              <w:rPr>
                <w:rFonts w:ascii="Arial" w:cs="Arial" w:eastAsia="Arial" w:hAnsi="Arial"/>
                <w:color w:val="000000"/>
                <w:sz w:val="24"/>
                <w:szCs w:val="24"/>
              </w:rPr>
            </w:pPr>
            <w:r w:rsidDel="00000000" w:rsidR="00000000" w:rsidRPr="00000000">
              <w:rPr>
                <w:rFonts w:ascii="Arial" w:cs="Arial" w:eastAsia="Arial" w:hAnsi="Arial"/>
                <w:color w:val="000000"/>
                <w:sz w:val="32"/>
                <w:szCs w:val="32"/>
                <w:rtl w:val="0"/>
              </w:rPr>
              <w:t xml:space="preserve">Autor</w:t>
            </w:r>
            <w:r w:rsidDel="00000000" w:rsidR="00000000" w:rsidRPr="00000000">
              <w:rPr>
                <w:rtl w:val="0"/>
              </w:rPr>
            </w:r>
          </w:p>
        </w:tc>
        <w:tc>
          <w:tcPr/>
          <w:p w:rsidR="00000000" w:rsidDel="00000000" w:rsidP="00000000" w:rsidRDefault="00000000" w:rsidRPr="00000000">
            <w:pPr>
              <w:widowControl w:val="0"/>
              <w:pBdr/>
              <w:contextualSpacing w:val="0"/>
              <w:jc w:val="center"/>
              <w:rPr>
                <w:rFonts w:ascii="Arial" w:cs="Arial" w:eastAsia="Arial" w:hAnsi="Arial"/>
                <w:color w:val="000000"/>
                <w:sz w:val="24"/>
                <w:szCs w:val="24"/>
              </w:rPr>
            </w:pPr>
            <w:r w:rsidDel="00000000" w:rsidR="00000000" w:rsidRPr="00000000">
              <w:rPr>
                <w:rFonts w:ascii="Arial" w:cs="Arial" w:eastAsia="Arial" w:hAnsi="Arial"/>
                <w:color w:val="000000"/>
                <w:sz w:val="32"/>
                <w:szCs w:val="32"/>
                <w:rtl w:val="0"/>
              </w:rPr>
              <w:t xml:space="preserve">Comentarios</w:t>
            </w:r>
            <w:r w:rsidDel="00000000" w:rsidR="00000000" w:rsidRPr="00000000">
              <w:rPr>
                <w:rtl w:val="0"/>
              </w:rPr>
            </w:r>
          </w:p>
        </w:tc>
      </w:tr>
      <w:tr>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Csoft-SQLite_ManualTécnico-170217.docx</w:t>
            </w: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1.0</w:t>
            </w: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17/02/2017</w:t>
            </w: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RMM</w:t>
            </w: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pPr>
              <w:pBdr/>
              <w:contextualSpacing w:val="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Csoft-SQLite_ManualTécnico-170217.docx</w:t>
            </w: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1.1</w:t>
            </w: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22/02/2017</w:t>
            </w: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JAGC</w:t>
            </w: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Se cambió el documento al formato estándar, se modificó el nombre a formato estándar. </w:t>
            </w:r>
            <w:r w:rsidDel="00000000" w:rsidR="00000000" w:rsidRPr="00000000">
              <w:rPr>
                <w:rtl w:val="0"/>
              </w:rPr>
            </w:r>
          </w:p>
        </w:tc>
      </w:tr>
      <w:tr>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pPr>
        <w:pBdr/>
        <w:contextualSpacing w:val="0"/>
        <w:rPr>
          <w:rFonts w:ascii="Arial" w:cs="Arial" w:eastAsia="Arial" w:hAnsi="Arial"/>
          <w:b w:val="1"/>
          <w:color w:val="252525"/>
          <w:sz w:val="40"/>
          <w:szCs w:val="40"/>
        </w:rPr>
      </w:pPr>
      <w:r w:rsidDel="00000000" w:rsidR="00000000" w:rsidRPr="00000000">
        <w:rPr>
          <w:rtl w:val="0"/>
        </w:rPr>
      </w:r>
    </w:p>
    <w:p w:rsidR="00000000" w:rsidDel="00000000" w:rsidP="00000000" w:rsidRDefault="00000000" w:rsidRPr="00000000">
      <w:pPr>
        <w:pStyle w:val="Heading1"/>
        <w:pBdr/>
        <w:contextualSpacing w:val="0"/>
        <w:rPr>
          <w:rFonts w:ascii="Arial" w:cs="Arial" w:eastAsia="Arial" w:hAnsi="Arial"/>
          <w:sz w:val="40"/>
          <w:szCs w:val="40"/>
        </w:rPr>
      </w:pPr>
      <w:bookmarkStart w:colFirst="0" w:colLast="0" w:name="_tnmlo66m3vf4" w:id="1"/>
      <w:bookmarkEnd w:id="1"/>
      <w:r w:rsidDel="00000000" w:rsidR="00000000" w:rsidRPr="00000000">
        <w:rPr>
          <w:rFonts w:ascii="Arial" w:cs="Arial" w:eastAsia="Arial" w:hAnsi="Arial"/>
          <w:sz w:val="40"/>
          <w:szCs w:val="40"/>
          <w:rtl w:val="0"/>
        </w:rPr>
        <w:t xml:space="preserve">Índice</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8838"/>
            </w:tabs>
            <w:spacing w:before="80" w:line="240" w:lineRule="auto"/>
            <w:ind w:left="0" w:firstLine="0"/>
            <w:contextualSpacing w:val="0"/>
            <w:rPr>
              <w:rFonts w:ascii="Arial" w:cs="Arial" w:eastAsia="Arial" w:hAnsi="Arial"/>
              <w:sz w:val="24"/>
              <w:szCs w:val="24"/>
            </w:rPr>
          </w:pPr>
          <w:r w:rsidDel="00000000" w:rsidR="00000000" w:rsidRPr="00000000">
            <w:fldChar w:fldCharType="begin"/>
            <w:instrText xml:space="preserve"> TOC \h \u \z </w:instrText>
            <w:fldChar w:fldCharType="separate"/>
          </w:r>
          <w:hyperlink w:anchor="_tnmlo66m3vf4">
            <w:r w:rsidDel="00000000" w:rsidR="00000000" w:rsidRPr="00000000">
              <w:rPr>
                <w:rFonts w:ascii="Arial" w:cs="Arial" w:eastAsia="Arial" w:hAnsi="Arial"/>
                <w:b w:val="1"/>
                <w:sz w:val="24"/>
                <w:szCs w:val="24"/>
                <w:rtl w:val="0"/>
              </w:rPr>
              <w:t xml:space="preserve">Índice</w:t>
            </w:r>
          </w:hyperlink>
          <w:r w:rsidDel="00000000" w:rsidR="00000000" w:rsidRPr="00000000">
            <w:rPr>
              <w:rFonts w:ascii="Arial" w:cs="Arial" w:eastAsia="Arial" w:hAnsi="Arial"/>
              <w:b w:val="1"/>
              <w:sz w:val="24"/>
              <w:szCs w:val="24"/>
              <w:rtl w:val="0"/>
            </w:rPr>
            <w:tab/>
          </w:r>
          <w:r w:rsidDel="00000000" w:rsidR="00000000" w:rsidRPr="00000000">
            <w:fldChar w:fldCharType="begin"/>
            <w:instrText xml:space="preserve"> PAGEREF _tnmlo66m3vf4 \h </w:instrText>
            <w:fldChar w:fldCharType="separate"/>
          </w:r>
          <w:r w:rsidDel="00000000" w:rsidR="00000000" w:rsidRPr="00000000">
            <w:rPr>
              <w:rFonts w:ascii="Arial" w:cs="Arial" w:eastAsia="Arial" w:hAnsi="Arial"/>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200" w:line="240" w:lineRule="auto"/>
            <w:ind w:left="0" w:firstLine="0"/>
            <w:contextualSpacing w:val="0"/>
            <w:rPr>
              <w:rFonts w:ascii="Arial" w:cs="Arial" w:eastAsia="Arial" w:hAnsi="Arial"/>
              <w:sz w:val="24"/>
              <w:szCs w:val="24"/>
            </w:rPr>
          </w:pPr>
          <w:hyperlink w:anchor="_1qg0qprkiu00">
            <w:r w:rsidDel="00000000" w:rsidR="00000000" w:rsidRPr="00000000">
              <w:rPr>
                <w:rFonts w:ascii="Arial" w:cs="Arial" w:eastAsia="Arial" w:hAnsi="Arial"/>
                <w:b w:val="1"/>
                <w:sz w:val="24"/>
                <w:szCs w:val="24"/>
                <w:rtl w:val="0"/>
              </w:rPr>
              <w:t xml:space="preserve">SQLite</w:t>
            </w:r>
          </w:hyperlink>
          <w:r w:rsidDel="00000000" w:rsidR="00000000" w:rsidRPr="00000000">
            <w:rPr>
              <w:rFonts w:ascii="Arial" w:cs="Arial" w:eastAsia="Arial" w:hAnsi="Arial"/>
              <w:b w:val="1"/>
              <w:sz w:val="24"/>
              <w:szCs w:val="24"/>
              <w:rtl w:val="0"/>
            </w:rPr>
            <w:tab/>
          </w:r>
          <w:r w:rsidDel="00000000" w:rsidR="00000000" w:rsidRPr="00000000">
            <w:fldChar w:fldCharType="begin"/>
            <w:instrText xml:space="preserve"> PAGEREF _1qg0qprkiu00 \h </w:instrText>
            <w:fldChar w:fldCharType="separate"/>
          </w:r>
          <w:r w:rsidDel="00000000" w:rsidR="00000000" w:rsidRPr="00000000">
            <w:rPr>
              <w:rFonts w:ascii="Arial" w:cs="Arial" w:eastAsia="Arial" w:hAnsi="Arial"/>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rFonts w:ascii="Arial" w:cs="Arial" w:eastAsia="Arial" w:hAnsi="Arial"/>
              <w:sz w:val="24"/>
              <w:szCs w:val="24"/>
            </w:rPr>
          </w:pPr>
          <w:hyperlink w:anchor="_9vy3guj2z3dy">
            <w:r w:rsidDel="00000000" w:rsidR="00000000" w:rsidRPr="00000000">
              <w:rPr>
                <w:rFonts w:ascii="Arial" w:cs="Arial" w:eastAsia="Arial" w:hAnsi="Arial"/>
                <w:sz w:val="24"/>
                <w:szCs w:val="24"/>
                <w:rtl w:val="0"/>
              </w:rPr>
              <w:t xml:space="preserve">Introducción de SQLite.</w:t>
            </w:r>
          </w:hyperlink>
          <w:r w:rsidDel="00000000" w:rsidR="00000000" w:rsidRPr="00000000">
            <w:rPr>
              <w:rFonts w:ascii="Arial" w:cs="Arial" w:eastAsia="Arial" w:hAnsi="Arial"/>
              <w:sz w:val="24"/>
              <w:szCs w:val="24"/>
              <w:rtl w:val="0"/>
            </w:rPr>
            <w:tab/>
          </w:r>
          <w:r w:rsidDel="00000000" w:rsidR="00000000" w:rsidRPr="00000000">
            <w:fldChar w:fldCharType="begin"/>
            <w:instrText xml:space="preserve"> PAGEREF _9vy3guj2z3dy \h </w:instrText>
            <w:fldChar w:fldCharType="separate"/>
          </w:r>
          <w:r w:rsidDel="00000000" w:rsidR="00000000" w:rsidRPr="00000000">
            <w:rPr>
              <w:rFonts w:ascii="Arial" w:cs="Arial" w:eastAsia="Arial" w:hAnsi="Arial"/>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after="80" w:before="60" w:line="240" w:lineRule="auto"/>
            <w:ind w:left="360" w:firstLine="0"/>
            <w:contextualSpacing w:val="0"/>
            <w:rPr>
              <w:rFonts w:ascii="Arial" w:cs="Arial" w:eastAsia="Arial" w:hAnsi="Arial"/>
            </w:rPr>
          </w:pPr>
          <w:hyperlink w:anchor="_dtime2udm8d5">
            <w:r w:rsidDel="00000000" w:rsidR="00000000" w:rsidRPr="00000000">
              <w:rPr>
                <w:rFonts w:ascii="Arial" w:cs="Arial" w:eastAsia="Arial" w:hAnsi="Arial"/>
                <w:sz w:val="24"/>
                <w:szCs w:val="24"/>
                <w:rtl w:val="0"/>
              </w:rPr>
              <w:t xml:space="preserve">Creación de Base de Datos SQLite en Windows 7.</w:t>
            </w:r>
          </w:hyperlink>
          <w:r w:rsidDel="00000000" w:rsidR="00000000" w:rsidRPr="00000000">
            <w:rPr>
              <w:rFonts w:ascii="Arial" w:cs="Arial" w:eastAsia="Arial" w:hAnsi="Arial"/>
              <w:rtl w:val="0"/>
            </w:rPr>
            <w:tab/>
          </w:r>
          <w:r w:rsidDel="00000000" w:rsidR="00000000" w:rsidRPr="00000000">
            <w:fldChar w:fldCharType="begin"/>
            <w:instrText xml:space="preserve"> PAGEREF _dtime2udm8d5 \h </w:instrText>
            <w:fldChar w:fldCharType="separate"/>
          </w:r>
          <w:r w:rsidDel="00000000" w:rsidR="00000000" w:rsidRPr="00000000">
            <w:rPr>
              <w:rFonts w:ascii="Arial" w:cs="Arial" w:eastAsia="Arial" w:hAnsi="Arial"/>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b w:val="1"/>
          <w:color w:val="252525"/>
          <w:sz w:val="40"/>
          <w:szCs w:val="40"/>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b w:val="1"/>
          <w:color w:val="252525"/>
          <w:sz w:val="40"/>
          <w:szCs w:val="40"/>
        </w:rPr>
      </w:pPr>
      <w:r w:rsidDel="00000000" w:rsidR="00000000" w:rsidRPr="00000000">
        <w:rPr>
          <w:rFonts w:ascii="Arial" w:cs="Arial" w:eastAsia="Arial" w:hAnsi="Arial"/>
          <w:b w:val="1"/>
          <w:color w:val="252525"/>
          <w:sz w:val="40"/>
          <w:szCs w:val="40"/>
          <w:rtl w:val="0"/>
        </w:rPr>
        <w:t xml:space="preserve">Investigación</w:t>
      </w:r>
    </w:p>
    <w:p w:rsidR="00000000" w:rsidDel="00000000" w:rsidP="00000000" w:rsidRDefault="00000000" w:rsidRPr="00000000">
      <w:pPr>
        <w:pStyle w:val="Heading1"/>
        <w:pBdr/>
        <w:spacing w:line="240" w:lineRule="auto"/>
        <w:contextualSpacing w:val="0"/>
        <w:rPr>
          <w:rFonts w:ascii="Arial" w:cs="Arial" w:eastAsia="Arial" w:hAnsi="Arial"/>
          <w:sz w:val="40"/>
          <w:szCs w:val="40"/>
        </w:rPr>
      </w:pPr>
      <w:bookmarkStart w:colFirst="0" w:colLast="0" w:name="_1qg0qprkiu00" w:id="2"/>
      <w:bookmarkEnd w:id="2"/>
      <w:r w:rsidDel="00000000" w:rsidR="00000000" w:rsidRPr="00000000">
        <w:rPr>
          <w:rFonts w:ascii="Arial" w:cs="Arial" w:eastAsia="Arial" w:hAnsi="Arial"/>
          <w:sz w:val="40"/>
          <w:szCs w:val="40"/>
          <w:rtl w:val="0"/>
        </w:rPr>
        <w:t xml:space="preserve">SQLite </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Manejo de base de datos sin operadores cliente-servidor</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SQLite no requiere de instalación, es una base de datos que admite SQL embebida  y a continuación muestro un pequeño manual de como se usa en Windows 7.</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Style w:val="Heading2"/>
        <w:pBdr/>
        <w:spacing w:after="0" w:line="240" w:lineRule="auto"/>
        <w:contextualSpacing w:val="0"/>
        <w:rPr>
          <w:rFonts w:ascii="Arial" w:cs="Arial" w:eastAsia="Arial" w:hAnsi="Arial"/>
          <w:b w:val="1"/>
          <w:color w:val="000000"/>
          <w:sz w:val="36"/>
          <w:szCs w:val="36"/>
        </w:rPr>
      </w:pPr>
      <w:bookmarkStart w:colFirst="0" w:colLast="0" w:name="_9vy3guj2z3dy" w:id="3"/>
      <w:bookmarkEnd w:id="3"/>
      <w:r w:rsidDel="00000000" w:rsidR="00000000" w:rsidRPr="00000000">
        <w:rPr>
          <w:rFonts w:ascii="Arial" w:cs="Arial" w:eastAsia="Arial" w:hAnsi="Arial"/>
          <w:b w:val="1"/>
          <w:color w:val="000000"/>
          <w:sz w:val="36"/>
          <w:szCs w:val="36"/>
          <w:rtl w:val="0"/>
        </w:rPr>
        <w:t xml:space="preserve">Introducción de SQLite.</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12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SQLite es un sistema de gestión de bases de datos relacional compatible con ACID (Atomicity, Consistency, Isolation and Durability ó Atomicidad, Consistencia, Aislamiento y Durabilidad). SQLite sólo necesita una librería (biblioteca) que ocupa poco más de 700KB (tclsqlite3.dll). Desarrollada en C, SQLite es un proyecto de dominio público creado por D. Richard Hipp.</w:t>
      </w:r>
    </w:p>
    <w:p w:rsidR="00000000" w:rsidDel="00000000" w:rsidP="00000000" w:rsidRDefault="00000000" w:rsidRPr="00000000">
      <w:pPr>
        <w:widowControl w:val="1"/>
        <w:pBdr/>
        <w:spacing w:after="12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diferencia de los sistemas de gestión de base de datos cliente-servidor (Oracle, MySQL, Microsoft SQL Server, DB2, etc.), el motor de SQLite no es un proceso independiente con el que el programa principal se comunica, sino que es una biblioteca (fichero DLL) que se enlaza con el software mediante llamadas a funciones y subrutinas. Esto reduce la latencia en el acceso a la base de datos, debido a que las llamadas a funciones son más eficientes que la comunicación entre procesos.</w:t>
      </w:r>
    </w:p>
    <w:p w:rsidR="00000000" w:rsidDel="00000000" w:rsidP="00000000" w:rsidRDefault="00000000" w:rsidRPr="00000000">
      <w:pPr>
        <w:widowControl w:val="1"/>
        <w:pBdr/>
        <w:spacing w:after="12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base de dato SQLite (definiciones, tablas, índices y datos) se guarda como un sólo fichero estándar en la máquina host. Este diseño simple se logra bloqueando todo el fichero de base de datos al principio de cada transacción.</w:t>
      </w:r>
    </w:p>
    <w:p w:rsidR="00000000" w:rsidDel="00000000" w:rsidP="00000000" w:rsidRDefault="00000000" w:rsidRPr="00000000">
      <w:pPr>
        <w:widowControl w:val="1"/>
        <w:pBdr/>
        <w:spacing w:after="12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Actualmente, SQLite va por la versión 3.16.2, que permite bases de datos de hasta 2 Terabytes de tamaño, y también permite la inclusión de campos tipo BLOB.</w:t>
      </w:r>
    </w:p>
    <w:p w:rsidR="00000000" w:rsidDel="00000000" w:rsidP="00000000" w:rsidRDefault="00000000" w:rsidRPr="00000000">
      <w:pPr>
        <w:widowControl w:val="1"/>
        <w:pBdr/>
        <w:spacing w:after="12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motor de base de datos es muy útil para realizar aplicaciones de propósito general que necesiten guardar datos en base de datos y que no sean "intrusivos", es decir, programas que con un ejecutable, una DLL y un fichero de base de datos funcionarían perfectamente, sin necesidad de instalación de motores de base de datos, ni de ningún otro componente.</w:t>
      </w:r>
    </w:p>
    <w:p w:rsidR="00000000" w:rsidDel="00000000" w:rsidP="00000000" w:rsidRDefault="00000000" w:rsidRPr="00000000">
      <w:pPr>
        <w:widowControl w:val="1"/>
        <w:pBdr/>
        <w:spacing w:after="12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Style w:val="Heading2"/>
        <w:widowControl w:val="1"/>
        <w:pBdr/>
        <w:spacing w:after="120" w:line="240" w:lineRule="auto"/>
        <w:contextualSpacing w:val="0"/>
        <w:jc w:val="both"/>
        <w:rPr>
          <w:rFonts w:ascii="Arial" w:cs="Arial" w:eastAsia="Arial" w:hAnsi="Arial"/>
          <w:b w:val="1"/>
          <w:color w:val="000000"/>
          <w:sz w:val="36"/>
          <w:szCs w:val="36"/>
        </w:rPr>
      </w:pPr>
      <w:bookmarkStart w:colFirst="0" w:colLast="0" w:name="_dtime2udm8d5" w:id="4"/>
      <w:bookmarkEnd w:id="4"/>
      <w:r w:rsidDel="00000000" w:rsidR="00000000" w:rsidRPr="00000000">
        <w:rPr>
          <w:rFonts w:ascii="Arial" w:cs="Arial" w:eastAsia="Arial" w:hAnsi="Arial"/>
          <w:b w:val="1"/>
          <w:color w:val="000000"/>
          <w:sz w:val="36"/>
          <w:szCs w:val="36"/>
          <w:rtl w:val="0"/>
        </w:rPr>
        <w:t xml:space="preserve">Creación de Base de Datos SQLite en Windows 7.</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pBdr/>
        <w:spacing w:after="12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requiere del ejecutable “sqlite3.exe” disponible gratuitamente en:</w:t>
      </w:r>
    </w:p>
    <w:p w:rsidR="00000000" w:rsidDel="00000000" w:rsidP="00000000" w:rsidRDefault="00000000" w:rsidRPr="00000000">
      <w:pPr>
        <w:widowControl w:val="1"/>
        <w:pBdr/>
        <w:spacing w:after="120" w:line="240" w:lineRule="auto"/>
        <w:contextualSpacing w:val="0"/>
        <w:jc w:val="center"/>
        <w:rPr>
          <w:rFonts w:ascii="Arial" w:cs="Arial" w:eastAsia="Arial" w:hAnsi="Arial"/>
          <w:sz w:val="24"/>
          <w:szCs w:val="24"/>
        </w:rPr>
      </w:pPr>
      <w:hyperlink r:id="rId7">
        <w:r w:rsidDel="00000000" w:rsidR="00000000" w:rsidRPr="00000000">
          <w:rPr>
            <w:rFonts w:ascii="Arial" w:cs="Arial" w:eastAsia="Arial" w:hAnsi="Arial"/>
            <w:sz w:val="24"/>
            <w:szCs w:val="24"/>
            <w:u w:val="single"/>
            <w:rtl w:val="0"/>
          </w:rPr>
          <w:t xml:space="preserve">https://www.sqlite.org/download.html</w:t>
        </w:r>
      </w:hyperlink>
      <w:hyperlink r:id="rId8">
        <w:r w:rsidDel="00000000" w:rsidR="00000000" w:rsidRPr="00000000">
          <w:rPr>
            <w:rtl w:val="0"/>
          </w:rPr>
        </w:r>
      </w:hyperlink>
    </w:p>
    <w:p w:rsidR="00000000" w:rsidDel="00000000" w:rsidP="00000000" w:rsidRDefault="00000000" w:rsidRPr="00000000">
      <w:pPr>
        <w:widowControl w:val="1"/>
        <w:pBdr/>
        <w:spacing w:after="12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Seleccionar en “Precompiled Binaries for Windows” el enlace “sqlite-tools-win32-x86-3170000.zip</w:t>
      </w:r>
      <w:r w:rsidDel="00000000" w:rsidR="00000000" w:rsidRPr="00000000">
        <w:drawing>
          <wp:anchor allowOverlap="1" behindDoc="0" distB="0" distT="0" distL="0" distR="0" hidden="0" layoutInCell="0" locked="0" relativeHeight="0" simplePos="0">
            <wp:simplePos x="0" y="0"/>
            <wp:positionH relativeFrom="margin">
              <wp:posOffset>-33019</wp:posOffset>
            </wp:positionH>
            <wp:positionV relativeFrom="paragraph">
              <wp:posOffset>356870</wp:posOffset>
            </wp:positionV>
            <wp:extent cx="6332220" cy="2850515"/>
            <wp:effectExtent b="0" l="0" r="0" t="0"/>
            <wp:wrapSquare wrapText="bothSides" distB="0" distT="0" distL="0" distR="0"/>
            <wp:docPr id="7"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6332220" cy="2850515"/>
                    </a:xfrm>
                    <a:prstGeom prst="rect"/>
                    <a:ln/>
                  </pic:spPr>
                </pic:pic>
              </a:graphicData>
            </a:graphic>
          </wp:anchor>
        </w:drawing>
      </w:r>
    </w:p>
    <w:p w:rsidR="00000000" w:rsidDel="00000000" w:rsidP="00000000" w:rsidRDefault="00000000" w:rsidRPr="00000000">
      <w:pPr>
        <w:widowControl w:val="1"/>
        <w:pBdr/>
        <w:spacing w:after="12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descomprime el fichero descargado y al descomprimirlo tendremos el fichero "sqlite3.exe" de 686KB. A continuación abriremos una ventana de MS-DOS (línea de comandos), desde "Inicio" - "Ejecutar" escribiremos "cmd" y pulsaremos "Aceptar": </w:t>
      </w:r>
    </w:p>
    <w:p w:rsidR="00000000" w:rsidDel="00000000" w:rsidP="00000000" w:rsidRDefault="00000000" w:rsidRPr="00000000">
      <w:pPr>
        <w:widowControl w:val="1"/>
        <w:pBdr/>
        <w:spacing w:after="120" w:line="240" w:lineRule="auto"/>
        <w:contextualSpacing w:val="0"/>
        <w:rPr>
          <w:rFonts w:ascii="Arial" w:cs="Arial" w:eastAsia="Arial" w:hAnsi="Arial"/>
          <w:sz w:val="24"/>
          <w:szCs w:val="24"/>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1203960</wp:posOffset>
            </wp:positionH>
            <wp:positionV relativeFrom="paragraph">
              <wp:posOffset>635</wp:posOffset>
            </wp:positionV>
            <wp:extent cx="3924300" cy="2000250"/>
            <wp:effectExtent b="0" l="0" r="0" t="0"/>
            <wp:wrapSquare wrapText="bothSides" distB="0" distT="0" distL="0" distR="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924300" cy="2000250"/>
                    </a:xfrm>
                    <a:prstGeom prst="rect"/>
                    <a:ln/>
                  </pic:spPr>
                </pic:pic>
              </a:graphicData>
            </a:graphic>
          </wp:anchor>
        </w:drawing>
      </w:r>
    </w:p>
    <w:p w:rsidR="00000000" w:rsidDel="00000000" w:rsidP="00000000" w:rsidRDefault="00000000" w:rsidRPr="00000000">
      <w:pPr>
        <w:widowControl w:val="1"/>
        <w:pBdr/>
        <w:spacing w:after="12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spacing w:after="12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spacing w:after="12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spacing w:after="12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spacing w:after="12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spacing w:after="12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spacing w:after="12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spacing w:after="12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spacing w:after="12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En la línea de comandos, accedemos a la carpeta donde hayamos descomprimido el fichero sqlite3.exe, con los comandos:</w:t>
      </w:r>
    </w:p>
    <w:p w:rsidR="00000000" w:rsidDel="00000000" w:rsidP="00000000" w:rsidRDefault="00000000" w:rsidRPr="00000000">
      <w:pPr>
        <w:widowControl w:val="1"/>
        <w:pBdr/>
        <w:spacing w:after="12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cd</w:t>
      </w:r>
    </w:p>
    <w:p w:rsidR="00000000" w:rsidDel="00000000" w:rsidP="00000000" w:rsidRDefault="00000000" w:rsidRPr="00000000">
      <w:pPr>
        <w:widowControl w:val="1"/>
        <w:pBdr/>
        <w:spacing w:after="12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Ejemplo; en mi caso este es el comando: cd C:\rmoratilla\René Moratilla Montes\sqlite-tools-win32-x86-3170000</w:t>
      </w:r>
    </w:p>
    <w:p w:rsidR="00000000" w:rsidDel="00000000" w:rsidP="00000000" w:rsidRDefault="00000000" w:rsidRPr="00000000">
      <w:pPr>
        <w:widowControl w:val="1"/>
        <w:pBdr/>
        <w:spacing w:after="120" w:line="240" w:lineRule="auto"/>
        <w:contextualSpacing w:val="0"/>
        <w:rPr>
          <w:rFonts w:ascii="Arial" w:cs="Arial" w:eastAsia="Arial" w:hAnsi="Arial"/>
          <w:sz w:val="24"/>
          <w:szCs w:val="24"/>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635</wp:posOffset>
            </wp:positionV>
            <wp:extent cx="6332220" cy="3208020"/>
            <wp:effectExtent b="0" l="0" r="0" t="0"/>
            <wp:wrapSquare wrapText="bothSides" distB="0" distT="0" distL="0" distR="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332220" cy="3208020"/>
                    </a:xfrm>
                    <a:prstGeom prst="rect"/>
                    <a:ln/>
                  </pic:spPr>
                </pic:pic>
              </a:graphicData>
            </a:graphic>
          </wp:anchor>
        </w:drawing>
      </w:r>
    </w:p>
    <w:p w:rsidR="00000000" w:rsidDel="00000000" w:rsidP="00000000" w:rsidRDefault="00000000" w:rsidRPr="00000000">
      <w:pPr>
        <w:widowControl w:val="1"/>
        <w:pBdr/>
        <w:spacing w:after="12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se introduce el siguiente comando para crear la base de datos( prueba.sql ).</w:t>
      </w:r>
    </w:p>
    <w:p w:rsidR="00000000" w:rsidDel="00000000" w:rsidP="00000000" w:rsidRDefault="00000000" w:rsidRPr="00000000">
      <w:pPr>
        <w:widowControl w:val="1"/>
        <w:pBdr/>
        <w:spacing w:after="12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sqlite3 prueba</w:t>
      </w:r>
    </w:p>
    <w:p w:rsidR="00000000" w:rsidDel="00000000" w:rsidP="00000000" w:rsidRDefault="00000000" w:rsidRPr="00000000">
      <w:pPr>
        <w:widowControl w:val="1"/>
        <w:pBdr/>
        <w:spacing w:after="120" w:line="240" w:lineRule="auto"/>
        <w:contextualSpacing w:val="0"/>
        <w:rPr>
          <w:rFonts w:ascii="Arial" w:cs="Arial" w:eastAsia="Arial" w:hAnsi="Arial"/>
          <w:sz w:val="24"/>
          <w:szCs w:val="24"/>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635</wp:posOffset>
            </wp:positionV>
            <wp:extent cx="6332220" cy="3202940"/>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332220" cy="3202940"/>
                    </a:xfrm>
                    <a:prstGeom prst="rect"/>
                    <a:ln/>
                  </pic:spPr>
                </pic:pic>
              </a:graphicData>
            </a:graphic>
          </wp:anchor>
        </w:drawing>
      </w:r>
    </w:p>
    <w:p w:rsidR="00000000" w:rsidDel="00000000" w:rsidP="00000000" w:rsidRDefault="00000000" w:rsidRPr="00000000">
      <w:pPr>
        <w:widowControl w:val="1"/>
        <w:pBdr/>
        <w:spacing w:after="12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Tras crear la base de datos, crearemos una tabla de prueba, para ello introduciremos las siguientes líneas:</w:t>
      </w:r>
    </w:p>
    <w:p w:rsidR="00000000" w:rsidDel="00000000" w:rsidP="00000000" w:rsidRDefault="00000000" w:rsidRPr="00000000">
      <w:pPr>
        <w:widowControl w:val="1"/>
        <w:pBdr/>
        <w:spacing w:after="283"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create table factura (</w:t>
        <w:br w:type="textWrapping"/>
        <w:t xml:space="preserve">codigo int primary key,</w:t>
        <w:br w:type="textWrapping"/>
        <w:t xml:space="preserve">fecha date,</w:t>
        <w:br w:type="textWrapping"/>
        <w:t xml:space="preserve">codigcliente int,</w:t>
        <w:br w:type="textWrapping"/>
        <w:t xml:space="preserve">cobrada boolean);</w:t>
      </w:r>
    </w:p>
    <w:p w:rsidR="00000000" w:rsidDel="00000000" w:rsidP="00000000" w:rsidRDefault="00000000" w:rsidRPr="00000000">
      <w:pPr>
        <w:widowControl w:val="1"/>
        <w:pBdr/>
        <w:spacing w:after="12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insertamos un registro en la tabla "factura" con las siguientes líneas:</w:t>
      </w:r>
    </w:p>
    <w:p w:rsidR="00000000" w:rsidDel="00000000" w:rsidP="00000000" w:rsidRDefault="00000000" w:rsidRPr="00000000">
      <w:pPr>
        <w:widowControl w:val="1"/>
        <w:pBdr/>
        <w:spacing w:after="283"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factura (codigo, fecha, codigcliente, cobrada) values (</w:t>
        <w:br w:type="textWrapping"/>
        <w:t xml:space="preserve">1,'2009-03-20', 12, 'true');</w:t>
      </w:r>
    </w:p>
    <w:p w:rsidR="00000000" w:rsidDel="00000000" w:rsidP="00000000" w:rsidRDefault="00000000" w:rsidRPr="00000000">
      <w:pPr>
        <w:widowControl w:val="1"/>
        <w:pBdr/>
        <w:spacing w:after="12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Haciendo un "select" podremos ver el contenido de la tabla "factura":</w:t>
      </w:r>
    </w:p>
    <w:p w:rsidR="00000000" w:rsidDel="00000000" w:rsidP="00000000" w:rsidRDefault="00000000" w:rsidRPr="00000000">
      <w:pPr>
        <w:widowControl w:val="1"/>
        <w:pBdr/>
        <w:spacing w:after="283"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 * from factura;</w:t>
      </w:r>
    </w:p>
    <w:p w:rsidR="00000000" w:rsidDel="00000000" w:rsidP="00000000" w:rsidRDefault="00000000" w:rsidRPr="00000000">
      <w:pPr>
        <w:widowControl w:val="1"/>
        <w:pBdr/>
        <w:spacing w:after="120" w:line="240" w:lineRule="auto"/>
        <w:contextualSpacing w:val="0"/>
        <w:rPr>
          <w:rFonts w:ascii="Arial" w:cs="Arial" w:eastAsia="Arial" w:hAnsi="Arial"/>
          <w:sz w:val="24"/>
          <w:szCs w:val="24"/>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635</wp:posOffset>
            </wp:positionV>
            <wp:extent cx="6332220" cy="3212465"/>
            <wp:effectExtent b="0" l="0" r="0" t="0"/>
            <wp:wrapSquare wrapText="bothSides" distB="0" distT="0" distL="0" distR="0"/>
            <wp:docPr id="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6332220" cy="3212465"/>
                    </a:xfrm>
                    <a:prstGeom prst="rect"/>
                    <a:ln/>
                  </pic:spPr>
                </pic:pic>
              </a:graphicData>
            </a:graphic>
          </wp:anchor>
        </w:drawing>
      </w:r>
    </w:p>
    <w:p w:rsidR="00000000" w:rsidDel="00000000" w:rsidP="00000000" w:rsidRDefault="00000000" w:rsidRPr="00000000">
      <w:pPr>
        <w:widowControl w:val="1"/>
        <w:pBdr/>
        <w:spacing w:after="12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Tras concluir con la creación de las tablas introduciremos el siguiente comando SQLite para cerrar la conexión:</w:t>
      </w:r>
    </w:p>
    <w:p w:rsidR="00000000" w:rsidDel="00000000" w:rsidP="00000000" w:rsidRDefault="00000000" w:rsidRPr="00000000">
      <w:pPr>
        <w:widowControl w:val="1"/>
        <w:pBdr/>
        <w:spacing w:after="283"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.exit</w:t>
      </w:r>
    </w:p>
    <w:p w:rsidR="00000000" w:rsidDel="00000000" w:rsidP="00000000" w:rsidRDefault="00000000" w:rsidRPr="00000000">
      <w:pPr>
        <w:widowControl w:val="1"/>
        <w:pBdr/>
        <w:spacing w:after="120" w:line="240" w:lineRule="auto"/>
        <w:contextualSpacing w:val="0"/>
        <w:rPr>
          <w:rFonts w:ascii="Arial" w:cs="Arial" w:eastAsia="Arial" w:hAnsi="Arial"/>
          <w:sz w:val="24"/>
          <w:szCs w:val="24"/>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635</wp:posOffset>
            </wp:positionV>
            <wp:extent cx="6332220" cy="3194050"/>
            <wp:effectExtent b="0" l="0" r="0" t="0"/>
            <wp:wrapSquare wrapText="bothSides" distB="0" distT="0" distL="0" distR="0"/>
            <wp:docPr id="6"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6332220" cy="3194050"/>
                    </a:xfrm>
                    <a:prstGeom prst="rect"/>
                    <a:ln/>
                  </pic:spPr>
                </pic:pic>
              </a:graphicData>
            </a:graphic>
          </wp:anchor>
        </w:drawing>
      </w:r>
    </w:p>
    <w:p w:rsidR="00000000" w:rsidDel="00000000" w:rsidP="00000000" w:rsidRDefault="00000000" w:rsidRPr="00000000">
      <w:pPr>
        <w:widowControl w:val="1"/>
        <w:pBdr/>
        <w:spacing w:after="12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Con lo anterior, SQLite habrá creado un fichero llamado "prueba" con el mismo nombre que el que le hemos dado a la base de datos y en la misma ubicación que el fichero "sqlite3.exe": </w:t>
      </w:r>
    </w:p>
    <w:p w:rsidR="00000000" w:rsidDel="00000000" w:rsidP="00000000" w:rsidRDefault="00000000" w:rsidRPr="00000000">
      <w:pPr>
        <w:widowControl w:val="1"/>
        <w:pBdr/>
        <w:spacing w:after="120" w:line="240" w:lineRule="auto"/>
        <w:contextualSpacing w:val="0"/>
        <w:rPr>
          <w:rFonts w:ascii="Arial" w:cs="Arial" w:eastAsia="Arial" w:hAnsi="Arial"/>
          <w:sz w:val="24"/>
          <w:szCs w:val="24"/>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635</wp:posOffset>
            </wp:positionV>
            <wp:extent cx="6332220" cy="4488815"/>
            <wp:effectExtent b="0" l="0" r="0" t="0"/>
            <wp:wrapSquare wrapText="bothSides" distB="0" distT="0" distL="0" distR="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332220" cy="4488815"/>
                    </a:xfrm>
                    <a:prstGeom prst="rect"/>
                    <a:ln/>
                  </pic:spPr>
                </pic:pic>
              </a:graphicData>
            </a:graphic>
          </wp:anchor>
        </w:drawing>
      </w:r>
    </w:p>
    <w:p w:rsidR="00000000" w:rsidDel="00000000" w:rsidP="00000000" w:rsidRDefault="00000000" w:rsidRPr="00000000">
      <w:pPr>
        <w:widowControl w:val="1"/>
        <w:pBdr/>
        <w:spacing w:after="12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Este archivo ya puede ser ocupado en la programación en C haciendo uso de las librerías que ofrece SQLite para usar SQL embebido en C.</w:t>
      </w:r>
    </w:p>
    <w:p w:rsidR="00000000" w:rsidDel="00000000" w:rsidP="00000000" w:rsidRDefault="00000000" w:rsidRPr="00000000">
      <w:pPr>
        <w:widowControl w:val="1"/>
        <w:pBdr/>
        <w:spacing w:after="120" w:line="240" w:lineRule="auto"/>
        <w:contextualSpacing w:val="0"/>
        <w:rPr>
          <w:rFonts w:ascii="Arial" w:cs="Arial" w:eastAsia="Arial" w:hAnsi="Arial"/>
          <w:color w:val="252525"/>
          <w:sz w:val="24"/>
          <w:szCs w:val="24"/>
        </w:rPr>
      </w:pPr>
      <w:r w:rsidDel="00000000" w:rsidR="00000000" w:rsidRPr="00000000">
        <w:rPr>
          <w:rFonts w:ascii="Arial" w:cs="Arial" w:eastAsia="Arial" w:hAnsi="Arial"/>
          <w:sz w:val="24"/>
          <w:szCs w:val="24"/>
          <w:rtl w:val="0"/>
        </w:rPr>
        <w:t xml:space="preserve">Aun no  reviso la funcionalidad de los otros dos archivos que vienen en el paquete pero por el momento el que nos interesa es el de sqlite3.exe para la creación de la Base de Datos.</w:t>
      </w:r>
      <w:r w:rsidDel="00000000" w:rsidR="00000000" w:rsidRPr="00000000">
        <w:rPr>
          <w:rtl w:val="0"/>
        </w:rPr>
      </w:r>
    </w:p>
    <w:p w:rsidR="00000000" w:rsidDel="00000000" w:rsidP="00000000" w:rsidRDefault="00000000" w:rsidRPr="00000000">
      <w:pPr>
        <w:pBdr/>
        <w:contextualSpacing w:val="0"/>
        <w:rPr>
          <w:rFonts w:ascii="Arial" w:cs="Arial" w:eastAsia="Arial" w:hAnsi="Arial"/>
          <w:sz w:val="32"/>
          <w:szCs w:val="32"/>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32"/>
          <w:szCs w:val="32"/>
        </w:rPr>
      </w:pPr>
      <w:r w:rsidDel="00000000" w:rsidR="00000000" w:rsidRPr="00000000">
        <w:rPr>
          <w:rtl w:val="0"/>
        </w:rPr>
      </w:r>
    </w:p>
    <w:sectPr>
      <w:headerReference r:id="rId16" w:type="default"/>
      <w:footerReference r:id="rId17" w:type="default"/>
      <w:pgSz w:h="15840" w:w="12240"/>
      <w:pgMar w:bottom="1417" w:top="1417" w:left="1701" w:right="1701"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419"/>
        <w:tab w:val="right" w:pos="8838"/>
      </w:tabs>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mc:AlternateContent>
        <mc:Choice Requires="wpg">
          <w:drawing>
            <wp:inline distB="0" distT="0" distL="0" distR="0">
              <wp:extent cx="5943600" cy="317500"/>
              <wp:effectExtent b="0" l="0" r="0" t="0"/>
              <wp:docPr id="10" name=""/>
              <a:graphic>
                <a:graphicData uri="http://schemas.microsoft.com/office/word/2010/wordprocessingGroup">
                  <wpg:wgp>
                    <wpg:cNvGrpSpPr/>
                    <wpg:grpSpPr>
                      <a:xfrm>
                        <a:off x="2374200" y="3619980"/>
                        <a:ext cx="5943600" cy="317500"/>
                        <a:chOff x="2374200" y="3619980"/>
                        <a:chExt cx="5943600" cy="32004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 name="Shape 8"/>
                        <wps:spPr>
                          <a:xfrm>
                            <a:off x="19050" y="0"/>
                            <a:ext cx="5943599" cy="18826"/>
                          </a:xfrm>
                          <a:prstGeom prst="rect">
                            <a:avLst/>
                          </a:prstGeom>
                          <a:solidFill>
                            <a:schemeClr val="lt1"/>
                          </a:solid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9" name="Shape 9"/>
                        <wps:spPr>
                          <a:xfrm>
                            <a:off x="0" y="66676"/>
                            <a:ext cx="5943599" cy="257175"/>
                          </a:xfrm>
                          <a:prstGeom prst="rect">
                            <a:avLst/>
                          </a:prstGeom>
                          <a:solidFill>
                            <a:schemeClr val="lt1"/>
                          </a:solid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libri" w:cs="Calibri" w:eastAsia="Calibri" w:hAnsi="Calibri"/>
                                  <w:b w:val="0"/>
                                  <w:i w:val="0"/>
                                  <w:smallCaps w:val="0"/>
                                  <w:strike w:val="0"/>
                                  <w:color w:val="7f7f7f"/>
                                  <w:sz w:val="22"/>
                                  <w:vertAlign w:val="baseline"/>
                                </w:rPr>
                                <w:t xml:space="preserve">[Fecha]</w:t>
                              </w:r>
                            </w:p>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libri" w:cs="Calibri" w:eastAsia="Calibri" w:hAnsi="Calibri"/>
                                  <w:b w:val="0"/>
                                  <w:i w:val="0"/>
                                  <w:smallCaps w:val="0"/>
                                  <w:strike w:val="0"/>
                                  <w:color w:val="7f7f7f"/>
                                  <w:sz w:val="22"/>
                                  <w:vertAlign w:val="baseline"/>
                                </w:rPr>
                              </w:r>
                            </w:p>
                          </w:txbxContent>
                        </wps:txbx>
                        <wps:bodyPr anchorCtr="0" anchor="b" bIns="0" lIns="91425" rIns="91425" tIns="45700"/>
                      </wps:wsp>
                    </wpg:grpSp>
                  </wpg:wgp>
                </a:graphicData>
              </a:graphic>
            </wp:inline>
          </w:drawing>
        </mc:Choice>
        <mc:Fallback>
          <w:drawing>
            <wp:inline distB="0" distT="0" distL="0" distR="0">
              <wp:extent cx="5943600" cy="317500"/>
              <wp:effectExtent b="0" l="0" r="0" t="0"/>
              <wp:docPr id="10" name="image20.png"/>
              <a:graphic>
                <a:graphicData uri="http://schemas.openxmlformats.org/drawingml/2006/picture">
                  <pic:pic>
                    <pic:nvPicPr>
                      <pic:cNvPr id="0" name="image20.png"/>
                      <pic:cNvPicPr preferRelativeResize="0"/>
                    </pic:nvPicPr>
                    <pic:blipFill>
                      <a:blip r:embed="rId1"/>
                      <a:srcRect/>
                      <a:stretch>
                        <a:fillRect/>
                      </a:stretch>
                    </pic:blipFill>
                    <pic:spPr>
                      <a:xfrm>
                        <a:off x="0" y="0"/>
                        <a:ext cx="5943600" cy="317500"/>
                      </a:xfrm>
                      <a:prstGeom prst="rect"/>
                      <a:ln/>
                    </pic:spPr>
                  </pic:pic>
                </a:graphicData>
              </a:graphic>
            </wp:inline>
          </w:drawing>
        </mc:Fallback>
      </mc:AlternateContent>
    </w:r>
    <w:r w:rsidDel="00000000" w:rsidR="00000000" w:rsidRPr="00000000">
      <mc:AlternateContent>
        <mc:Choice Requires="wpg">
          <w:drawing>
            <wp:inline distB="0" distT="0" distL="0" distR="0">
              <wp:extent cx="482600" cy="342900"/>
              <wp:effectExtent b="0" l="0" r="0" t="0"/>
              <wp:docPr id="11" name=""/>
              <a:graphic>
                <a:graphicData uri="http://schemas.microsoft.com/office/word/2010/wordprocessingShape">
                  <wps:wsp>
                    <wps:cNvSpPr/>
                    <wps:cNvPr id="10" name="Shape 10"/>
                    <wps:spPr>
                      <a:xfrm>
                        <a:off x="5117400" y="3619980"/>
                        <a:ext cx="457200" cy="320039"/>
                      </a:xfrm>
                      <a:prstGeom prst="rect">
                        <a:avLst/>
                      </a:prstGeom>
                      <a:solidFill>
                        <a:schemeClr val="lt1"/>
                      </a:solid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libri" w:cs="Calibri" w:eastAsia="Calibri" w:hAnsi="Calibri"/>
                              <w:b w:val="0"/>
                              <w:i w:val="0"/>
                              <w:smallCaps w:val="0"/>
                              <w:strike w:val="0"/>
                              <w:color w:val="000000"/>
                              <w:sz w:val="28"/>
                              <w:vertAlign w:val="baseline"/>
                            </w:rPr>
                            <w:t xml:space="preserve">PAGE   \* MERGEFORMAT2</w:t>
                          </w:r>
                        </w:p>
                      </w:txbxContent>
                    </wps:txbx>
                    <wps:bodyPr anchorCtr="0" anchor="b" bIns="45700" lIns="91425" rIns="91425" tIns="45700"/>
                  </wps:wsp>
                </a:graphicData>
              </a:graphic>
            </wp:inline>
          </w:drawing>
        </mc:Choice>
        <mc:Fallback>
          <w:drawing>
            <wp:inline distB="0" distT="0" distL="0" distR="0">
              <wp:extent cx="482600" cy="342900"/>
              <wp:effectExtent b="0" l="0" r="0" t="0"/>
              <wp:docPr id="11" name="image22.png"/>
              <a:graphic>
                <a:graphicData uri="http://schemas.openxmlformats.org/drawingml/2006/picture">
                  <pic:pic>
                    <pic:nvPicPr>
                      <pic:cNvPr id="0" name="image22.png"/>
                      <pic:cNvPicPr preferRelativeResize="0"/>
                    </pic:nvPicPr>
                    <pic:blipFill>
                      <a:blip r:embed="rId2"/>
                      <a:srcRect/>
                      <a:stretch>
                        <a:fillRect/>
                      </a:stretch>
                    </pic:blipFill>
                    <pic:spPr>
                      <a:xfrm>
                        <a:off x="0" y="0"/>
                        <a:ext cx="482600" cy="342900"/>
                      </a:xfrm>
                      <a:prstGeom prst="rect"/>
                      <a:ln/>
                    </pic:spPr>
                  </pic:pic>
                </a:graphicData>
              </a:graphic>
            </wp:inline>
          </w:drawing>
        </mc:Fallback>
      </mc:AlternateConten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419"/>
        <w:tab w:val="right" w:pos="8838"/>
      </w:tabs>
      <w:spacing w:after="0" w:before="7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419"/>
        <w:tab w:val="right" w:pos="8838"/>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widowControl w:val="0"/>
      <w:pBdr/>
      <w:spacing w:after="0" w:before="40" w:line="276" w:lineRule="auto"/>
      <w:ind w:left="0" w:right="0" w:firstLine="0"/>
      <w:jc w:val="left"/>
    </w:pPr>
    <w:rPr>
      <w:rFonts w:ascii="Cambria" w:cs="Cambria" w:eastAsia="Cambria" w:hAnsi="Cambria"/>
      <w:b w:val="0"/>
      <w:i w:val="0"/>
      <w:smallCaps w:val="0"/>
      <w:strike w:val="0"/>
      <w:color w:val="366091"/>
      <w:sz w:val="26"/>
      <w:szCs w:val="26"/>
      <w:u w:val="none"/>
      <w:vertAlign w:val="baseline"/>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0"/>
      <w:keepLines w:val="0"/>
      <w:widowControl w:val="0"/>
      <w:pBdr/>
      <w:spacing w:after="0" w:before="0" w:line="276" w:lineRule="auto"/>
      <w:ind w:left="0" w:right="907" w:firstLine="0"/>
      <w:jc w:val="left"/>
    </w:pPr>
    <w:rPr>
      <w:rFonts w:ascii="Garamond" w:cs="Garamond" w:eastAsia="Garamond" w:hAnsi="Garamond"/>
      <w:b w:val="1"/>
      <w:i w:val="0"/>
      <w:smallCaps w:val="0"/>
      <w:strike w:val="0"/>
      <w:color w:val="17365d"/>
      <w:sz w:val="72"/>
      <w:szCs w:val="72"/>
      <w:u w:val="none"/>
      <w:vertAlign w:val="baseline"/>
    </w:rPr>
  </w:style>
  <w:style w:type="paragraph" w:styleId="Subtitle">
    <w:name w:val="Subtitle"/>
    <w:basedOn w:val="Normal"/>
    <w:next w:val="Normal"/>
    <w:pPr>
      <w:keepNext w:val="0"/>
      <w:keepLines w:val="0"/>
      <w:widowControl w:val="0"/>
      <w:pBdr/>
      <w:spacing w:after="0" w:before="0" w:line="276" w:lineRule="auto"/>
      <w:ind w:left="0" w:right="0" w:firstLine="0"/>
      <w:jc w:val="left"/>
    </w:pPr>
    <w:rPr>
      <w:rFonts w:ascii="Garamond" w:cs="Garamond" w:eastAsia="Garamond" w:hAnsi="Garamond"/>
      <w:b w:val="0"/>
      <w:i w:val="1"/>
      <w:smallCaps w:val="0"/>
      <w:strike w:val="0"/>
      <w:color w:val="4f81bd"/>
      <w:sz w:val="32"/>
      <w:szCs w:val="32"/>
      <w:u w:val="none"/>
      <w:vertAlign w:val="baseline"/>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png"/><Relationship Id="rId15" Type="http://schemas.openxmlformats.org/officeDocument/2006/relationships/image" Target="media/image9.png"/><Relationship Id="rId14" Type="http://schemas.openxmlformats.org/officeDocument/2006/relationships/image" Target="media/image12.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image" Target="media/image16.png"/><Relationship Id="rId6" Type="http://schemas.openxmlformats.org/officeDocument/2006/relationships/image" Target="media/image18.png"/><Relationship Id="rId7" Type="http://schemas.openxmlformats.org/officeDocument/2006/relationships/hyperlink" Target="https://www.sqlite.org/download.html" TargetMode="External"/><Relationship Id="rId8" Type="http://schemas.openxmlformats.org/officeDocument/2006/relationships/hyperlink" Target="https://www.sqlite.org/download.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 Id="rId2" Type="http://schemas.openxmlformats.org/officeDocument/2006/relationships/image" Target="media/image22.png"/></Relationships>
</file>