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rFonts w:ascii="Arial" w:cs="Arial" w:eastAsia="Arial" w:hAnsi="Arial"/>
        </w:rPr>
      </w:pPr>
      <w:r w:rsidDel="00000000" w:rsidR="00000000" w:rsidRPr="00000000">
        <w:drawing>
          <wp:inline distB="0" distT="0" distL="114300" distR="114300">
            <wp:extent cx="3465830" cy="913765"/>
            <wp:effectExtent b="0" l="0" r="0" t="0"/>
            <wp:docPr id="1" name="image2.png"/>
            <a:graphic>
              <a:graphicData uri="http://schemas.openxmlformats.org/drawingml/2006/picture">
                <pic:pic>
                  <pic:nvPicPr>
                    <pic:cNvPr id="0" name="image2.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4" name=""/>
                <a:graphic>
                  <a:graphicData uri="http://schemas.microsoft.com/office/word/2010/wordprocessingGroup">
                    <wpg:wgp>
                      <wpg:cNvGrpSpPr/>
                      <wpg:grpSpPr>
                        <a:xfrm>
                          <a:off x="4006149" y="0"/>
                          <a:ext cx="2679700" cy="10160000"/>
                          <a:chOff x="4006149" y="0"/>
                          <a:chExt cx="2679699" cy="7560000"/>
                        </a:xfrm>
                      </wpg:grpSpPr>
                      <wpg:grpSp>
                        <wpg:cNvGrpSpPr/>
                        <wpg:grpSpPr>
                          <a:xfrm>
                            <a:off x="4006149" y="0"/>
                            <a:ext cx="2679699" cy="7560000"/>
                            <a:chOff x="4002339" y="0"/>
                            <a:chExt cx="2687318" cy="7560000"/>
                          </a:xfrm>
                        </wpg:grpSpPr>
                        <wps:wsp>
                          <wps:cNvSpPr/>
                          <wps:cNvPr id="3" name="Shape 3"/>
                          <wps:spPr>
                            <a:xfrm>
                              <a:off x="4002339" y="0"/>
                              <a:ext cx="2687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2340" y="0"/>
                              <a:ext cx="2687318" cy="7559999"/>
                              <a:chOff x="6976" y="-87"/>
                              <a:chExt cx="4230" cy="15999"/>
                            </a:xfrm>
                          </wpg:grpSpPr>
                          <wps:wsp>
                            <wps:cNvSpPr/>
                            <wps:cNvPr id="11" name="Shape 11"/>
                            <wps:spPr>
                              <a:xfrm>
                                <a:off x="6976" y="-87"/>
                                <a:ext cx="4224" cy="15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9133"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40"/>
          <w:szCs w:val="4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Tabla de gestión de riesgos</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20/02/17</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br w:type="textWrapping"/>
        <w:t xml:space="preserve">1.1</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tl w:val="0"/>
        </w:rPr>
      </w:r>
    </w:p>
    <w:tbl>
      <w:tblPr>
        <w:tblStyle w:val="Table1"/>
        <w:bidiVisual w:val="0"/>
        <w:tblW w:w="7485.0" w:type="dxa"/>
        <w:jc w:val="left"/>
        <w:tblInd w:w="-36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10"/>
        <w:gridCol w:w="3675"/>
        <w:tblGridChange w:id="0">
          <w:tblGrid>
            <w:gridCol w:w="3810"/>
            <w:gridCol w:w="3675"/>
          </w:tblGrid>
        </w:tblGridChange>
      </w:tblGrid>
      <w:tr>
        <w:trPr>
          <w:trHeight w:val="420" w:hRule="atLeast"/>
        </w:trPr>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Nombre.</w:t>
            </w:r>
          </w:p>
        </w:tc>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Matricula</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Jesús Alberto Goiz Barrales.</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24400085</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Juan Alberto Gutiérrez.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24400063</w:t>
            </w:r>
          </w:p>
        </w:tc>
      </w:tr>
      <w:tr>
        <w:trPr>
          <w:trHeight w:val="28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Brenda Robles Antonio.</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24400073</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Rene Moratilla Montes.</w:t>
            </w:r>
          </w:p>
        </w:tc>
        <w:tc>
          <w:tcPr/>
          <w:p w:rsidR="00000000" w:rsidDel="00000000" w:rsidP="00000000" w:rsidRDefault="00000000" w:rsidRPr="00000000">
            <w:pPr>
              <w:pBdr/>
              <w:contextualSpacing w:val="0"/>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24400075</w:t>
            </w:r>
          </w:p>
        </w:tc>
      </w:tr>
      <w:tr>
        <w:trPr>
          <w:trHeight w:val="22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Guillermo Vivaldo Vazquez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pBdr/>
        <w:spacing w:after="266" w:lineRule="auto"/>
        <w:contextualSpacing w:val="0"/>
        <w:jc w:val="left"/>
        <w:rPr>
          <w:rFonts w:ascii="Arial" w:cs="Arial" w:eastAsia="Arial" w:hAnsi="Arial"/>
          <w:sz w:val="42"/>
          <w:szCs w:val="42"/>
        </w:rPr>
      </w:pPr>
      <w:r w:rsidDel="00000000" w:rsidR="00000000" w:rsidRPr="00000000">
        <w:rPr>
          <w:rtl w:val="0"/>
        </w:rPr>
      </w:r>
    </w:p>
    <w:p w:rsidR="00000000" w:rsidDel="00000000" w:rsidP="00000000" w:rsidRDefault="00000000" w:rsidRPr="00000000">
      <w:pPr>
        <w:pBdr/>
        <w:spacing w:after="266" w:lineRule="auto"/>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Control De Versiones</w:t>
      </w:r>
    </w:p>
    <w:tbl>
      <w:tblPr>
        <w:tblStyle w:val="Table2"/>
        <w:bidiVisual w:val="0"/>
        <w:tblW w:w="9180.0" w:type="dxa"/>
        <w:jc w:val="left"/>
        <w:tblInd w:w="-2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70"/>
        <w:gridCol w:w="1440"/>
        <w:gridCol w:w="2085"/>
        <w:gridCol w:w="1125"/>
        <w:gridCol w:w="2160"/>
        <w:tblGridChange w:id="0">
          <w:tblGrid>
            <w:gridCol w:w="2370"/>
            <w:gridCol w:w="1440"/>
            <w:gridCol w:w="2085"/>
            <w:gridCol w:w="1125"/>
            <w:gridCol w:w="2160"/>
          </w:tblGrid>
        </w:tblGridChange>
      </w:tblGrid>
      <w:tr>
        <w:trPr>
          <w:trHeight w:val="800" w:hRule="atLeast"/>
        </w:trPr>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Nombre Del Archivo</w:t>
            </w:r>
          </w:p>
        </w:tc>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Versión</w:t>
            </w:r>
          </w:p>
        </w:tc>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Fecha de modificación</w:t>
            </w:r>
          </w:p>
        </w:tc>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Autor</w:t>
            </w:r>
          </w:p>
        </w:tc>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Comentarios</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CSoft-TablaDeRiesgos_200217.docx</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20/02/17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doc</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CSoft-TablaDeRiesgos_200217.docx</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0.2</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23/02/17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agregó el índice, el responsable de cada riesgo y se agregaron nuevos riesgos.</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CSoft-TablaDeRiesgos_200217.docx</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02/03/17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agregaron riesgos y se liberó el documento.</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CSoft-TablaDeRiesgos_200217.docx</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14/03/17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modificaron responsables de riesgos</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6vg1ecrww7ce" w:id="1"/>
      <w:bookmarkEnd w:id="1"/>
      <w:r w:rsidDel="00000000" w:rsidR="00000000" w:rsidRPr="00000000">
        <w:rPr>
          <w:rFonts w:ascii="Arial" w:cs="Arial" w:eastAsia="Arial" w:hAnsi="Arial"/>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color w:val="252525"/>
            </w:rPr>
          </w:pPr>
          <w:r w:rsidDel="00000000" w:rsidR="00000000" w:rsidRPr="00000000">
            <w:fldChar w:fldCharType="begin"/>
            <w:instrText xml:space="preserve"> TOC \h \u \z </w:instrText>
            <w:fldChar w:fldCharType="separate"/>
          </w:r>
          <w:hyperlink w:anchor="_6vg1ecrww7ce">
            <w:r w:rsidDel="00000000" w:rsidR="00000000" w:rsidRPr="00000000">
              <w:rPr>
                <w:b w:val="1"/>
                <w:color w:val="252525"/>
                <w:rtl w:val="0"/>
              </w:rPr>
              <w:t xml:space="preserve">Índice</w:t>
            </w:r>
          </w:hyperlink>
          <w:r w:rsidDel="00000000" w:rsidR="00000000" w:rsidRPr="00000000">
            <w:rPr>
              <w:b w:val="1"/>
              <w:color w:val="252525"/>
              <w:rtl w:val="0"/>
            </w:rPr>
            <w:tab/>
          </w:r>
          <w:r w:rsidDel="00000000" w:rsidR="00000000" w:rsidRPr="00000000">
            <w:fldChar w:fldCharType="begin"/>
            <w:instrText xml:space="preserve"> PAGEREF _6vg1ecrww7ce \h </w:instrText>
            <w:fldChar w:fldCharType="separate"/>
          </w:r>
          <w:r w:rsidDel="00000000" w:rsidR="00000000" w:rsidRPr="00000000">
            <w:rPr>
              <w:b w:val="1"/>
              <w:color w:val="25252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color w:val="252525"/>
            </w:rPr>
          </w:pPr>
          <w:hyperlink w:anchor="_k9u8vb4vexw">
            <w:r w:rsidDel="00000000" w:rsidR="00000000" w:rsidRPr="00000000">
              <w:rPr>
                <w:b w:val="1"/>
                <w:color w:val="252525"/>
                <w:rtl w:val="0"/>
              </w:rPr>
              <w:t xml:space="preserve">Gestión de Riesgos</w:t>
            </w:r>
          </w:hyperlink>
          <w:r w:rsidDel="00000000" w:rsidR="00000000" w:rsidRPr="00000000">
            <w:rPr>
              <w:b w:val="1"/>
              <w:color w:val="252525"/>
              <w:rtl w:val="0"/>
            </w:rPr>
            <w:tab/>
          </w:r>
          <w:r w:rsidDel="00000000" w:rsidR="00000000" w:rsidRPr="00000000">
            <w:fldChar w:fldCharType="begin"/>
            <w:instrText xml:space="preserve"> PAGEREF _k9u8vb4vexw \h </w:instrText>
            <w:fldChar w:fldCharType="separate"/>
          </w:r>
          <w:r w:rsidDel="00000000" w:rsidR="00000000" w:rsidRPr="00000000">
            <w:rPr>
              <w:b w:val="1"/>
              <w:color w:val="25252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color w:val="252525"/>
            </w:rPr>
          </w:pPr>
          <w:hyperlink w:anchor="_tfq7ddvxzowm">
            <w:r w:rsidDel="00000000" w:rsidR="00000000" w:rsidRPr="00000000">
              <w:rPr>
                <w:color w:val="252525"/>
                <w:rtl w:val="0"/>
              </w:rPr>
              <w:t xml:space="preserve">Introducción</w:t>
            </w:r>
          </w:hyperlink>
          <w:r w:rsidDel="00000000" w:rsidR="00000000" w:rsidRPr="00000000">
            <w:rPr>
              <w:color w:val="252525"/>
              <w:rtl w:val="0"/>
            </w:rPr>
            <w:tab/>
          </w:r>
          <w:r w:rsidDel="00000000" w:rsidR="00000000" w:rsidRPr="00000000">
            <w:fldChar w:fldCharType="begin"/>
            <w:instrText xml:space="preserve"> PAGEREF _tfq7ddvxzowm \h </w:instrText>
            <w:fldChar w:fldCharType="separate"/>
          </w:r>
          <w:r w:rsidDel="00000000" w:rsidR="00000000" w:rsidRPr="00000000">
            <w:rPr>
              <w:color w:val="25252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color w:val="252525"/>
            </w:rPr>
          </w:pPr>
          <w:hyperlink w:anchor="_f3j9umtnc0qh">
            <w:r w:rsidDel="00000000" w:rsidR="00000000" w:rsidRPr="00000000">
              <w:rPr>
                <w:color w:val="252525"/>
                <w:rtl w:val="0"/>
              </w:rPr>
              <w:t xml:space="preserve">Tipos de riesgos</w:t>
            </w:r>
          </w:hyperlink>
          <w:r w:rsidDel="00000000" w:rsidR="00000000" w:rsidRPr="00000000">
            <w:rPr>
              <w:color w:val="252525"/>
              <w:rtl w:val="0"/>
            </w:rPr>
            <w:tab/>
          </w:r>
          <w:r w:rsidDel="00000000" w:rsidR="00000000" w:rsidRPr="00000000">
            <w:fldChar w:fldCharType="begin"/>
            <w:instrText xml:space="preserve"> PAGEREF _f3j9umtnc0qh \h </w:instrText>
            <w:fldChar w:fldCharType="separate"/>
          </w:r>
          <w:r w:rsidDel="00000000" w:rsidR="00000000" w:rsidRPr="00000000">
            <w:rPr>
              <w:color w:val="25252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color w:val="252525"/>
            </w:rPr>
          </w:pPr>
          <w:hyperlink w:anchor="_ppstuwif0gyh">
            <w:r w:rsidDel="00000000" w:rsidR="00000000" w:rsidRPr="00000000">
              <w:rPr>
                <w:color w:val="252525"/>
                <w:rtl w:val="0"/>
              </w:rPr>
              <w:t xml:space="preserve">Riesgos del proyecto</w:t>
            </w:r>
          </w:hyperlink>
          <w:r w:rsidDel="00000000" w:rsidR="00000000" w:rsidRPr="00000000">
            <w:rPr>
              <w:color w:val="252525"/>
              <w:rtl w:val="0"/>
            </w:rPr>
            <w:tab/>
          </w:r>
          <w:r w:rsidDel="00000000" w:rsidR="00000000" w:rsidRPr="00000000">
            <w:fldChar w:fldCharType="begin"/>
            <w:instrText xml:space="preserve"> PAGEREF _ppstuwif0gyh \h </w:instrText>
            <w:fldChar w:fldCharType="separate"/>
          </w:r>
          <w:r w:rsidDel="00000000" w:rsidR="00000000" w:rsidRPr="00000000">
            <w:rPr>
              <w:color w:val="25252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color w:val="252525"/>
            </w:rPr>
          </w:pPr>
          <w:hyperlink w:anchor="_f3e2sqibf4mt">
            <w:r w:rsidDel="00000000" w:rsidR="00000000" w:rsidRPr="00000000">
              <w:rPr>
                <w:color w:val="252525"/>
                <w:rtl w:val="0"/>
              </w:rPr>
              <w:t xml:space="preserve">Riesgos técnicos</w:t>
            </w:r>
          </w:hyperlink>
          <w:r w:rsidDel="00000000" w:rsidR="00000000" w:rsidRPr="00000000">
            <w:rPr>
              <w:color w:val="252525"/>
              <w:rtl w:val="0"/>
            </w:rPr>
            <w:tab/>
          </w:r>
          <w:r w:rsidDel="00000000" w:rsidR="00000000" w:rsidRPr="00000000">
            <w:fldChar w:fldCharType="begin"/>
            <w:instrText xml:space="preserve"> PAGEREF _f3e2sqibf4mt \h </w:instrText>
            <w:fldChar w:fldCharType="separate"/>
          </w:r>
          <w:r w:rsidDel="00000000" w:rsidR="00000000" w:rsidRPr="00000000">
            <w:rPr>
              <w:color w:val="25252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color w:val="252525"/>
            </w:rPr>
          </w:pPr>
          <w:hyperlink w:anchor="_m6ww3zpzsvk">
            <w:r w:rsidDel="00000000" w:rsidR="00000000" w:rsidRPr="00000000">
              <w:rPr>
                <w:color w:val="252525"/>
                <w:rtl w:val="0"/>
              </w:rPr>
              <w:t xml:space="preserve">Riesgos del negocio</w:t>
            </w:r>
          </w:hyperlink>
          <w:r w:rsidDel="00000000" w:rsidR="00000000" w:rsidRPr="00000000">
            <w:rPr>
              <w:color w:val="252525"/>
              <w:rtl w:val="0"/>
            </w:rPr>
            <w:tab/>
          </w:r>
          <w:r w:rsidDel="00000000" w:rsidR="00000000" w:rsidRPr="00000000">
            <w:fldChar w:fldCharType="begin"/>
            <w:instrText xml:space="preserve"> PAGEREF _m6ww3zpzsvk \h </w:instrText>
            <w:fldChar w:fldCharType="separate"/>
          </w:r>
          <w:r w:rsidDel="00000000" w:rsidR="00000000" w:rsidRPr="00000000">
            <w:rPr>
              <w:color w:val="25252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color w:val="252525"/>
            </w:rPr>
          </w:pPr>
          <w:hyperlink w:anchor="_vnki88t6yarb">
            <w:r w:rsidDel="00000000" w:rsidR="00000000" w:rsidRPr="00000000">
              <w:rPr>
                <w:color w:val="252525"/>
                <w:rtl w:val="0"/>
              </w:rPr>
              <w:t xml:space="preserve">Tabla de riesgos</w:t>
            </w:r>
          </w:hyperlink>
          <w:r w:rsidDel="00000000" w:rsidR="00000000" w:rsidRPr="00000000">
            <w:rPr>
              <w:color w:val="252525"/>
              <w:rtl w:val="0"/>
            </w:rPr>
            <w:tab/>
          </w:r>
          <w:r w:rsidDel="00000000" w:rsidR="00000000" w:rsidRPr="00000000">
            <w:fldChar w:fldCharType="begin"/>
            <w:instrText xml:space="preserve"> PAGEREF _vnki88t6yarb \h </w:instrText>
            <w:fldChar w:fldCharType="separate"/>
          </w:r>
          <w:r w:rsidDel="00000000" w:rsidR="00000000" w:rsidRPr="00000000">
            <w:rPr>
              <w:color w:val="25252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color w:val="252525"/>
            </w:rPr>
          </w:pPr>
          <w:hyperlink w:anchor="_er3falfhv7yz">
            <w:r w:rsidDel="00000000" w:rsidR="00000000" w:rsidRPr="00000000">
              <w:rPr>
                <w:color w:val="252525"/>
                <w:rtl w:val="0"/>
              </w:rPr>
              <w:t xml:space="preserve">Riesgo</w:t>
            </w:r>
          </w:hyperlink>
          <w:r w:rsidDel="00000000" w:rsidR="00000000" w:rsidRPr="00000000">
            <w:rPr>
              <w:color w:val="252525"/>
              <w:rtl w:val="0"/>
            </w:rPr>
            <w:tab/>
          </w:r>
          <w:r w:rsidDel="00000000" w:rsidR="00000000" w:rsidRPr="00000000">
            <w:fldChar w:fldCharType="begin"/>
            <w:instrText xml:space="preserve"> PAGEREF _er3falfhv7yz \h </w:instrText>
            <w:fldChar w:fldCharType="separate"/>
          </w:r>
          <w:r w:rsidDel="00000000" w:rsidR="00000000" w:rsidRPr="00000000">
            <w:rPr>
              <w:color w:val="25252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color w:val="252525"/>
            </w:rPr>
          </w:pPr>
          <w:hyperlink w:anchor="_sk9ebcjh7z2z">
            <w:r w:rsidDel="00000000" w:rsidR="00000000" w:rsidRPr="00000000">
              <w:rPr>
                <w:color w:val="252525"/>
                <w:rtl w:val="0"/>
              </w:rPr>
              <w:t xml:space="preserve">Prioridad</w:t>
            </w:r>
          </w:hyperlink>
          <w:r w:rsidDel="00000000" w:rsidR="00000000" w:rsidRPr="00000000">
            <w:rPr>
              <w:color w:val="252525"/>
              <w:rtl w:val="0"/>
            </w:rPr>
            <w:tab/>
          </w:r>
          <w:r w:rsidDel="00000000" w:rsidR="00000000" w:rsidRPr="00000000">
            <w:fldChar w:fldCharType="begin"/>
            <w:instrText xml:space="preserve"> PAGEREF _sk9ebcjh7z2z \h </w:instrText>
            <w:fldChar w:fldCharType="separate"/>
          </w:r>
          <w:r w:rsidDel="00000000" w:rsidR="00000000" w:rsidRPr="00000000">
            <w:rPr>
              <w:color w:val="25252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color w:val="252525"/>
            </w:rPr>
          </w:pPr>
          <w:hyperlink w:anchor="_9euiprmhydu5">
            <w:r w:rsidDel="00000000" w:rsidR="00000000" w:rsidRPr="00000000">
              <w:rPr>
                <w:color w:val="252525"/>
                <w:rtl w:val="0"/>
              </w:rPr>
              <w:t xml:space="preserve">Probabilidad</w:t>
            </w:r>
          </w:hyperlink>
          <w:r w:rsidDel="00000000" w:rsidR="00000000" w:rsidRPr="00000000">
            <w:rPr>
              <w:color w:val="252525"/>
              <w:rtl w:val="0"/>
            </w:rPr>
            <w:tab/>
          </w:r>
          <w:r w:rsidDel="00000000" w:rsidR="00000000" w:rsidRPr="00000000">
            <w:fldChar w:fldCharType="begin"/>
            <w:instrText xml:space="preserve"> PAGEREF _9euiprmhydu5 \h </w:instrText>
            <w:fldChar w:fldCharType="separate"/>
          </w:r>
          <w:r w:rsidDel="00000000" w:rsidR="00000000" w:rsidRPr="00000000">
            <w:rPr>
              <w:color w:val="25252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color w:val="252525"/>
            </w:rPr>
          </w:pPr>
          <w:hyperlink w:anchor="_iww1pqo4jiz6">
            <w:r w:rsidDel="00000000" w:rsidR="00000000" w:rsidRPr="00000000">
              <w:rPr>
                <w:color w:val="252525"/>
                <w:rtl w:val="0"/>
              </w:rPr>
              <w:t xml:space="preserve">Impacto</w:t>
            </w:r>
          </w:hyperlink>
          <w:r w:rsidDel="00000000" w:rsidR="00000000" w:rsidRPr="00000000">
            <w:rPr>
              <w:color w:val="252525"/>
              <w:rtl w:val="0"/>
            </w:rPr>
            <w:tab/>
          </w:r>
          <w:r w:rsidDel="00000000" w:rsidR="00000000" w:rsidRPr="00000000">
            <w:fldChar w:fldCharType="begin"/>
            <w:instrText xml:space="preserve"> PAGEREF _iww1pqo4jiz6 \h </w:instrText>
            <w:fldChar w:fldCharType="separate"/>
          </w:r>
          <w:r w:rsidDel="00000000" w:rsidR="00000000" w:rsidRPr="00000000">
            <w:rPr>
              <w:color w:val="25252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color w:val="252525"/>
            </w:rPr>
          </w:pPr>
          <w:hyperlink w:anchor="_tgo6d9g9u30u">
            <w:r w:rsidDel="00000000" w:rsidR="00000000" w:rsidRPr="00000000">
              <w:rPr>
                <w:color w:val="252525"/>
                <w:rtl w:val="0"/>
              </w:rPr>
              <w:t xml:space="preserve">Causa</w:t>
            </w:r>
          </w:hyperlink>
          <w:r w:rsidDel="00000000" w:rsidR="00000000" w:rsidRPr="00000000">
            <w:rPr>
              <w:color w:val="252525"/>
              <w:rtl w:val="0"/>
            </w:rPr>
            <w:tab/>
          </w:r>
          <w:r w:rsidDel="00000000" w:rsidR="00000000" w:rsidRPr="00000000">
            <w:fldChar w:fldCharType="begin"/>
            <w:instrText xml:space="preserve"> PAGEREF _tgo6d9g9u30u \h </w:instrText>
            <w:fldChar w:fldCharType="separate"/>
          </w:r>
          <w:r w:rsidDel="00000000" w:rsidR="00000000" w:rsidRPr="00000000">
            <w:rPr>
              <w:color w:val="25252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color w:val="252525"/>
            </w:rPr>
          </w:pPr>
          <w:hyperlink w:anchor="_jdmma3bj37rn">
            <w:r w:rsidDel="00000000" w:rsidR="00000000" w:rsidRPr="00000000">
              <w:rPr>
                <w:color w:val="252525"/>
                <w:rtl w:val="0"/>
              </w:rPr>
              <w:t xml:space="preserve">Pérdida</w:t>
            </w:r>
          </w:hyperlink>
          <w:r w:rsidDel="00000000" w:rsidR="00000000" w:rsidRPr="00000000">
            <w:rPr>
              <w:color w:val="252525"/>
              <w:rtl w:val="0"/>
            </w:rPr>
            <w:tab/>
          </w:r>
          <w:r w:rsidDel="00000000" w:rsidR="00000000" w:rsidRPr="00000000">
            <w:fldChar w:fldCharType="begin"/>
            <w:instrText xml:space="preserve"> PAGEREF _jdmma3bj37rn \h </w:instrText>
            <w:fldChar w:fldCharType="separate"/>
          </w:r>
          <w:r w:rsidDel="00000000" w:rsidR="00000000" w:rsidRPr="00000000">
            <w:rPr>
              <w:color w:val="25252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60" w:line="240" w:lineRule="auto"/>
            <w:ind w:left="720" w:firstLine="0"/>
            <w:contextualSpacing w:val="0"/>
            <w:rPr>
              <w:color w:val="252525"/>
            </w:rPr>
          </w:pPr>
          <w:hyperlink w:anchor="_yechljt4nx5v">
            <w:r w:rsidDel="00000000" w:rsidR="00000000" w:rsidRPr="00000000">
              <w:rPr>
                <w:color w:val="252525"/>
                <w:rtl w:val="0"/>
              </w:rPr>
              <w:t xml:space="preserve">Responsable</w:t>
            </w:r>
          </w:hyperlink>
          <w:r w:rsidDel="00000000" w:rsidR="00000000" w:rsidRPr="00000000">
            <w:rPr>
              <w:color w:val="252525"/>
              <w:rtl w:val="0"/>
            </w:rPr>
            <w:tab/>
          </w:r>
          <w:r w:rsidDel="00000000" w:rsidR="00000000" w:rsidRPr="00000000">
            <w:fldChar w:fldCharType="begin"/>
            <w:instrText xml:space="preserve"> PAGEREF _yechljt4nx5v \h </w:instrText>
            <w:fldChar w:fldCharType="separate"/>
          </w:r>
          <w:r w:rsidDel="00000000" w:rsidR="00000000" w:rsidRPr="00000000">
            <w:rPr>
              <w:color w:val="252525"/>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Bdr/>
        <w:contextualSpacing w:val="0"/>
        <w:jc w:val="left"/>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sz w:val="40"/>
          <w:szCs w:val="40"/>
        </w:rPr>
      </w:pPr>
      <w:bookmarkStart w:colFirst="0" w:colLast="0" w:name="_k9u8vb4vexw" w:id="2"/>
      <w:bookmarkEnd w:id="2"/>
      <w:r w:rsidDel="00000000" w:rsidR="00000000" w:rsidRPr="00000000">
        <w:rPr>
          <w:rFonts w:ascii="Arial" w:cs="Arial" w:eastAsia="Arial" w:hAnsi="Arial"/>
          <w:sz w:val="40"/>
          <w:szCs w:val="40"/>
          <w:rtl w:val="0"/>
        </w:rPr>
        <w:t xml:space="preserve">Gestión de Riesgos</w:t>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tfq7ddvxzowm" w:id="3"/>
      <w:bookmarkEnd w:id="3"/>
      <w:r w:rsidDel="00000000" w:rsidR="00000000" w:rsidRPr="00000000">
        <w:rPr>
          <w:rFonts w:ascii="Arial" w:cs="Arial" w:eastAsia="Arial" w:hAnsi="Arial"/>
          <w:b w:val="1"/>
          <w:color w:val="000000"/>
          <w:sz w:val="36"/>
          <w:szCs w:val="36"/>
          <w:rtl w:val="0"/>
        </w:rPr>
        <w:t xml:space="preserve">Introducción</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Un riesgo es cualquier acontecimiento futuro que pueda afectar de forma negativa o positiva a un proyecto. No todos los riesgos tienen la misma probabilidad de ocurrir, ni el mismo impacto, por lo que a la hora de tratarlos nos preocuparemos de solucionar primero los más problemáticos. Los riesgos conllevan cambios, elecciones y dudas; así mismo, todo cambio implica un riesgo. Podremos conocer o no los riesgos, o simplemente son impredecibles.</w:t>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f3j9umtnc0qh" w:id="4"/>
      <w:bookmarkEnd w:id="4"/>
      <w:r w:rsidDel="00000000" w:rsidR="00000000" w:rsidRPr="00000000">
        <w:rPr>
          <w:rFonts w:ascii="Arial" w:cs="Arial" w:eastAsia="Arial" w:hAnsi="Arial"/>
          <w:b w:val="1"/>
          <w:color w:val="000000"/>
          <w:sz w:val="36"/>
          <w:szCs w:val="36"/>
          <w:rtl w:val="0"/>
        </w:rPr>
        <w:t xml:space="preserve">Tipos de riesgos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Existen varios tipos de riesgos:</w:t>
      </w:r>
    </w:p>
    <w:p w:rsidR="00000000" w:rsidDel="00000000" w:rsidP="00000000" w:rsidRDefault="00000000" w:rsidRPr="00000000">
      <w:pPr>
        <w:keepNext w:val="0"/>
        <w:keepLines w:val="0"/>
        <w:widowControl w:val="0"/>
        <w:numPr>
          <w:ilvl w:val="0"/>
          <w:numId w:val="9"/>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Riesgos del proyecto.</w:t>
      </w:r>
    </w:p>
    <w:p w:rsidR="00000000" w:rsidDel="00000000" w:rsidP="00000000" w:rsidRDefault="00000000" w:rsidRPr="00000000">
      <w:pPr>
        <w:keepNext w:val="0"/>
        <w:keepLines w:val="0"/>
        <w:widowControl w:val="0"/>
        <w:numPr>
          <w:ilvl w:val="0"/>
          <w:numId w:val="9"/>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Riesgos técnicos.</w:t>
      </w:r>
    </w:p>
    <w:p w:rsidR="00000000" w:rsidDel="00000000" w:rsidP="00000000" w:rsidRDefault="00000000" w:rsidRPr="00000000">
      <w:pPr>
        <w:keepNext w:val="0"/>
        <w:keepLines w:val="0"/>
        <w:widowControl w:val="0"/>
        <w:numPr>
          <w:ilvl w:val="0"/>
          <w:numId w:val="9"/>
        </w:numPr>
        <w:pBdr/>
        <w:spacing w:after="20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Riesgos del negocio.</w:t>
      </w:r>
    </w:p>
    <w:p w:rsidR="00000000" w:rsidDel="00000000" w:rsidP="00000000" w:rsidRDefault="00000000" w:rsidRPr="00000000">
      <w:pPr>
        <w:pStyle w:val="Heading3"/>
        <w:pBdr/>
        <w:contextualSpacing w:val="0"/>
        <w:rPr>
          <w:rFonts w:ascii="Arial" w:cs="Arial" w:eastAsia="Arial" w:hAnsi="Arial"/>
          <w:b w:val="0"/>
          <w:sz w:val="24"/>
          <w:szCs w:val="24"/>
          <w:u w:val="single"/>
        </w:rPr>
      </w:pPr>
      <w:bookmarkStart w:colFirst="0" w:colLast="0" w:name="_ppstuwif0gyh" w:id="5"/>
      <w:bookmarkEnd w:id="5"/>
      <w:r w:rsidDel="00000000" w:rsidR="00000000" w:rsidRPr="00000000">
        <w:rPr>
          <w:rFonts w:ascii="Arial" w:cs="Arial" w:eastAsia="Arial" w:hAnsi="Arial"/>
          <w:b w:val="0"/>
          <w:sz w:val="24"/>
          <w:szCs w:val="24"/>
          <w:u w:val="single"/>
          <w:rtl w:val="0"/>
        </w:rPr>
        <w:t xml:space="preserve">Riesgos del proyecto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Ponen en peligro al plan. Si estos se cumplen, el proyecto requerirá mayor esfuerzo y dinero. Estos están relacionados con:</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Presupuesto: se necesita una mayor inversión.</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Planificación: se necesita más tiempo.</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Personal: se necesitan más o mejores cualificados.</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Recursos: se necesitan más o mejores instrumentos.</w:t>
      </w:r>
    </w:p>
    <w:p w:rsidR="00000000" w:rsidDel="00000000" w:rsidP="00000000" w:rsidRDefault="00000000" w:rsidRPr="00000000">
      <w:pPr>
        <w:keepNext w:val="0"/>
        <w:keepLines w:val="0"/>
        <w:widowControl w:val="0"/>
        <w:numPr>
          <w:ilvl w:val="0"/>
          <w:numId w:val="10"/>
        </w:numPr>
        <w:pBdr/>
        <w:spacing w:after="20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Requisitos: se necesitan más condiciones.</w:t>
      </w:r>
    </w:p>
    <w:p w:rsidR="00000000" w:rsidDel="00000000" w:rsidP="00000000" w:rsidRDefault="00000000" w:rsidRPr="00000000">
      <w:pPr>
        <w:pStyle w:val="Heading3"/>
        <w:keepNext w:val="1"/>
        <w:keepLines w:val="1"/>
        <w:widowControl w:val="0"/>
        <w:pBdr/>
        <w:spacing w:after="80" w:before="280" w:line="276" w:lineRule="auto"/>
        <w:ind w:left="0" w:right="0" w:firstLine="0"/>
        <w:contextualSpacing w:val="0"/>
        <w:jc w:val="left"/>
        <w:rPr>
          <w:rFonts w:ascii="Arial" w:cs="Arial" w:eastAsia="Arial" w:hAnsi="Arial"/>
          <w:b w:val="0"/>
          <w:sz w:val="24"/>
          <w:szCs w:val="24"/>
          <w:u w:val="single"/>
        </w:rPr>
      </w:pPr>
      <w:bookmarkStart w:colFirst="0" w:colLast="0" w:name="_f3e2sqibf4mt" w:id="6"/>
      <w:bookmarkEnd w:id="6"/>
      <w:r w:rsidDel="00000000" w:rsidR="00000000" w:rsidRPr="00000000">
        <w:rPr>
          <w:rFonts w:ascii="Arial" w:cs="Arial" w:eastAsia="Arial" w:hAnsi="Arial"/>
          <w:b w:val="0"/>
          <w:sz w:val="24"/>
          <w:szCs w:val="24"/>
          <w:u w:val="single"/>
          <w:rtl w:val="0"/>
        </w:rPr>
        <w:t xml:space="preserve">Riesgos técnicos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Ponen en peligro la calidad resultante. Si estos se cumplen, el proyecto es más complejo de lo estimado. Estos están relacionados con:</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Requisitos: se necesitan más condiciones.</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Diseño: se necesita una mejor arquitectura.</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Implementación: se necesita más tiempo o personal para finalizarse.</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Interfaz: se necesita un mejor estudio de usabilidad e interacción.</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Verificación: se necesita realizar más pruebas.</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Mantenimiento: se necesita más dedicación después de la entrega final.</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Incertidumbre técnica: se necesita mayor conocimiento sobre el área.</w:t>
      </w:r>
    </w:p>
    <w:p w:rsidR="00000000" w:rsidDel="00000000" w:rsidP="00000000" w:rsidRDefault="00000000" w:rsidRPr="00000000">
      <w:pPr>
        <w:keepNext w:val="0"/>
        <w:keepLines w:val="0"/>
        <w:widowControl w:val="0"/>
        <w:numPr>
          <w:ilvl w:val="0"/>
          <w:numId w:val="11"/>
        </w:numPr>
        <w:pBdr/>
        <w:spacing w:after="20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Tecnologías desconocidas: se necesita mayor conocimiento sobre cómo realizar el proyecto de forma óptima.</w:t>
      </w:r>
    </w:p>
    <w:p w:rsidR="00000000" w:rsidDel="00000000" w:rsidP="00000000" w:rsidRDefault="00000000" w:rsidRPr="00000000">
      <w:pPr>
        <w:pStyle w:val="Heading3"/>
        <w:keepNext w:val="1"/>
        <w:keepLines w:val="1"/>
        <w:widowControl w:val="0"/>
        <w:pBdr/>
        <w:spacing w:after="80" w:before="280" w:line="276" w:lineRule="auto"/>
        <w:ind w:left="0" w:right="0" w:firstLine="0"/>
        <w:contextualSpacing w:val="0"/>
        <w:jc w:val="left"/>
        <w:rPr>
          <w:rFonts w:ascii="Arial" w:cs="Arial" w:eastAsia="Arial" w:hAnsi="Arial"/>
          <w:b w:val="0"/>
          <w:sz w:val="24"/>
          <w:szCs w:val="24"/>
          <w:u w:val="single"/>
        </w:rPr>
      </w:pPr>
      <w:bookmarkStart w:colFirst="0" w:colLast="0" w:name="_m6ww3zpzsvk" w:id="7"/>
      <w:bookmarkEnd w:id="7"/>
      <w:r w:rsidDel="00000000" w:rsidR="00000000" w:rsidRPr="00000000">
        <w:rPr>
          <w:rFonts w:ascii="Arial" w:cs="Arial" w:eastAsia="Arial" w:hAnsi="Arial"/>
          <w:b w:val="0"/>
          <w:sz w:val="24"/>
          <w:szCs w:val="24"/>
          <w:u w:val="single"/>
          <w:rtl w:val="0"/>
        </w:rPr>
        <w:t xml:space="preserve">Riesgos del negocio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Ponen en peligro la realización del proyecto. Si estos se cumplen, el proyecto se cancelará. Estos están relacionados con:</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Utilidad: no se necesita este servicio.</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Estrategia: no es compatible con la estrategia de la compañía.</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Dificultad de venta: no se consigue vender con mucha facilidad.</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Apoyo: no se mantiene el apoyo de los gestores superiores.</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Presupuesto: no se mantienen los recursos asignados.</w:t>
      </w:r>
    </w:p>
    <w:p w:rsidR="00000000" w:rsidDel="00000000" w:rsidP="00000000" w:rsidRDefault="00000000" w:rsidRPr="00000000">
      <w:pPr>
        <w:pBdr/>
        <w:contextualSpacing w:val="0"/>
        <w:rPr>
          <w:rFonts w:ascii="Arial" w:cs="Arial" w:eastAsia="Arial" w:hAnsi="Arial"/>
          <w:b w:val="1"/>
          <w:color w:val="252525"/>
          <w:sz w:val="36"/>
          <w:szCs w:val="36"/>
        </w:rPr>
      </w:pPr>
      <w:r w:rsidDel="00000000" w:rsidR="00000000" w:rsidRPr="00000000">
        <w:rPr>
          <w:rtl w:val="0"/>
        </w:rPr>
      </w:r>
    </w:p>
    <w:p w:rsidR="00000000" w:rsidDel="00000000" w:rsidP="00000000" w:rsidRDefault="00000000" w:rsidRPr="00000000">
      <w:pPr>
        <w:pStyle w:val="Heading2"/>
        <w:keepNext w:val="1"/>
        <w:keepLines w:val="1"/>
        <w:widowControl w:val="0"/>
        <w:pBdr/>
        <w:spacing w:after="0" w:before="40" w:line="276" w:lineRule="auto"/>
        <w:ind w:left="0" w:right="0" w:firstLine="0"/>
        <w:contextualSpacing w:val="0"/>
        <w:jc w:val="left"/>
        <w:rPr>
          <w:rFonts w:ascii="Arial" w:cs="Arial" w:eastAsia="Arial" w:hAnsi="Arial"/>
          <w:b w:val="1"/>
          <w:color w:val="000000"/>
          <w:sz w:val="36"/>
          <w:szCs w:val="36"/>
        </w:rPr>
      </w:pPr>
      <w:bookmarkStart w:colFirst="0" w:colLast="0" w:name="_vnki88t6yarb" w:id="8"/>
      <w:bookmarkEnd w:id="8"/>
      <w:r w:rsidDel="00000000" w:rsidR="00000000" w:rsidRPr="00000000">
        <w:rPr>
          <w:rFonts w:ascii="Arial" w:cs="Arial" w:eastAsia="Arial" w:hAnsi="Arial"/>
          <w:b w:val="1"/>
          <w:color w:val="000000"/>
          <w:sz w:val="36"/>
          <w:szCs w:val="36"/>
          <w:rtl w:val="0"/>
        </w:rPr>
        <w:t xml:space="preserve">Tabla de riesgos</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A continuación, se describen las columnas de la tabla para un mejor entendimiento de ésta.</w:t>
      </w:r>
    </w:p>
    <w:p w:rsidR="00000000" w:rsidDel="00000000" w:rsidP="00000000" w:rsidRDefault="00000000" w:rsidRPr="00000000">
      <w:pPr>
        <w:pStyle w:val="Heading3"/>
        <w:keepNext w:val="1"/>
        <w:keepLines w:val="1"/>
        <w:widowControl w:val="0"/>
        <w:pBdr/>
        <w:spacing w:after="80" w:before="280" w:line="276" w:lineRule="auto"/>
        <w:ind w:left="0" w:right="0" w:firstLine="0"/>
        <w:contextualSpacing w:val="0"/>
        <w:jc w:val="left"/>
        <w:rPr>
          <w:rFonts w:ascii="Arial" w:cs="Arial" w:eastAsia="Arial" w:hAnsi="Arial"/>
          <w:b w:val="0"/>
          <w:sz w:val="24"/>
          <w:szCs w:val="24"/>
          <w:u w:val="single"/>
        </w:rPr>
      </w:pPr>
      <w:bookmarkStart w:colFirst="0" w:colLast="0" w:name="_er3falfhv7yz" w:id="9"/>
      <w:bookmarkEnd w:id="9"/>
      <w:r w:rsidDel="00000000" w:rsidR="00000000" w:rsidRPr="00000000">
        <w:rPr>
          <w:rFonts w:ascii="Arial" w:cs="Arial" w:eastAsia="Arial" w:hAnsi="Arial"/>
          <w:b w:val="0"/>
          <w:sz w:val="24"/>
          <w:szCs w:val="24"/>
          <w:u w:val="single"/>
          <w:rtl w:val="0"/>
        </w:rPr>
        <w:t xml:space="preserve">Riesgo</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Es en donde se describe el riesgo.</w:t>
      </w:r>
    </w:p>
    <w:p w:rsidR="00000000" w:rsidDel="00000000" w:rsidP="00000000" w:rsidRDefault="00000000" w:rsidRPr="00000000">
      <w:pPr>
        <w:pStyle w:val="Heading3"/>
        <w:pBdr/>
        <w:contextualSpacing w:val="0"/>
        <w:rPr>
          <w:rFonts w:ascii="Arial" w:cs="Arial" w:eastAsia="Arial" w:hAnsi="Arial"/>
          <w:b w:val="0"/>
          <w:sz w:val="24"/>
          <w:szCs w:val="24"/>
          <w:u w:val="single"/>
        </w:rPr>
      </w:pPr>
      <w:bookmarkStart w:colFirst="0" w:colLast="0" w:name="_sk9ebcjh7z2z" w:id="10"/>
      <w:bookmarkEnd w:id="10"/>
      <w:r w:rsidDel="00000000" w:rsidR="00000000" w:rsidRPr="00000000">
        <w:rPr>
          <w:rFonts w:ascii="Arial" w:cs="Arial" w:eastAsia="Arial" w:hAnsi="Arial"/>
          <w:b w:val="0"/>
          <w:sz w:val="24"/>
          <w:szCs w:val="24"/>
          <w:u w:val="single"/>
          <w:rtl w:val="0"/>
        </w:rPr>
        <w:t xml:space="preserve">Prioridad</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Es en donde se le asigna el grado de importancia al riesgo, existen tres:</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b w:val="0"/>
          <w:i w:val="0"/>
          <w:smallCaps w:val="0"/>
          <w:strike w:val="0"/>
          <w:color w:val="252525"/>
          <w:sz w:val="24"/>
          <w:szCs w:val="24"/>
          <w:u w:val="none"/>
          <w:vertAlign w:val="baseline"/>
        </w:rPr>
      </w:pPr>
      <w:r w:rsidDel="00000000" w:rsidR="00000000" w:rsidRPr="00000000">
        <w:rPr>
          <w:rFonts w:ascii="Arial" w:cs="Arial" w:eastAsia="Arial" w:hAnsi="Arial"/>
          <w:b w:val="0"/>
          <w:i w:val="0"/>
          <w:smallCaps w:val="0"/>
          <w:strike w:val="0"/>
          <w:color w:val="252525"/>
          <w:sz w:val="24"/>
          <w:szCs w:val="24"/>
          <w:u w:val="none"/>
          <w:vertAlign w:val="baseline"/>
          <w:rtl w:val="0"/>
        </w:rPr>
        <w:t xml:space="preserve">Alta</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b w:val="0"/>
          <w:i w:val="0"/>
          <w:smallCaps w:val="0"/>
          <w:strike w:val="0"/>
          <w:color w:val="252525"/>
          <w:sz w:val="24"/>
          <w:szCs w:val="24"/>
          <w:u w:val="none"/>
          <w:vertAlign w:val="baseline"/>
        </w:rPr>
      </w:pPr>
      <w:r w:rsidDel="00000000" w:rsidR="00000000" w:rsidRPr="00000000">
        <w:rPr>
          <w:rFonts w:ascii="Arial" w:cs="Arial" w:eastAsia="Arial" w:hAnsi="Arial"/>
          <w:b w:val="0"/>
          <w:i w:val="0"/>
          <w:smallCaps w:val="0"/>
          <w:strike w:val="0"/>
          <w:color w:val="252525"/>
          <w:sz w:val="24"/>
          <w:szCs w:val="24"/>
          <w:u w:val="none"/>
          <w:vertAlign w:val="baseline"/>
          <w:rtl w:val="0"/>
        </w:rPr>
        <w:t xml:space="preserve">Media</w:t>
      </w:r>
    </w:p>
    <w:p w:rsidR="00000000" w:rsidDel="00000000" w:rsidP="00000000" w:rsidRDefault="00000000" w:rsidRPr="00000000">
      <w:pPr>
        <w:keepNext w:val="0"/>
        <w:keepLines w:val="0"/>
        <w:widowControl w:val="0"/>
        <w:numPr>
          <w:ilvl w:val="0"/>
          <w:numId w:val="3"/>
        </w:numPr>
        <w:pBdr/>
        <w:spacing w:after="200" w:before="0" w:line="276" w:lineRule="auto"/>
        <w:ind w:left="720" w:right="0" w:hanging="360"/>
        <w:contextualSpacing w:val="1"/>
        <w:jc w:val="left"/>
        <w:rPr>
          <w:b w:val="0"/>
          <w:i w:val="0"/>
          <w:smallCaps w:val="0"/>
          <w:strike w:val="0"/>
          <w:color w:val="252525"/>
          <w:sz w:val="24"/>
          <w:szCs w:val="24"/>
          <w:u w:val="none"/>
          <w:vertAlign w:val="baseline"/>
        </w:rPr>
      </w:pPr>
      <w:r w:rsidDel="00000000" w:rsidR="00000000" w:rsidRPr="00000000">
        <w:rPr>
          <w:rFonts w:ascii="Arial" w:cs="Arial" w:eastAsia="Arial" w:hAnsi="Arial"/>
          <w:b w:val="0"/>
          <w:i w:val="0"/>
          <w:smallCaps w:val="0"/>
          <w:strike w:val="0"/>
          <w:color w:val="252525"/>
          <w:sz w:val="24"/>
          <w:szCs w:val="24"/>
          <w:u w:val="none"/>
          <w:vertAlign w:val="baseline"/>
          <w:rtl w:val="0"/>
        </w:rPr>
        <w:t xml:space="preserve">Baja</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Mientras más prioritario sea, más pronta debe ser su solución.</w:t>
      </w:r>
    </w:p>
    <w:p w:rsidR="00000000" w:rsidDel="00000000" w:rsidP="00000000" w:rsidRDefault="00000000" w:rsidRPr="00000000">
      <w:pPr>
        <w:pStyle w:val="Heading3"/>
        <w:pBdr/>
        <w:contextualSpacing w:val="0"/>
        <w:rPr>
          <w:rFonts w:ascii="Arial" w:cs="Arial" w:eastAsia="Arial" w:hAnsi="Arial"/>
          <w:b w:val="0"/>
          <w:sz w:val="24"/>
          <w:szCs w:val="24"/>
          <w:u w:val="single"/>
        </w:rPr>
      </w:pPr>
      <w:bookmarkStart w:colFirst="0" w:colLast="0" w:name="_9euiprmhydu5" w:id="11"/>
      <w:bookmarkEnd w:id="11"/>
      <w:r w:rsidDel="00000000" w:rsidR="00000000" w:rsidRPr="00000000">
        <w:rPr>
          <w:rFonts w:ascii="Arial" w:cs="Arial" w:eastAsia="Arial" w:hAnsi="Arial"/>
          <w:b w:val="0"/>
          <w:sz w:val="24"/>
          <w:szCs w:val="24"/>
          <w:u w:val="single"/>
          <w:rtl w:val="0"/>
        </w:rPr>
        <w:t xml:space="preserve">Probabilidad</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Es en donde se designa qué tan fácil o difícil es que ocurra dicho riesgo, se maneja en valores de porcentaje, siendo 100% la probabilidad más alta y 0% la probabilidad más baja.</w:t>
      </w:r>
    </w:p>
    <w:p w:rsidR="00000000" w:rsidDel="00000000" w:rsidP="00000000" w:rsidRDefault="00000000" w:rsidRPr="00000000">
      <w:pPr>
        <w:pStyle w:val="Heading3"/>
        <w:pBdr/>
        <w:contextualSpacing w:val="0"/>
        <w:rPr>
          <w:rFonts w:ascii="Arial" w:cs="Arial" w:eastAsia="Arial" w:hAnsi="Arial"/>
          <w:b w:val="0"/>
          <w:sz w:val="24"/>
          <w:szCs w:val="24"/>
          <w:u w:val="single"/>
        </w:rPr>
      </w:pPr>
      <w:bookmarkStart w:colFirst="0" w:colLast="0" w:name="_iww1pqo4jiz6" w:id="12"/>
      <w:bookmarkEnd w:id="12"/>
      <w:r w:rsidDel="00000000" w:rsidR="00000000" w:rsidRPr="00000000">
        <w:rPr>
          <w:rFonts w:ascii="Arial" w:cs="Arial" w:eastAsia="Arial" w:hAnsi="Arial"/>
          <w:b w:val="0"/>
          <w:sz w:val="24"/>
          <w:szCs w:val="24"/>
          <w:u w:val="single"/>
          <w:rtl w:val="0"/>
        </w:rPr>
        <w:t xml:space="preserve">Impacto</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Es en donde se describe cómo se vería afectado el desarrollo si dicho riesgo llegara a ocurrir.</w:t>
      </w:r>
    </w:p>
    <w:p w:rsidR="00000000" w:rsidDel="00000000" w:rsidP="00000000" w:rsidRDefault="00000000" w:rsidRPr="00000000">
      <w:pPr>
        <w:pStyle w:val="Heading3"/>
        <w:pBdr/>
        <w:contextualSpacing w:val="0"/>
        <w:rPr>
          <w:rFonts w:ascii="Arial" w:cs="Arial" w:eastAsia="Arial" w:hAnsi="Arial"/>
          <w:b w:val="0"/>
          <w:sz w:val="24"/>
          <w:szCs w:val="24"/>
          <w:u w:val="single"/>
        </w:rPr>
      </w:pPr>
      <w:bookmarkStart w:colFirst="0" w:colLast="0" w:name="_tgo6d9g9u30u" w:id="13"/>
      <w:bookmarkEnd w:id="13"/>
      <w:r w:rsidDel="00000000" w:rsidR="00000000" w:rsidRPr="00000000">
        <w:rPr>
          <w:rFonts w:ascii="Arial" w:cs="Arial" w:eastAsia="Arial" w:hAnsi="Arial"/>
          <w:b w:val="0"/>
          <w:sz w:val="24"/>
          <w:szCs w:val="24"/>
          <w:u w:val="single"/>
          <w:rtl w:val="0"/>
        </w:rPr>
        <w:t xml:space="preserve">Causa</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Es en donde se define qué acciones o eventos pudieran detonar que el riesgo suceda.</w:t>
      </w:r>
    </w:p>
    <w:p w:rsidR="00000000" w:rsidDel="00000000" w:rsidP="00000000" w:rsidRDefault="00000000" w:rsidRPr="00000000">
      <w:pPr>
        <w:pStyle w:val="Heading3"/>
        <w:pBdr/>
        <w:contextualSpacing w:val="0"/>
        <w:rPr>
          <w:rFonts w:ascii="Arial" w:cs="Arial" w:eastAsia="Arial" w:hAnsi="Arial"/>
          <w:b w:val="0"/>
          <w:sz w:val="24"/>
          <w:szCs w:val="24"/>
          <w:u w:val="single"/>
        </w:rPr>
      </w:pPr>
      <w:bookmarkStart w:colFirst="0" w:colLast="0" w:name="_jdmma3bj37rn" w:id="14"/>
      <w:bookmarkEnd w:id="14"/>
      <w:r w:rsidDel="00000000" w:rsidR="00000000" w:rsidRPr="00000000">
        <w:rPr>
          <w:rFonts w:ascii="Arial" w:cs="Arial" w:eastAsia="Arial" w:hAnsi="Arial"/>
          <w:b w:val="0"/>
          <w:sz w:val="24"/>
          <w:szCs w:val="24"/>
          <w:u w:val="single"/>
          <w:rtl w:val="0"/>
        </w:rPr>
        <w:t xml:space="preserve">Pérdida</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Se refiere a cuánto tiempo (en minutos) se estima que se invertirá en solucionar el riesgo. Dado que es tiempo que no se planea dentro de las horas de trabajo, se considera una pérdida.</w:t>
      </w:r>
    </w:p>
    <w:p w:rsidR="00000000" w:rsidDel="00000000" w:rsidP="00000000" w:rsidRDefault="00000000" w:rsidRPr="00000000">
      <w:pPr>
        <w:pStyle w:val="Heading3"/>
        <w:pBdr/>
        <w:contextualSpacing w:val="0"/>
        <w:rPr>
          <w:rFonts w:ascii="Arial" w:cs="Arial" w:eastAsia="Arial" w:hAnsi="Arial"/>
          <w:b w:val="0"/>
          <w:sz w:val="24"/>
          <w:szCs w:val="24"/>
          <w:u w:val="single"/>
        </w:rPr>
      </w:pPr>
      <w:bookmarkStart w:colFirst="0" w:colLast="0" w:name="_yechljt4nx5v" w:id="15"/>
      <w:bookmarkEnd w:id="15"/>
      <w:r w:rsidDel="00000000" w:rsidR="00000000" w:rsidRPr="00000000">
        <w:rPr>
          <w:rFonts w:ascii="Arial" w:cs="Arial" w:eastAsia="Arial" w:hAnsi="Arial"/>
          <w:b w:val="0"/>
          <w:sz w:val="24"/>
          <w:szCs w:val="24"/>
          <w:u w:val="single"/>
          <w:rtl w:val="0"/>
        </w:rPr>
        <w:t xml:space="preserve">Responsable</w:t>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Se refiere a qué miembro del equipo será el encargado de solucionar o buscar quien pueda darle solución al riesgo, si éste llegara a ocurrir.</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color w:val="252525"/>
          <w:sz w:val="24"/>
          <w:szCs w:val="24"/>
        </w:rPr>
        <w:sectPr>
          <w:headerReference r:id="rId7" w:type="default"/>
          <w:footerReference r:id="rId8" w:type="default"/>
          <w:pgSz w:h="15840" w:w="12240"/>
          <w:pgMar w:bottom="1418" w:top="1418" w:left="1701" w:right="1701" w:header="0"/>
          <w:pgNumType w:start="1"/>
          <w:titlePg w:val="1"/>
        </w:sect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252525"/>
          <w:sz w:val="24"/>
          <w:szCs w:val="24"/>
        </w:rPr>
      </w:pPr>
      <w:r w:rsidDel="00000000" w:rsidR="00000000" w:rsidRPr="00000000">
        <w:rPr>
          <w:rtl w:val="0"/>
        </w:rPr>
      </w:r>
    </w:p>
    <w:tbl>
      <w:tblPr>
        <w:tblStyle w:val="Table3"/>
        <w:bidiVisual w:val="0"/>
        <w:tblW w:w="9824.999999999998" w:type="dxa"/>
        <w:jc w:val="left"/>
        <w:tblInd w:w="-1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8.307086614173"/>
        <w:gridCol w:w="1083.070866141732"/>
        <w:gridCol w:w="1379.6259842519682"/>
        <w:gridCol w:w="1379.6259842519682"/>
        <w:gridCol w:w="1611.7125984251968"/>
        <w:gridCol w:w="1908.267716535433"/>
        <w:gridCol w:w="1044.3897637795276"/>
        <w:tblGridChange w:id="0">
          <w:tblGrid>
            <w:gridCol w:w="1418.307086614173"/>
            <w:gridCol w:w="1083.070866141732"/>
            <w:gridCol w:w="1379.6259842519682"/>
            <w:gridCol w:w="1379.6259842519682"/>
            <w:gridCol w:w="1611.7125984251968"/>
            <w:gridCol w:w="1908.267716535433"/>
            <w:gridCol w:w="1044.3897637795276"/>
          </w:tblGrid>
        </w:tblGridChange>
      </w:tblGrid>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Riesgo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Prioridad</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Probabilidad</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Impacto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Causa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Pérdida</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tiempo de desarrollo del ciclo fue subestimado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ciclo no se completará correctamente</w:t>
            </w:r>
          </w:p>
        </w:tc>
        <w:tc>
          <w:tcPr>
            <w:vAlign w:val="center"/>
          </w:tcPr>
          <w:p w:rsidR="00000000" w:rsidDel="00000000" w:rsidP="00000000" w:rsidRDefault="00000000" w:rsidRPr="00000000">
            <w:pPr>
              <w:keepNext w:val="0"/>
              <w:keepLines w:val="0"/>
              <w:widowControl w:val="0"/>
              <w:numPr>
                <w:ilvl w:val="0"/>
                <w:numId w:val="5"/>
              </w:numPr>
              <w:pBdr/>
              <w:spacing w:after="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Desconocimiento de métricas personales.</w:t>
            </w:r>
          </w:p>
          <w:p w:rsidR="00000000" w:rsidDel="00000000" w:rsidP="00000000" w:rsidRDefault="00000000" w:rsidRPr="00000000">
            <w:pPr>
              <w:keepNext w:val="0"/>
              <w:keepLines w:val="0"/>
              <w:widowControl w:val="0"/>
              <w:numPr>
                <w:ilvl w:val="0"/>
                <w:numId w:val="5"/>
              </w:numPr>
              <w:pBdr/>
              <w:spacing w:after="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Mala estimación de tamaños.</w:t>
            </w:r>
          </w:p>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Mala integración de las métricas del equipo.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2400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planearon menos actividades de las necesarias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ciclo requerirá de más horas de trabajo</w:t>
            </w:r>
          </w:p>
        </w:tc>
        <w:tc>
          <w:tcPr>
            <w:vAlign w:val="center"/>
          </w:tcPr>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se realizó una buena planeación</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 integran</w:t>
            </w:r>
            <w:r w:rsidDel="00000000" w:rsidR="00000000" w:rsidRPr="00000000">
              <w:rPr>
                <w:rFonts w:ascii="Arial" w:cs="Arial" w:eastAsia="Arial" w:hAnsi="Arial"/>
                <w:sz w:val="24"/>
                <w:szCs w:val="24"/>
                <w:rtl w:val="0"/>
              </w:rPr>
              <w:t xml:space="preserve">te del equipo no cumple con su trabajo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trabajo quedará pendiente o será realizado por alguien más</w:t>
            </w:r>
          </w:p>
        </w:tc>
        <w:tc>
          <w:tcPr>
            <w:vAlign w:val="center"/>
          </w:tcPr>
          <w:p w:rsidR="00000000" w:rsidDel="00000000" w:rsidP="00000000" w:rsidRDefault="00000000" w:rsidRPr="00000000">
            <w:pPr>
              <w:keepNext w:val="0"/>
              <w:keepLines w:val="0"/>
              <w:widowControl w:val="0"/>
              <w:numPr>
                <w:ilvl w:val="0"/>
                <w:numId w:val="5"/>
              </w:numPr>
              <w:pBdr/>
              <w:spacing w:after="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integrante se enfermó</w:t>
            </w:r>
          </w:p>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integrante no pudo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Estimado para el trabajo + 60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Mala comunicación entre miembros del equipo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planeación y organización serán más difíciles</w:t>
            </w:r>
          </w:p>
        </w:tc>
        <w:tc>
          <w:tcPr>
            <w:vAlign w:val="center"/>
          </w:tcPr>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Mala integración del equipo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Una máquina falla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 integrante del equipo se retrasará</w:t>
            </w:r>
          </w:p>
        </w:tc>
        <w:tc>
          <w:tcPr>
            <w:vAlign w:val="center"/>
          </w:tcPr>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Fallos técnicos de la máquina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480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SRS no es está completo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planeación será errónea</w:t>
            </w:r>
          </w:p>
        </w:tc>
        <w:tc>
          <w:tcPr>
            <w:vAlign w:val="center"/>
          </w:tcPr>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 entendimiento de los requerimientos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480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sigue el estándar de codificación</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código no será homogéneo</w:t>
            </w:r>
          </w:p>
        </w:tc>
        <w:tc>
          <w:tcPr>
            <w:vAlign w:val="center"/>
          </w:tcPr>
          <w:p w:rsidR="00000000" w:rsidDel="00000000" w:rsidP="00000000" w:rsidRDefault="00000000" w:rsidRPr="00000000">
            <w:pPr>
              <w:keepNext w:val="0"/>
              <w:keepLines w:val="0"/>
              <w:widowControl w:val="0"/>
              <w:numPr>
                <w:ilvl w:val="0"/>
                <w:numId w:val="5"/>
              </w:numPr>
              <w:pBdr/>
              <w:spacing w:after="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Olvido</w:t>
            </w:r>
          </w:p>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se cuenta con el documento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del sistema es inadecuado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cumplirá con el SRS</w:t>
            </w:r>
          </w:p>
        </w:tc>
        <w:tc>
          <w:tcPr>
            <w:vAlign w:val="center"/>
          </w:tcPr>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 entendimiento del SRS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Estimado para el trabajo + 100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tiempo de desarrollo de un módulo fue subestimado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Atraso en el desarrollo del ciclo</w:t>
            </w:r>
          </w:p>
        </w:tc>
        <w:tc>
          <w:tcPr>
            <w:vAlign w:val="center"/>
          </w:tcPr>
          <w:p w:rsidR="00000000" w:rsidDel="00000000" w:rsidP="00000000" w:rsidRDefault="00000000" w:rsidRPr="00000000">
            <w:pPr>
              <w:keepNext w:val="0"/>
              <w:keepLines w:val="0"/>
              <w:widowControl w:val="0"/>
              <w:numPr>
                <w:ilvl w:val="0"/>
                <w:numId w:val="5"/>
              </w:numPr>
              <w:pBdr/>
              <w:spacing w:after="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Desconocimiento de métricas personales.</w:t>
            </w:r>
          </w:p>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Mala estimación de tamaños.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 módulo fue mal desarrollado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módulo no pasará las pruebas.</w:t>
            </w:r>
          </w:p>
        </w:tc>
        <w:tc>
          <w:tcPr>
            <w:vAlign w:val="center"/>
          </w:tcPr>
          <w:p w:rsidR="00000000" w:rsidDel="00000000" w:rsidP="00000000" w:rsidRDefault="00000000" w:rsidRPr="00000000">
            <w:pPr>
              <w:keepNext w:val="0"/>
              <w:keepLines w:val="0"/>
              <w:widowControl w:val="0"/>
              <w:numPr>
                <w:ilvl w:val="0"/>
                <w:numId w:val="5"/>
              </w:numPr>
              <w:pBdr/>
              <w:spacing w:after="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 entendimiento del diseño</w:t>
            </w:r>
          </w:p>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 entendimiento del SRS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Estimado para el trabajo + 90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puede integrar la interfaz con el sistema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Atraso en el desarrollo de ciclo</w:t>
            </w:r>
          </w:p>
        </w:tc>
        <w:tc>
          <w:tcPr>
            <w:vAlign w:val="center"/>
          </w:tcPr>
          <w:p w:rsidR="00000000" w:rsidDel="00000000" w:rsidP="00000000" w:rsidRDefault="00000000" w:rsidRPr="00000000">
            <w:pPr>
              <w:keepNext w:val="0"/>
              <w:keepLines w:val="0"/>
              <w:widowControl w:val="0"/>
              <w:numPr>
                <w:ilvl w:val="0"/>
                <w:numId w:val="5"/>
              </w:numPr>
              <w:pBdr/>
              <w:spacing w:after="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Desconocimiento del tema</w:t>
            </w:r>
          </w:p>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Mala programación de interfaz o sistema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pruebas planeadas no cubren cada aspecto del sistema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Retrabajo del documento de planeación de pruebas</w:t>
            </w:r>
          </w:p>
        </w:tc>
        <w:tc>
          <w:tcPr>
            <w:vAlign w:val="center"/>
          </w:tcPr>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 entendimiento del SRS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w:t>
            </w:r>
            <w:r w:rsidDel="00000000" w:rsidR="00000000" w:rsidRPr="00000000">
              <w:rPr>
                <w:rFonts w:ascii="Arial" w:cs="Arial" w:eastAsia="Arial" w:hAnsi="Arial"/>
                <w:sz w:val="24"/>
                <w:szCs w:val="24"/>
                <w:rtl w:val="0"/>
              </w:rPr>
              <w:t xml:space="preserve">es</w:t>
            </w:r>
            <w:r w:rsidDel="00000000" w:rsidR="00000000" w:rsidRPr="00000000">
              <w:rPr>
                <w:rFonts w:ascii="Arial" w:cs="Arial" w:eastAsia="Arial" w:hAnsi="Arial"/>
                <w:sz w:val="24"/>
                <w:szCs w:val="24"/>
                <w:rtl w:val="0"/>
              </w:rPr>
              <w:t xml:space="preserve"> posible establecer una conexión entre la DB y el sistema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Atraso en el desarrollo del ciclo</w:t>
            </w:r>
          </w:p>
        </w:tc>
        <w:tc>
          <w:tcPr>
            <w:vAlign w:val="center"/>
          </w:tcPr>
          <w:p w:rsidR="00000000" w:rsidDel="00000000" w:rsidP="00000000" w:rsidRDefault="00000000" w:rsidRPr="00000000">
            <w:pPr>
              <w:keepNext w:val="0"/>
              <w:keepLines w:val="0"/>
              <w:widowControl w:val="0"/>
              <w:numPr>
                <w:ilvl w:val="0"/>
                <w:numId w:val="5"/>
              </w:numPr>
              <w:pBdr/>
              <w:spacing w:after="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Desconocimiento del tema</w:t>
            </w:r>
          </w:p>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Mala programación del sistema o de la DB</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SQLite no sirve como DB para el sistema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Cambios en el diseño del sistema</w:t>
            </w:r>
          </w:p>
        </w:tc>
        <w:tc>
          <w:tcPr>
            <w:vAlign w:val="center"/>
          </w:tcPr>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Desconocimiento del tema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480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pueden integrar los módulos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Retrabajo en los módulos</w:t>
            </w:r>
          </w:p>
        </w:tc>
        <w:tc>
          <w:tcPr>
            <w:vAlign w:val="center"/>
          </w:tcPr>
          <w:p w:rsidR="00000000" w:rsidDel="00000000" w:rsidP="00000000" w:rsidRDefault="00000000" w:rsidRPr="00000000">
            <w:pPr>
              <w:keepNext w:val="0"/>
              <w:keepLines w:val="0"/>
              <w:widowControl w:val="0"/>
              <w:numPr>
                <w:ilvl w:val="0"/>
                <w:numId w:val="5"/>
              </w:numPr>
              <w:pBdr/>
              <w:spacing w:after="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Mala comunicación entre los integrantes</w:t>
            </w:r>
          </w:p>
          <w:p w:rsidR="00000000" w:rsidDel="00000000" w:rsidP="00000000" w:rsidRDefault="00000000" w:rsidRPr="00000000">
            <w:pPr>
              <w:keepNext w:val="0"/>
              <w:keepLines w:val="0"/>
              <w:widowControl w:val="0"/>
              <w:numPr>
                <w:ilvl w:val="0"/>
                <w:numId w:val="5"/>
              </w:numPr>
              <w:pBdr/>
              <w:spacing w:after="200" w:before="0" w:line="276" w:lineRule="auto"/>
              <w:ind w:left="318" w:right="0" w:hanging="284"/>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Mal desarrollo del módulo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TSP no es usada de manera correcta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no se llevará a cabo correctamente</w:t>
            </w:r>
          </w:p>
        </w:tc>
        <w:tc>
          <w:tcPr>
            <w:vAlign w:val="center"/>
          </w:tcPr>
          <w:p w:rsidR="00000000" w:rsidDel="00000000" w:rsidP="00000000" w:rsidRDefault="00000000" w:rsidRPr="00000000">
            <w:pPr>
              <w:keepNext w:val="0"/>
              <w:keepLines w:val="0"/>
              <w:widowControl w:val="0"/>
              <w:numPr>
                <w:ilvl w:val="0"/>
                <w:numId w:val="7"/>
              </w:numPr>
              <w:pBdr/>
              <w:spacing w:after="0" w:before="0" w:line="276" w:lineRule="auto"/>
              <w:ind w:left="279.00000000000034" w:right="0" w:hanging="285"/>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Mal entendimiento del tema</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Tiempo invertido + 180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métricas de objetivos del equipo no se están cumpliendo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estimaciones nunca serán correctas</w:t>
            </w:r>
          </w:p>
        </w:tc>
        <w:tc>
          <w:tcPr>
            <w:vAlign w:val="center"/>
          </w:tcPr>
          <w:p w:rsidR="00000000" w:rsidDel="00000000" w:rsidP="00000000" w:rsidRDefault="00000000" w:rsidRPr="00000000">
            <w:pPr>
              <w:keepNext w:val="0"/>
              <w:keepLines w:val="0"/>
              <w:widowControl w:val="0"/>
              <w:numPr>
                <w:ilvl w:val="0"/>
                <w:numId w:val="2"/>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se siguieron estándares</w:t>
            </w:r>
          </w:p>
          <w:p w:rsidR="00000000" w:rsidDel="00000000" w:rsidP="00000000" w:rsidRDefault="00000000" w:rsidRPr="00000000">
            <w:pPr>
              <w:keepNext w:val="0"/>
              <w:keepLines w:val="0"/>
              <w:widowControl w:val="0"/>
              <w:numPr>
                <w:ilvl w:val="0"/>
                <w:numId w:val="2"/>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Mala comunicación en el equipo</w:t>
            </w:r>
          </w:p>
          <w:p w:rsidR="00000000" w:rsidDel="00000000" w:rsidP="00000000" w:rsidRDefault="00000000" w:rsidRPr="00000000">
            <w:pPr>
              <w:keepNext w:val="0"/>
              <w:keepLines w:val="0"/>
              <w:widowControl w:val="0"/>
              <w:numPr>
                <w:ilvl w:val="0"/>
                <w:numId w:val="2"/>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se usó adecuadamente la metodología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están inyectando más del 35% de los errores planeados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invertirá más tiempo del planeado en terminar un módulo</w:t>
            </w:r>
          </w:p>
        </w:tc>
        <w:tc>
          <w:tcPr>
            <w:vAlign w:val="center"/>
          </w:tcPr>
          <w:p w:rsidR="00000000" w:rsidDel="00000000" w:rsidP="00000000" w:rsidRDefault="00000000" w:rsidRPr="00000000">
            <w:pPr>
              <w:keepNext w:val="0"/>
              <w:keepLines w:val="0"/>
              <w:widowControl w:val="0"/>
              <w:numPr>
                <w:ilvl w:val="0"/>
                <w:numId w:val="12"/>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Poca atención durante el desarrollo</w:t>
            </w:r>
          </w:p>
          <w:p w:rsidR="00000000" w:rsidDel="00000000" w:rsidP="00000000" w:rsidRDefault="00000000" w:rsidRPr="00000000">
            <w:pPr>
              <w:keepNext w:val="0"/>
              <w:keepLines w:val="0"/>
              <w:widowControl w:val="0"/>
              <w:numPr>
                <w:ilvl w:val="0"/>
                <w:numId w:val="12"/>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se usaron estándares</w:t>
            </w:r>
          </w:p>
          <w:p w:rsidR="00000000" w:rsidDel="00000000" w:rsidP="00000000" w:rsidRDefault="00000000" w:rsidRPr="00000000">
            <w:pPr>
              <w:keepNext w:val="0"/>
              <w:keepLines w:val="0"/>
              <w:widowControl w:val="0"/>
              <w:numPr>
                <w:ilvl w:val="0"/>
                <w:numId w:val="12"/>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se hicieron revisiones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Datos no capturados en la herramienta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vAlign w:val="center"/>
          </w:tcPr>
          <w:p w:rsidR="00000000" w:rsidDel="00000000" w:rsidP="00000000" w:rsidRDefault="00000000" w:rsidRPr="00000000">
            <w:pPr>
              <w:pBdr/>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conocerán los datos de planeación y calidad</w:t>
            </w:r>
          </w:p>
        </w:tc>
        <w:tc>
          <w:tcPr>
            <w:vAlign w:val="center"/>
          </w:tcPr>
          <w:p w:rsidR="00000000" w:rsidDel="00000000" w:rsidP="00000000" w:rsidRDefault="00000000" w:rsidRPr="00000000">
            <w:pPr>
              <w:keepNext w:val="0"/>
              <w:keepLines w:val="0"/>
              <w:widowControl w:val="0"/>
              <w:numPr>
                <w:ilvl w:val="0"/>
                <w:numId w:val="6"/>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se cuenta con la herramienta a la mano</w:t>
            </w:r>
          </w:p>
          <w:p w:rsidR="00000000" w:rsidDel="00000000" w:rsidP="00000000" w:rsidRDefault="00000000" w:rsidRPr="00000000">
            <w:pPr>
              <w:keepNext w:val="0"/>
              <w:keepLines w:val="0"/>
              <w:widowControl w:val="0"/>
              <w:numPr>
                <w:ilvl w:val="0"/>
                <w:numId w:val="6"/>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pudo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Mal funcionamiento de la herramienta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datos ingresados reflejarán reportes incorrectos</w:t>
            </w:r>
          </w:p>
        </w:tc>
        <w:tc>
          <w:tcPr>
            <w:vAlign w:val="center"/>
          </w:tcPr>
          <w:p w:rsidR="00000000" w:rsidDel="00000000" w:rsidP="00000000" w:rsidRDefault="00000000" w:rsidRPr="00000000">
            <w:pPr>
              <w:keepNext w:val="0"/>
              <w:keepLines w:val="0"/>
              <w:widowControl w:val="0"/>
              <w:numPr>
                <w:ilvl w:val="0"/>
                <w:numId w:val="8"/>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modificó por error la herramienta</w:t>
            </w:r>
          </w:p>
          <w:p w:rsidR="00000000" w:rsidDel="00000000" w:rsidP="00000000" w:rsidRDefault="00000000" w:rsidRPr="00000000">
            <w:pPr>
              <w:keepNext w:val="0"/>
              <w:keepLines w:val="0"/>
              <w:widowControl w:val="0"/>
              <w:numPr>
                <w:ilvl w:val="0"/>
                <w:numId w:val="8"/>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Alguna parte de la herramienta tiene conflicto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180</w:t>
            </w:r>
          </w:p>
        </w:tc>
      </w:tr>
      <w:tr>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Pérdida de información</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perderá el desarrollo o se verá pausado</w:t>
            </w:r>
          </w:p>
        </w:tc>
        <w:tc>
          <w:tcPr>
            <w:vAlign w:val="center"/>
          </w:tcPr>
          <w:p w:rsidR="00000000" w:rsidDel="00000000" w:rsidP="00000000" w:rsidRDefault="00000000" w:rsidRPr="00000000">
            <w:pPr>
              <w:keepNext w:val="0"/>
              <w:keepLines w:val="0"/>
              <w:widowControl w:val="0"/>
              <w:numPr>
                <w:ilvl w:val="0"/>
                <w:numId w:val="4"/>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borró la información intencional o accidentalmente</w:t>
            </w:r>
          </w:p>
          <w:p w:rsidR="00000000" w:rsidDel="00000000" w:rsidP="00000000" w:rsidRDefault="00000000" w:rsidRPr="00000000">
            <w:pPr>
              <w:keepNext w:val="0"/>
              <w:keepLines w:val="0"/>
              <w:widowControl w:val="0"/>
              <w:numPr>
                <w:ilvl w:val="0"/>
                <w:numId w:val="4"/>
              </w:numPr>
              <w:pBdr/>
              <w:spacing w:after="0" w:before="0" w:line="276" w:lineRule="auto"/>
              <w:ind w:left="279.00000000000034"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repositorio tuvo fallas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480</w:t>
            </w:r>
          </w:p>
        </w:tc>
      </w:tr>
    </w:tbl>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sectPr>
      <w:type w:val="continuous"/>
      <w:pgSz w:h="15840" w:w="12240"/>
      <w:pgMar w:bottom="1418" w:top="1418" w:left="1701"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720" w:line="240" w:lineRule="auto"/>
      <w:contextualSpacing w:val="0"/>
      <w:rPr>
        <w:color w:val="808080"/>
      </w:rPr>
    </w:pPr>
    <w:r w:rsidDel="00000000" w:rsidR="00000000" w:rsidRPr="00000000">
      <mc:AlternateContent>
        <mc:Choice Requires="wpg">
          <w:drawing>
            <wp:inline distB="0" distT="0" distL="0" distR="0">
              <wp:extent cx="5943600" cy="317500"/>
              <wp:effectExtent b="0" l="0" r="0" t="0"/>
              <wp:docPr id="2" name=""/>
              <a:graphic>
                <a:graphicData uri="http://schemas.microsoft.com/office/word/2010/wordprocessingGroup">
                  <wpg:wgp>
                    <wpg:cNvGrpSpPr/>
                    <wpg:grpSpPr>
                      <a:xfrm>
                        <a:off x="2374200" y="3621249"/>
                        <a:ext cx="5943600" cy="317500"/>
                        <a:chOff x="2374200" y="3621249"/>
                        <a:chExt cx="5943600" cy="317500"/>
                      </a:xfrm>
                    </wpg:grpSpPr>
                    <wpg:grpSp>
                      <wpg:cNvGrpSpPr/>
                      <wpg:grpSpPr>
                        <a:xfrm>
                          <a:off x="2374200" y="3621249"/>
                          <a:ext cx="5943600" cy="317500"/>
                          <a:chOff x="2374200" y="3619980"/>
                          <a:chExt cx="5943600" cy="320040"/>
                        </a:xfrm>
                      </wpg:grpSpPr>
                      <wps:wsp>
                        <wps:cNvSpPr/>
                        <wps:cNvPr id="3" name="Shape 3"/>
                        <wps:spPr>
                          <a:xfrm>
                            <a:off x="2374200" y="3619980"/>
                            <a:ext cx="5943600" cy="32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19050" y="0"/>
                              <a:ext cx="5943598"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0" y="66676"/>
                              <a:ext cx="5943598"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grpSp>
                  </wpg:wgp>
                </a:graphicData>
              </a:graphic>
            </wp:inline>
          </w:drawing>
        </mc:Choice>
        <mc:Fallback>
          <w:drawing>
            <wp:inline distB="0" distT="0" distL="0" distR="0">
              <wp:extent cx="5943600" cy="317500"/>
              <wp:effectExtent b="0" l="0" r="0" 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508000" cy="368300"/>
              <wp:effectExtent b="0" l="0" r="0" t="0"/>
              <wp:docPr id="3" name=""/>
              <a:graphic>
                <a:graphicData uri="http://schemas.microsoft.com/office/word/2010/wordprocessingShape">
                  <wps:wsp>
                    <wps:cNvSpPr/>
                    <wps:cNvPr id="8" name="Shape 8"/>
                    <wps:spPr>
                      <a:xfrm>
                        <a:off x="5117400" y="3619981"/>
                        <a:ext cx="457200" cy="320038"/>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508000" cy="368300"/>
              <wp:effectExtent b="0" l="0" r="0" t="0"/>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08000" cy="3683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0" w:before="0" w:line="240" w:lineRule="auto"/>
      <w:contextualSpacing w:val="0"/>
      <w:rPr/>
    </w:pPr>
    <w:r w:rsidDel="00000000" w:rsidR="00000000" w:rsidRPr="00000000">
      <w:rPr>
        <w:rtl w:val="0"/>
      </w:rPr>
    </w:r>
  </w:p>
  <w:p w:rsidR="00000000" w:rsidDel="00000000" w:rsidP="00000000" w:rsidRDefault="00000000" w:rsidRPr="00000000">
    <w:pPr>
      <w:pBdr/>
      <w:tabs>
        <w:tab w:val="center" w:pos="4419"/>
        <w:tab w:val="right" w:pos="8838"/>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8.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