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D13" w:rsidRDefault="00B54D13" w:rsidP="00B54D13">
      <w:pPr>
        <w:pStyle w:val="Ttulo1"/>
        <w:shd w:val="clear" w:color="auto" w:fill="FFFFFF"/>
        <w:spacing w:before="0" w:line="288" w:lineRule="atLeast"/>
        <w:rPr>
          <w:rFonts w:ascii="noto_sansbold" w:hAnsi="noto_sansbold"/>
          <w:b w:val="0"/>
          <w:bCs w:val="0"/>
          <w:color w:val="000000"/>
        </w:rPr>
      </w:pPr>
      <w:bookmarkStart w:id="0" w:name="_GoBack"/>
      <w:bookmarkEnd w:id="0"/>
      <w:r>
        <w:rPr>
          <w:rStyle w:val="Textoennegrita"/>
          <w:rFonts w:ascii="noto_sansbold" w:hAnsi="noto_sansbold"/>
          <w:color w:val="000000"/>
        </w:rPr>
        <w:t>Los mejores discos duros externos y SSD de 2021</w:t>
      </w:r>
    </w:p>
    <w:p w:rsidR="00B54D13" w:rsidRDefault="00B54D13" w:rsidP="00B54D13">
      <w:pPr>
        <w:pBdr>
          <w:bottom w:val="single" w:sz="6" w:space="0" w:color="CD0912"/>
        </w:pBdr>
        <w:shd w:val="clear" w:color="auto" w:fill="FFFFFF"/>
        <w:spacing w:before="225" w:after="150" w:line="240" w:lineRule="auto"/>
        <w:outlineLvl w:val="3"/>
        <w:rPr>
          <w:rFonts w:ascii="noto_sansbold" w:eastAsia="Times New Roman" w:hAnsi="noto_sansbold" w:cs="Times New Roman"/>
          <w:color w:val="000000"/>
          <w:sz w:val="24"/>
          <w:szCs w:val="24"/>
          <w:lang w:eastAsia="es-CO"/>
        </w:rPr>
      </w:pPr>
      <w:r w:rsidRPr="00B54D13">
        <w:rPr>
          <w:rFonts w:ascii="noto_sansbold" w:eastAsia="Times New Roman" w:hAnsi="noto_sansbold" w:cs="Times New Roman"/>
          <w:color w:val="000000"/>
          <w:sz w:val="24"/>
          <w:szCs w:val="24"/>
          <w:lang w:eastAsia="es-CO"/>
        </w:rPr>
        <w:t>https://www.pcworld.es/mejores-productos/almacenamiento/disco-duro-externo-ssd-3687057/</w:t>
      </w:r>
    </w:p>
    <w:p w:rsidR="00B54D13" w:rsidRPr="00B54D13" w:rsidRDefault="00B54D13" w:rsidP="00B54D13">
      <w:pPr>
        <w:pBdr>
          <w:bottom w:val="single" w:sz="6" w:space="0" w:color="CD0912"/>
        </w:pBdr>
        <w:shd w:val="clear" w:color="auto" w:fill="FFFFFF"/>
        <w:spacing w:before="225" w:after="150" w:line="240" w:lineRule="auto"/>
        <w:outlineLvl w:val="3"/>
        <w:rPr>
          <w:rFonts w:ascii="noto_sansbold" w:eastAsia="Times New Roman" w:hAnsi="noto_sansbold" w:cs="Times New Roman"/>
          <w:color w:val="000000"/>
          <w:sz w:val="24"/>
          <w:szCs w:val="24"/>
          <w:lang w:eastAsia="es-CO"/>
        </w:rPr>
      </w:pPr>
      <w:r w:rsidRPr="00B54D13">
        <w:rPr>
          <w:rFonts w:ascii="noto_sansbold" w:eastAsia="Times New Roman" w:hAnsi="noto_sansbold" w:cs="Times New Roman"/>
          <w:color w:val="000000"/>
          <w:sz w:val="24"/>
          <w:szCs w:val="24"/>
          <w:lang w:eastAsia="es-CO"/>
        </w:rPr>
        <w:t>Adata SD600Q - El mejor modelo</w:t>
      </w:r>
    </w:p>
    <w:p w:rsidR="00B54D13" w:rsidRPr="00B54D13" w:rsidRDefault="00B54D13" w:rsidP="00B54D13">
      <w:pPr>
        <w:spacing w:after="0" w:line="240" w:lineRule="auto"/>
        <w:rPr>
          <w:rFonts w:ascii="Times New Roman" w:eastAsia="Times New Roman" w:hAnsi="Times New Roman" w:cs="Times New Roman"/>
          <w:sz w:val="24"/>
          <w:szCs w:val="24"/>
          <w:lang w:eastAsia="es-CO"/>
        </w:rPr>
      </w:pPr>
      <w:r>
        <w:rPr>
          <w:rFonts w:ascii="noto_serifregular" w:eastAsia="Times New Roman" w:hAnsi="noto_serifregular" w:cs="Times New Roman"/>
          <w:noProof/>
          <w:color w:val="000000"/>
          <w:sz w:val="24"/>
          <w:szCs w:val="24"/>
          <w:shd w:val="clear" w:color="auto" w:fill="FFFFFF"/>
          <w:lang w:eastAsia="es-CO"/>
        </w:rPr>
        <w:drawing>
          <wp:inline distT="0" distB="0" distL="0" distR="0">
            <wp:extent cx="7620000" cy="4290060"/>
            <wp:effectExtent l="0" t="0" r="0" b="0"/>
            <wp:docPr id="1" name="Imagen 1" descr="Adata SD600Q">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a SD600Q">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4290060"/>
                    </a:xfrm>
                    <a:prstGeom prst="rect">
                      <a:avLst/>
                    </a:prstGeom>
                    <a:noFill/>
                    <a:ln>
                      <a:noFill/>
                    </a:ln>
                  </pic:spPr>
                </pic:pic>
              </a:graphicData>
            </a:graphic>
          </wp:inline>
        </w:drawing>
      </w:r>
    </w:p>
    <w:p w:rsidR="00B54D13" w:rsidRPr="00B54D13" w:rsidRDefault="00B54D13" w:rsidP="00B54D13">
      <w:pPr>
        <w:numPr>
          <w:ilvl w:val="0"/>
          <w:numId w:val="1"/>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£49.99 (240GB) | £79.99 (480GB) | £110 (960GB)</w:t>
      </w:r>
    </w:p>
    <w:p w:rsidR="00B54D13" w:rsidRPr="00B54D13" w:rsidRDefault="00B54D13" w:rsidP="00B54D13">
      <w:pPr>
        <w:shd w:val="clear" w:color="auto" w:fill="FFFFFF"/>
        <w:spacing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 xml:space="preserve">Puede que renuncies al moderno estándar de USB-C para la conectividad, pero </w:t>
      </w:r>
      <w:proofErr w:type="spellStart"/>
      <w:r w:rsidRPr="00B54D13">
        <w:rPr>
          <w:rFonts w:ascii="noto_serifregular" w:eastAsia="Times New Roman" w:hAnsi="noto_serifregular" w:cs="Times New Roman"/>
          <w:color w:val="000000"/>
          <w:sz w:val="24"/>
          <w:szCs w:val="24"/>
          <w:lang w:eastAsia="es-CO"/>
        </w:rPr>
        <w:t>aún</w:t>
      </w:r>
      <w:proofErr w:type="spellEnd"/>
      <w:r w:rsidRPr="00B54D13">
        <w:rPr>
          <w:rFonts w:ascii="noto_serifregular" w:eastAsia="Times New Roman" w:hAnsi="noto_serifregular" w:cs="Times New Roman"/>
          <w:color w:val="000000"/>
          <w:sz w:val="24"/>
          <w:szCs w:val="24"/>
          <w:lang w:eastAsia="es-CO"/>
        </w:rPr>
        <w:t xml:space="preserve"> así la </w:t>
      </w:r>
      <w:hyperlink r:id="rId8" w:tgtFrame="_blank" w:tooltip="Adata SD600Q" w:history="1">
        <w:r w:rsidRPr="00B54D13">
          <w:rPr>
            <w:rFonts w:ascii="noto_serifregular" w:eastAsia="Times New Roman" w:hAnsi="noto_serifregular" w:cs="Times New Roman"/>
            <w:color w:val="000000"/>
            <w:sz w:val="24"/>
            <w:szCs w:val="24"/>
            <w:lang w:eastAsia="es-CO"/>
          </w:rPr>
          <w:t>Adata SD600Q</w:t>
        </w:r>
      </w:hyperlink>
      <w:r w:rsidRPr="00B54D13">
        <w:rPr>
          <w:rFonts w:ascii="noto_serifregular" w:eastAsia="Times New Roman" w:hAnsi="noto_serifregular" w:cs="Times New Roman"/>
          <w:color w:val="000000"/>
          <w:sz w:val="24"/>
          <w:szCs w:val="24"/>
          <w:lang w:eastAsia="es-CO"/>
        </w:rPr>
        <w:t> es un buen dispositivo que le servirá a cualquiera que busque una unidad SSD portátil y no tenga muchas exigencias. </w:t>
      </w:r>
    </w:p>
    <w:p w:rsidR="00B54D13" w:rsidRPr="00B54D13" w:rsidRDefault="00B54D13" w:rsidP="00B54D13">
      <w:pPr>
        <w:shd w:val="clear" w:color="auto" w:fill="FFFFFF"/>
        <w:spacing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La SD600Q ofrece una buena combinación de diseño, precios asequibles y una variedad de capacidades más que decentes (si no necesitas más de 1TB). </w:t>
      </w:r>
    </w:p>
    <w:p w:rsidR="00B54D13" w:rsidRPr="00B54D13" w:rsidRDefault="00B54D13" w:rsidP="00B54D13">
      <w:pPr>
        <w:shd w:val="clear" w:color="auto" w:fill="FFFFFF"/>
        <w:spacing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También es lo suficientemente rápida para copiar archivos sin tener que esperar años y también puede hacer uso del </w:t>
      </w:r>
      <w:r w:rsidRPr="00B54D13">
        <w:rPr>
          <w:rFonts w:ascii="noto_serifregular" w:eastAsia="Times New Roman" w:hAnsi="noto_serifregular" w:cs="Times New Roman"/>
          <w:i/>
          <w:iCs/>
          <w:color w:val="000000"/>
          <w:sz w:val="24"/>
          <w:szCs w:val="24"/>
          <w:lang w:eastAsia="es-CO"/>
        </w:rPr>
        <w:t>software </w:t>
      </w:r>
      <w:r w:rsidRPr="00B54D13">
        <w:rPr>
          <w:rFonts w:ascii="noto_serifregular" w:eastAsia="Times New Roman" w:hAnsi="noto_serifregular" w:cs="Times New Roman"/>
          <w:color w:val="000000"/>
          <w:sz w:val="24"/>
          <w:szCs w:val="24"/>
          <w:lang w:eastAsia="es-CO"/>
        </w:rPr>
        <w:t>gratuito de Adata si lo deseas, una opción a tener en cuenta sin duda alguna. </w:t>
      </w:r>
    </w:p>
    <w:p w:rsidR="0091090F" w:rsidRDefault="0091090F"/>
    <w:p w:rsidR="00B54D13" w:rsidRPr="00B54D13" w:rsidRDefault="00B54D13" w:rsidP="00B54D13">
      <w:pPr>
        <w:pBdr>
          <w:bottom w:val="single" w:sz="6" w:space="0" w:color="CD0912"/>
        </w:pBdr>
        <w:shd w:val="clear" w:color="auto" w:fill="FFFFFF"/>
        <w:spacing w:before="225" w:after="150" w:line="240" w:lineRule="auto"/>
        <w:outlineLvl w:val="3"/>
        <w:rPr>
          <w:rFonts w:ascii="noto_sansbold" w:eastAsia="Times New Roman" w:hAnsi="noto_sansbold" w:cs="Times New Roman"/>
          <w:color w:val="000000"/>
          <w:sz w:val="24"/>
          <w:szCs w:val="24"/>
          <w:lang w:eastAsia="es-CO"/>
        </w:rPr>
      </w:pPr>
      <w:proofErr w:type="spellStart"/>
      <w:r w:rsidRPr="00B54D13">
        <w:rPr>
          <w:rFonts w:ascii="noto_sansbold" w:eastAsia="Times New Roman" w:hAnsi="noto_sansbold" w:cs="Times New Roman"/>
          <w:color w:val="000000"/>
          <w:sz w:val="24"/>
          <w:szCs w:val="24"/>
          <w:lang w:eastAsia="es-CO"/>
        </w:rPr>
        <w:lastRenderedPageBreak/>
        <w:t>Caldigit</w:t>
      </w:r>
      <w:proofErr w:type="spellEnd"/>
      <w:r w:rsidRPr="00B54D13">
        <w:rPr>
          <w:rFonts w:ascii="noto_sansbold" w:eastAsia="Times New Roman" w:hAnsi="noto_sansbold" w:cs="Times New Roman"/>
          <w:color w:val="000000"/>
          <w:sz w:val="24"/>
          <w:szCs w:val="24"/>
          <w:lang w:eastAsia="es-CO"/>
        </w:rPr>
        <w:t xml:space="preserve"> </w:t>
      </w:r>
      <w:proofErr w:type="spellStart"/>
      <w:r w:rsidRPr="00B54D13">
        <w:rPr>
          <w:rFonts w:ascii="noto_sansbold" w:eastAsia="Times New Roman" w:hAnsi="noto_sansbold" w:cs="Times New Roman"/>
          <w:color w:val="000000"/>
          <w:sz w:val="24"/>
          <w:szCs w:val="24"/>
          <w:lang w:eastAsia="es-CO"/>
        </w:rPr>
        <w:t>Tuff</w:t>
      </w:r>
      <w:proofErr w:type="spellEnd"/>
      <w:r w:rsidRPr="00B54D13">
        <w:rPr>
          <w:rFonts w:ascii="noto_sansbold" w:eastAsia="Times New Roman" w:hAnsi="noto_sansbold" w:cs="Times New Roman"/>
          <w:color w:val="000000"/>
          <w:sz w:val="24"/>
          <w:szCs w:val="24"/>
          <w:lang w:eastAsia="es-CO"/>
        </w:rPr>
        <w:t xml:space="preserve"> nano SSD Drive - El mejor USB-C Gen 2</w:t>
      </w:r>
    </w:p>
    <w:p w:rsidR="00B54D13" w:rsidRPr="00B54D13" w:rsidRDefault="00B54D13" w:rsidP="00B54D13">
      <w:pPr>
        <w:spacing w:after="0" w:line="240" w:lineRule="auto"/>
        <w:rPr>
          <w:rFonts w:ascii="Times New Roman" w:eastAsia="Times New Roman" w:hAnsi="Times New Roman" w:cs="Times New Roman"/>
          <w:sz w:val="24"/>
          <w:szCs w:val="24"/>
          <w:lang w:eastAsia="es-CO"/>
        </w:rPr>
      </w:pPr>
      <w:r>
        <w:rPr>
          <w:rFonts w:ascii="noto_serifregular" w:eastAsia="Times New Roman" w:hAnsi="noto_serifregular" w:cs="Times New Roman"/>
          <w:noProof/>
          <w:color w:val="000000"/>
          <w:sz w:val="24"/>
          <w:szCs w:val="24"/>
          <w:shd w:val="clear" w:color="auto" w:fill="FFFFFF"/>
          <w:lang w:eastAsia="es-CO"/>
        </w:rPr>
        <w:drawing>
          <wp:inline distT="0" distB="0" distL="0" distR="0">
            <wp:extent cx="7620000" cy="4251960"/>
            <wp:effectExtent l="0" t="0" r="0" b="0"/>
            <wp:docPr id="2" name="Imagen 2" descr="Caldigit Tuff nano SSD Driv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digit Tuff nano SSD Driv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4251960"/>
                    </a:xfrm>
                    <a:prstGeom prst="rect">
                      <a:avLst/>
                    </a:prstGeom>
                    <a:noFill/>
                    <a:ln>
                      <a:noFill/>
                    </a:ln>
                  </pic:spPr>
                </pic:pic>
              </a:graphicData>
            </a:graphic>
          </wp:inline>
        </w:drawing>
      </w:r>
    </w:p>
    <w:p w:rsidR="00B54D13" w:rsidRPr="00B54D13" w:rsidRDefault="00B54D13" w:rsidP="00B54D13">
      <w:pPr>
        <w:numPr>
          <w:ilvl w:val="0"/>
          <w:numId w:val="2"/>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£159.99 (512GB) | £229.99 (1TB)</w:t>
      </w:r>
    </w:p>
    <w:p w:rsidR="00B54D13" w:rsidRPr="00B54D13" w:rsidRDefault="00B54D13" w:rsidP="00B54D13">
      <w:pPr>
        <w:shd w:val="clear" w:color="auto" w:fill="FFFFFF"/>
        <w:spacing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 xml:space="preserve">El </w:t>
      </w:r>
      <w:proofErr w:type="spellStart"/>
      <w:r w:rsidRPr="00B54D13">
        <w:rPr>
          <w:rFonts w:ascii="noto_serifregular" w:eastAsia="Times New Roman" w:hAnsi="noto_serifregular" w:cs="Times New Roman"/>
          <w:color w:val="000000"/>
          <w:sz w:val="24"/>
          <w:szCs w:val="24"/>
          <w:lang w:eastAsia="es-CO"/>
        </w:rPr>
        <w:t>CalDigit</w:t>
      </w:r>
      <w:proofErr w:type="spellEnd"/>
      <w:r w:rsidRPr="00B54D13">
        <w:rPr>
          <w:rFonts w:ascii="noto_serifregular" w:eastAsia="Times New Roman" w:hAnsi="noto_serifregular" w:cs="Times New Roman"/>
          <w:color w:val="000000"/>
          <w:sz w:val="24"/>
          <w:szCs w:val="24"/>
          <w:lang w:eastAsia="es-CO"/>
        </w:rPr>
        <w:t xml:space="preserve"> </w:t>
      </w:r>
      <w:proofErr w:type="spellStart"/>
      <w:r w:rsidRPr="00B54D13">
        <w:rPr>
          <w:rFonts w:ascii="noto_serifregular" w:eastAsia="Times New Roman" w:hAnsi="noto_serifregular" w:cs="Times New Roman"/>
          <w:color w:val="000000"/>
          <w:sz w:val="24"/>
          <w:szCs w:val="24"/>
          <w:lang w:eastAsia="es-CO"/>
        </w:rPr>
        <w:t>Tuff</w:t>
      </w:r>
      <w:proofErr w:type="spellEnd"/>
      <w:r w:rsidRPr="00B54D13">
        <w:rPr>
          <w:rFonts w:ascii="noto_serifregular" w:eastAsia="Times New Roman" w:hAnsi="noto_serifregular" w:cs="Times New Roman"/>
          <w:color w:val="000000"/>
          <w:sz w:val="24"/>
          <w:szCs w:val="24"/>
          <w:lang w:eastAsia="es-CO"/>
        </w:rPr>
        <w:t xml:space="preserve"> nano nos ha sorprendido con sus velocidades </w:t>
      </w:r>
      <w:proofErr w:type="spellStart"/>
      <w:r w:rsidRPr="00B54D13">
        <w:rPr>
          <w:rFonts w:ascii="noto_serifregular" w:eastAsia="Times New Roman" w:hAnsi="noto_serifregular" w:cs="Times New Roman"/>
          <w:color w:val="000000"/>
          <w:sz w:val="24"/>
          <w:szCs w:val="24"/>
          <w:lang w:eastAsia="es-CO"/>
        </w:rPr>
        <w:t>superrápidas</w:t>
      </w:r>
      <w:proofErr w:type="spellEnd"/>
      <w:r w:rsidRPr="00B54D13">
        <w:rPr>
          <w:rFonts w:ascii="noto_serifregular" w:eastAsia="Times New Roman" w:hAnsi="noto_serifregular" w:cs="Times New Roman"/>
          <w:color w:val="000000"/>
          <w:sz w:val="24"/>
          <w:szCs w:val="24"/>
          <w:lang w:eastAsia="es-CO"/>
        </w:rPr>
        <w:t xml:space="preserve">, que son el doble de rápidas que las de los SSD portátiles comparables. Utilizando la tecnología </w:t>
      </w:r>
      <w:proofErr w:type="spellStart"/>
      <w:r w:rsidRPr="00B54D13">
        <w:rPr>
          <w:rFonts w:ascii="noto_serifregular" w:eastAsia="Times New Roman" w:hAnsi="noto_serifregular" w:cs="Times New Roman"/>
          <w:color w:val="000000"/>
          <w:sz w:val="24"/>
          <w:szCs w:val="24"/>
          <w:lang w:eastAsia="es-CO"/>
        </w:rPr>
        <w:t>NVMe</w:t>
      </w:r>
      <w:proofErr w:type="spellEnd"/>
      <w:r w:rsidRPr="00B54D13">
        <w:rPr>
          <w:rFonts w:ascii="noto_serifregular" w:eastAsia="Times New Roman" w:hAnsi="noto_serifregular" w:cs="Times New Roman"/>
          <w:color w:val="000000"/>
          <w:sz w:val="24"/>
          <w:szCs w:val="24"/>
          <w:lang w:eastAsia="es-CO"/>
        </w:rPr>
        <w:t>, la unidad de 512 GB que probamos alcanzó velocidades de lectura y escritura cercanas a los 1.000 MB/s!</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También es robusto, ya que tiene la certificación IP67, lo que significa que puede sumergirse en agua y es hermético al polvo. También puede soportar caídas de hasta 3M.</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 xml:space="preserve">Es compatible con la mayoría de los ordenadores (viene con cables USB-C y USB-A), y, al ser USB-C, también puede funcionar con el </w:t>
      </w:r>
      <w:proofErr w:type="spellStart"/>
      <w:r w:rsidRPr="00B54D13">
        <w:rPr>
          <w:rFonts w:ascii="noto_serifregular" w:eastAsia="Times New Roman" w:hAnsi="noto_serifregular" w:cs="Times New Roman"/>
          <w:color w:val="000000"/>
          <w:sz w:val="24"/>
          <w:szCs w:val="24"/>
          <w:lang w:eastAsia="es-CO"/>
        </w:rPr>
        <w:t>iPad</w:t>
      </w:r>
      <w:proofErr w:type="spellEnd"/>
      <w:r w:rsidRPr="00B54D13">
        <w:rPr>
          <w:rFonts w:ascii="noto_serifregular" w:eastAsia="Times New Roman" w:hAnsi="noto_serifregular" w:cs="Times New Roman"/>
          <w:color w:val="000000"/>
          <w:sz w:val="24"/>
          <w:szCs w:val="24"/>
          <w:lang w:eastAsia="es-CO"/>
        </w:rPr>
        <w:t xml:space="preserve"> Pro de Apple.</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lastRenderedPageBreak/>
        <w:t>Aunque puede ser un poco caro para el usuario ocasional, los profesionales como fotógrafos y cineastas apreciarán su velocidad vertiginosa y sus credenciales de viaje difíciles.</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Especificaciones:</w:t>
      </w:r>
    </w:p>
    <w:p w:rsidR="00B54D13" w:rsidRPr="00B54D13" w:rsidRDefault="00B54D13" w:rsidP="00B54D13">
      <w:pPr>
        <w:numPr>
          <w:ilvl w:val="0"/>
          <w:numId w:val="3"/>
        </w:numPr>
        <w:shd w:val="clear" w:color="auto" w:fill="FFFFFF"/>
        <w:spacing w:after="0" w:line="456" w:lineRule="atLeast"/>
        <w:ind w:left="0"/>
        <w:rPr>
          <w:rFonts w:ascii="noto_serifregular" w:eastAsia="Times New Roman" w:hAnsi="noto_serifregular" w:cs="Times New Roman"/>
          <w:color w:val="000000"/>
          <w:sz w:val="24"/>
          <w:szCs w:val="24"/>
          <w:lang w:val="en-US" w:eastAsia="es-CO"/>
        </w:rPr>
      </w:pPr>
      <w:r w:rsidRPr="00B54D13">
        <w:rPr>
          <w:rFonts w:ascii="noto_serifregular" w:eastAsia="Times New Roman" w:hAnsi="noto_serifregular" w:cs="Times New Roman"/>
          <w:color w:val="000000"/>
          <w:sz w:val="24"/>
          <w:szCs w:val="24"/>
          <w:lang w:val="en-US" w:eastAsia="es-CO"/>
        </w:rPr>
        <w:t>USB 3.2 Gen 2 (10Gbps) Type-C Port</w:t>
      </w:r>
    </w:p>
    <w:p w:rsidR="00B54D13" w:rsidRPr="00B54D13" w:rsidRDefault="00B54D13" w:rsidP="00B54D13">
      <w:pPr>
        <w:numPr>
          <w:ilvl w:val="0"/>
          <w:numId w:val="3"/>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Memoria Flash: 512 GB</w:t>
      </w:r>
    </w:p>
    <w:p w:rsidR="00B54D13" w:rsidRPr="00B54D13" w:rsidRDefault="00B54D13" w:rsidP="00B54D13">
      <w:pPr>
        <w:numPr>
          <w:ilvl w:val="0"/>
          <w:numId w:val="3"/>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Peso: 200 gramos</w:t>
      </w:r>
    </w:p>
    <w:p w:rsidR="00B54D13" w:rsidRPr="00B54D13" w:rsidRDefault="00B54D13" w:rsidP="00B54D13">
      <w:pPr>
        <w:numPr>
          <w:ilvl w:val="0"/>
          <w:numId w:val="3"/>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Dimensiones: 10.8 x 10.8 x 2.4 cm</w:t>
      </w:r>
    </w:p>
    <w:p w:rsidR="00B54D13" w:rsidRDefault="00B54D13"/>
    <w:p w:rsidR="00B54D13" w:rsidRPr="00B54D13" w:rsidRDefault="00B54D13" w:rsidP="00B54D13">
      <w:pPr>
        <w:pBdr>
          <w:bottom w:val="single" w:sz="6" w:space="0" w:color="CD0912"/>
        </w:pBdr>
        <w:shd w:val="clear" w:color="auto" w:fill="FFFFFF"/>
        <w:spacing w:before="225" w:after="150" w:line="240" w:lineRule="auto"/>
        <w:outlineLvl w:val="3"/>
        <w:rPr>
          <w:rFonts w:ascii="noto_sansbold" w:eastAsia="Times New Roman" w:hAnsi="noto_sansbold" w:cs="Times New Roman"/>
          <w:color w:val="000000"/>
          <w:sz w:val="24"/>
          <w:szCs w:val="24"/>
          <w:lang w:eastAsia="es-CO"/>
        </w:rPr>
      </w:pPr>
      <w:r w:rsidRPr="00B54D13">
        <w:rPr>
          <w:rFonts w:ascii="noto_sansbold" w:eastAsia="Times New Roman" w:hAnsi="noto_sansbold" w:cs="Times New Roman"/>
          <w:color w:val="000000"/>
          <w:sz w:val="24"/>
          <w:szCs w:val="24"/>
          <w:lang w:eastAsia="es-CO"/>
        </w:rPr>
        <w:t>Adata SE760 - El USB-C Gen 2 más económico</w:t>
      </w:r>
    </w:p>
    <w:p w:rsidR="00B54D13" w:rsidRPr="00B54D13" w:rsidRDefault="00B54D13" w:rsidP="00B54D13">
      <w:pPr>
        <w:spacing w:after="0" w:line="240" w:lineRule="auto"/>
        <w:rPr>
          <w:rFonts w:ascii="Times New Roman" w:eastAsia="Times New Roman" w:hAnsi="Times New Roman" w:cs="Times New Roman"/>
          <w:sz w:val="24"/>
          <w:szCs w:val="24"/>
          <w:lang w:eastAsia="es-CO"/>
        </w:rPr>
      </w:pPr>
      <w:r>
        <w:rPr>
          <w:rFonts w:ascii="noto_serifregular" w:eastAsia="Times New Roman" w:hAnsi="noto_serifregular" w:cs="Times New Roman"/>
          <w:noProof/>
          <w:color w:val="000000"/>
          <w:sz w:val="24"/>
          <w:szCs w:val="24"/>
          <w:shd w:val="clear" w:color="auto" w:fill="FFFFFF"/>
          <w:lang w:eastAsia="es-CO"/>
        </w:rPr>
        <w:drawing>
          <wp:inline distT="0" distB="0" distL="0" distR="0">
            <wp:extent cx="7620000" cy="4213860"/>
            <wp:effectExtent l="0" t="0" r="0" b="0"/>
            <wp:docPr id="3" name="Imagen 3" descr="Adata SE76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ta SE76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4213860"/>
                    </a:xfrm>
                    <a:prstGeom prst="rect">
                      <a:avLst/>
                    </a:prstGeom>
                    <a:noFill/>
                    <a:ln>
                      <a:noFill/>
                    </a:ln>
                  </pic:spPr>
                </pic:pic>
              </a:graphicData>
            </a:graphic>
          </wp:inline>
        </w:drawing>
      </w:r>
    </w:p>
    <w:p w:rsidR="00B54D13" w:rsidRPr="00B54D13" w:rsidRDefault="00B54D13" w:rsidP="00B54D13">
      <w:pPr>
        <w:numPr>
          <w:ilvl w:val="0"/>
          <w:numId w:val="4"/>
        </w:numPr>
        <w:shd w:val="clear" w:color="auto" w:fill="FFFFFF"/>
        <w:spacing w:after="0" w:line="456" w:lineRule="atLeast"/>
        <w:ind w:left="0"/>
        <w:rPr>
          <w:rFonts w:ascii="noto_serifregular" w:eastAsia="Times New Roman" w:hAnsi="noto_serifregular" w:cs="Times New Roman"/>
          <w:color w:val="000000"/>
          <w:sz w:val="24"/>
          <w:szCs w:val="24"/>
          <w:lang w:eastAsia="es-CO"/>
        </w:rPr>
      </w:pPr>
      <w:proofErr w:type="spellStart"/>
      <w:r w:rsidRPr="00B54D13">
        <w:rPr>
          <w:rFonts w:ascii="noto_serifregular" w:eastAsia="Times New Roman" w:hAnsi="noto_serifregular" w:cs="Times New Roman"/>
          <w:color w:val="000000"/>
          <w:sz w:val="24"/>
          <w:szCs w:val="24"/>
          <w:lang w:eastAsia="es-CO"/>
        </w:rPr>
        <w:t>From</w:t>
      </w:r>
      <w:proofErr w:type="spellEnd"/>
      <w:r w:rsidRPr="00B54D13">
        <w:rPr>
          <w:rFonts w:ascii="noto_serifregular" w:eastAsia="Times New Roman" w:hAnsi="noto_serifregular" w:cs="Times New Roman"/>
          <w:color w:val="000000"/>
          <w:sz w:val="24"/>
          <w:szCs w:val="24"/>
          <w:lang w:eastAsia="es-CO"/>
        </w:rPr>
        <w:t xml:space="preserve"> £47.99 | </w:t>
      </w:r>
      <w:proofErr w:type="spellStart"/>
      <w:r w:rsidRPr="00B54D13">
        <w:rPr>
          <w:rFonts w:ascii="noto_serifregular" w:eastAsia="Times New Roman" w:hAnsi="noto_serifregular" w:cs="Times New Roman"/>
          <w:color w:val="000000"/>
          <w:sz w:val="24"/>
          <w:szCs w:val="24"/>
          <w:lang w:eastAsia="es-CO"/>
        </w:rPr>
        <w:t>Model</w:t>
      </w:r>
      <w:proofErr w:type="spellEnd"/>
      <w:r w:rsidRPr="00B54D13">
        <w:rPr>
          <w:rFonts w:ascii="noto_serifregular" w:eastAsia="Times New Roman" w:hAnsi="noto_serifregular" w:cs="Times New Roman"/>
          <w:color w:val="000000"/>
          <w:sz w:val="24"/>
          <w:szCs w:val="24"/>
          <w:lang w:eastAsia="es-CO"/>
        </w:rPr>
        <w:t xml:space="preserve"> </w:t>
      </w:r>
      <w:proofErr w:type="spellStart"/>
      <w:r w:rsidRPr="00B54D13">
        <w:rPr>
          <w:rFonts w:ascii="noto_serifregular" w:eastAsia="Times New Roman" w:hAnsi="noto_serifregular" w:cs="Times New Roman"/>
          <w:color w:val="000000"/>
          <w:sz w:val="24"/>
          <w:szCs w:val="24"/>
          <w:lang w:eastAsia="es-CO"/>
        </w:rPr>
        <w:t>reviewed</w:t>
      </w:r>
      <w:proofErr w:type="spellEnd"/>
      <w:r w:rsidRPr="00B54D13">
        <w:rPr>
          <w:rFonts w:ascii="noto_serifregular" w:eastAsia="Times New Roman" w:hAnsi="noto_serifregular" w:cs="Times New Roman"/>
          <w:color w:val="000000"/>
          <w:sz w:val="24"/>
          <w:szCs w:val="24"/>
          <w:lang w:eastAsia="es-CO"/>
        </w:rPr>
        <w:t xml:space="preserve"> £139.99</w:t>
      </w:r>
    </w:p>
    <w:p w:rsidR="00B54D13" w:rsidRPr="00B54D13" w:rsidRDefault="00B54D13" w:rsidP="00B54D13">
      <w:pPr>
        <w:shd w:val="clear" w:color="auto" w:fill="FFFFFF"/>
        <w:spacing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Adata ha encontrado un excelente rival para el Crucial X8 y, lo que es más importante, lo ha hecho a un precio más barato.</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lastRenderedPageBreak/>
        <w:t>Al igual que el X8, no tiene características como un diseño robusto o encriptación, pero hay opciones alternativas si necesitas esas cosas.</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En su lugar, el SE760 proporciona una forma sin problemas de llevar una gran cantidad de almacenamiento rápido sin romper el banco. Incluso viene con cables USB tipo C y tipo A incluidos.</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Especificaciones:</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Capacidades: 250GB/500GB/1TB</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Capacidad probada: 1TB</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Colores: Negro/gris titanio</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Comprobado el rendimiento de 4KB: 52,38/147,52MB/s</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Rendimiento secuencial probado: 2.310/1860MB/s</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Rendimiento secuencial citado: 1000MB/s leído</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Cifrado: N/A</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Tecnología Flash: 96 capas 3D-NAND 3bit TLC</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Conexión: USB tipo A o tipo C</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Dimensiones (L x W x H): 122,2 x 44 x 14mm / 4,8 x 1,73 x 0,55 pulgadas</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Peso: 95g / 3.35oz</w:t>
      </w:r>
    </w:p>
    <w:p w:rsidR="00B54D13" w:rsidRPr="00B54D13" w:rsidRDefault="00B54D13" w:rsidP="00B54D13">
      <w:pPr>
        <w:numPr>
          <w:ilvl w:val="0"/>
          <w:numId w:val="5"/>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Garantía: 3 años</w:t>
      </w:r>
    </w:p>
    <w:p w:rsidR="00B54D13" w:rsidRDefault="00B54D13"/>
    <w:p w:rsidR="00B54D13" w:rsidRDefault="00B54D13"/>
    <w:p w:rsidR="00B54D13" w:rsidRPr="00B54D13" w:rsidRDefault="00B54D13" w:rsidP="00B54D13">
      <w:pPr>
        <w:pBdr>
          <w:bottom w:val="single" w:sz="6" w:space="0" w:color="CD0912"/>
        </w:pBdr>
        <w:shd w:val="clear" w:color="auto" w:fill="FFFFFF"/>
        <w:spacing w:before="225" w:after="150" w:line="240" w:lineRule="auto"/>
        <w:outlineLvl w:val="3"/>
        <w:rPr>
          <w:rFonts w:ascii="noto_sansbold" w:eastAsia="Times New Roman" w:hAnsi="noto_sansbold" w:cs="Times New Roman"/>
          <w:color w:val="000000"/>
          <w:sz w:val="24"/>
          <w:szCs w:val="24"/>
          <w:lang w:eastAsia="es-CO"/>
        </w:rPr>
      </w:pPr>
      <w:r w:rsidRPr="00B54D13">
        <w:rPr>
          <w:rFonts w:ascii="noto_sansbold" w:eastAsia="Times New Roman" w:hAnsi="noto_sansbold" w:cs="Times New Roman"/>
          <w:color w:val="000000"/>
          <w:sz w:val="24"/>
          <w:szCs w:val="24"/>
          <w:lang w:eastAsia="es-CO"/>
        </w:rPr>
        <w:t>Crucial X8 - El mejor rendimiento</w:t>
      </w:r>
    </w:p>
    <w:p w:rsidR="00B54D13" w:rsidRPr="00B54D13" w:rsidRDefault="00B54D13" w:rsidP="00B54D13">
      <w:pPr>
        <w:spacing w:after="0" w:line="240" w:lineRule="auto"/>
        <w:rPr>
          <w:rFonts w:ascii="Times New Roman" w:eastAsia="Times New Roman" w:hAnsi="Times New Roman" w:cs="Times New Roman"/>
          <w:sz w:val="24"/>
          <w:szCs w:val="24"/>
          <w:lang w:eastAsia="es-CO"/>
        </w:rPr>
      </w:pPr>
      <w:r>
        <w:rPr>
          <w:rFonts w:ascii="noto_serifregular" w:eastAsia="Times New Roman" w:hAnsi="noto_serifregular" w:cs="Times New Roman"/>
          <w:noProof/>
          <w:color w:val="000000"/>
          <w:sz w:val="24"/>
          <w:szCs w:val="24"/>
          <w:shd w:val="clear" w:color="auto" w:fill="FFFFFF"/>
          <w:lang w:eastAsia="es-CO"/>
        </w:rPr>
        <w:lastRenderedPageBreak/>
        <w:drawing>
          <wp:inline distT="0" distB="0" distL="0" distR="0">
            <wp:extent cx="7620000" cy="4450080"/>
            <wp:effectExtent l="0" t="0" r="0" b="7620"/>
            <wp:docPr id="4" name="Imagen 4" descr="Crucial X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ucial X8">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4450080"/>
                    </a:xfrm>
                    <a:prstGeom prst="rect">
                      <a:avLst/>
                    </a:prstGeom>
                    <a:noFill/>
                    <a:ln>
                      <a:noFill/>
                    </a:ln>
                  </pic:spPr>
                </pic:pic>
              </a:graphicData>
            </a:graphic>
          </wp:inline>
        </w:drawing>
      </w:r>
    </w:p>
    <w:p w:rsidR="00B54D13" w:rsidRPr="00B54D13" w:rsidRDefault="00B54D13" w:rsidP="00B54D13">
      <w:pPr>
        <w:numPr>
          <w:ilvl w:val="0"/>
          <w:numId w:val="6"/>
        </w:numPr>
        <w:shd w:val="clear" w:color="auto" w:fill="FFFFFF"/>
        <w:spacing w:after="0" w:line="456" w:lineRule="atLeast"/>
        <w:ind w:left="0"/>
        <w:rPr>
          <w:rFonts w:ascii="noto_serifregular" w:eastAsia="Times New Roman" w:hAnsi="noto_serifregular" w:cs="Times New Roman"/>
          <w:color w:val="000000"/>
          <w:sz w:val="24"/>
          <w:szCs w:val="24"/>
          <w:lang w:eastAsia="es-CO"/>
        </w:rPr>
      </w:pPr>
      <w:proofErr w:type="spellStart"/>
      <w:r w:rsidRPr="00B54D13">
        <w:rPr>
          <w:rFonts w:ascii="noto_serifregular" w:eastAsia="Times New Roman" w:hAnsi="noto_serifregular" w:cs="Times New Roman"/>
          <w:color w:val="000000"/>
          <w:sz w:val="24"/>
          <w:szCs w:val="24"/>
          <w:lang w:eastAsia="es-CO"/>
        </w:rPr>
        <w:t>From</w:t>
      </w:r>
      <w:proofErr w:type="spellEnd"/>
      <w:r w:rsidRPr="00B54D13">
        <w:rPr>
          <w:rFonts w:ascii="noto_serifregular" w:eastAsia="Times New Roman" w:hAnsi="noto_serifregular" w:cs="Times New Roman"/>
          <w:color w:val="000000"/>
          <w:sz w:val="24"/>
          <w:szCs w:val="24"/>
          <w:lang w:eastAsia="es-CO"/>
        </w:rPr>
        <w:t xml:space="preserve"> £109.19</w:t>
      </w:r>
    </w:p>
    <w:p w:rsidR="00B54D13" w:rsidRPr="00B54D13" w:rsidRDefault="00B54D13" w:rsidP="00B54D13">
      <w:pPr>
        <w:shd w:val="clear" w:color="auto" w:fill="FFFFFF"/>
        <w:spacing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El Crucial X8 es una gran opción para aquellas que buscan un SSD portátil fiable.</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Está bien hecho, es compacto y ofrece excelentes velocidades a través de USB 3.2 Gen 2 y también ofrece una gran relación calidad-precio.</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 xml:space="preserve">Puede que no haya ningún tipo de encriptación pero para muchos usuarios esto no será un problema. Si lo es, entonces hay muchas otras opciones como el Samsung T7 </w:t>
      </w:r>
      <w:proofErr w:type="spellStart"/>
      <w:r w:rsidRPr="00B54D13">
        <w:rPr>
          <w:rFonts w:ascii="noto_serifregular" w:eastAsia="Times New Roman" w:hAnsi="noto_serifregular" w:cs="Times New Roman"/>
          <w:color w:val="000000"/>
          <w:sz w:val="24"/>
          <w:szCs w:val="24"/>
          <w:lang w:eastAsia="es-CO"/>
        </w:rPr>
        <w:t>Touch</w:t>
      </w:r>
      <w:proofErr w:type="spellEnd"/>
      <w:r w:rsidRPr="00B54D13">
        <w:rPr>
          <w:rFonts w:ascii="noto_serifregular" w:eastAsia="Times New Roman" w:hAnsi="noto_serifregular" w:cs="Times New Roman"/>
          <w:color w:val="000000"/>
          <w:sz w:val="24"/>
          <w:szCs w:val="24"/>
          <w:lang w:eastAsia="es-CO"/>
        </w:rPr>
        <w:t xml:space="preserve"> y el SanDisk Extreme Pro.</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Especificaciones:</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Capacidad: 500 GB y 1 TB</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Velocidad secuencial: 1050MB/s</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Interfaz: USB 3.2 Gen 2 ( compatible con USB 3.0 y 2.0 ), USB-C, USB-A</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lastRenderedPageBreak/>
        <w:t>La textura: Aluminio</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Requisitos del sistema: Windows 7 o superior</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Mac OS X 10.10 o superior</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 xml:space="preserve">o </w:t>
      </w:r>
      <w:proofErr w:type="spellStart"/>
      <w:r w:rsidRPr="00B54D13">
        <w:rPr>
          <w:rFonts w:ascii="noto_serifregular" w:eastAsia="Times New Roman" w:hAnsi="noto_serifregular" w:cs="Times New Roman"/>
          <w:color w:val="000000"/>
          <w:sz w:val="24"/>
          <w:szCs w:val="24"/>
          <w:lang w:eastAsia="es-CO"/>
        </w:rPr>
        <w:t>Android</w:t>
      </w:r>
      <w:proofErr w:type="spellEnd"/>
      <w:r w:rsidRPr="00B54D13">
        <w:rPr>
          <w:rFonts w:ascii="noto_serifregular" w:eastAsia="Times New Roman" w:hAnsi="noto_serifregular" w:cs="Times New Roman"/>
          <w:color w:val="000000"/>
          <w:sz w:val="24"/>
          <w:szCs w:val="24"/>
          <w:lang w:eastAsia="es-CO"/>
        </w:rPr>
        <w:t xml:space="preserve"> </w:t>
      </w:r>
      <w:proofErr w:type="spellStart"/>
      <w:r w:rsidRPr="00B54D13">
        <w:rPr>
          <w:rFonts w:ascii="noto_serifregular" w:eastAsia="Times New Roman" w:hAnsi="noto_serifregular" w:cs="Times New Roman"/>
          <w:color w:val="000000"/>
          <w:sz w:val="24"/>
          <w:szCs w:val="24"/>
          <w:lang w:eastAsia="es-CO"/>
        </w:rPr>
        <w:t>Lollipop</w:t>
      </w:r>
      <w:proofErr w:type="spellEnd"/>
      <w:r w:rsidRPr="00B54D13">
        <w:rPr>
          <w:rFonts w:ascii="noto_serifregular" w:eastAsia="Times New Roman" w:hAnsi="noto_serifregular" w:cs="Times New Roman"/>
          <w:color w:val="000000"/>
          <w:sz w:val="24"/>
          <w:szCs w:val="24"/>
          <w:lang w:eastAsia="es-CO"/>
        </w:rPr>
        <w:t xml:space="preserve"> (versión 5.1) o superior, PS4 y PS4 Pro, XBOX </w:t>
      </w:r>
      <w:proofErr w:type="spellStart"/>
      <w:r w:rsidRPr="00B54D13">
        <w:rPr>
          <w:rFonts w:ascii="noto_serifregular" w:eastAsia="Times New Roman" w:hAnsi="noto_serifregular" w:cs="Times New Roman"/>
          <w:color w:val="000000"/>
          <w:sz w:val="24"/>
          <w:szCs w:val="24"/>
          <w:lang w:eastAsia="es-CO"/>
        </w:rPr>
        <w:t>One</w:t>
      </w:r>
      <w:proofErr w:type="spellEnd"/>
      <w:r w:rsidRPr="00B54D13">
        <w:rPr>
          <w:rFonts w:ascii="noto_serifregular" w:eastAsia="Times New Roman" w:hAnsi="noto_serifregular" w:cs="Times New Roman"/>
          <w:color w:val="000000"/>
          <w:sz w:val="24"/>
          <w:szCs w:val="24"/>
          <w:lang w:eastAsia="es-CO"/>
        </w:rPr>
        <w:t xml:space="preserve"> y XBOX </w:t>
      </w:r>
      <w:proofErr w:type="spellStart"/>
      <w:r w:rsidRPr="00B54D13">
        <w:rPr>
          <w:rFonts w:ascii="noto_serifregular" w:eastAsia="Times New Roman" w:hAnsi="noto_serifregular" w:cs="Times New Roman"/>
          <w:color w:val="000000"/>
          <w:sz w:val="24"/>
          <w:szCs w:val="24"/>
          <w:lang w:eastAsia="es-CO"/>
        </w:rPr>
        <w:t>One</w:t>
      </w:r>
      <w:proofErr w:type="spellEnd"/>
      <w:r w:rsidRPr="00B54D13">
        <w:rPr>
          <w:rFonts w:ascii="noto_serifregular" w:eastAsia="Times New Roman" w:hAnsi="noto_serifregular" w:cs="Times New Roman"/>
          <w:color w:val="000000"/>
          <w:sz w:val="24"/>
          <w:szCs w:val="24"/>
          <w:lang w:eastAsia="es-CO"/>
        </w:rPr>
        <w:t xml:space="preserve"> X, </w:t>
      </w:r>
      <w:proofErr w:type="spellStart"/>
      <w:r w:rsidRPr="00B54D13">
        <w:rPr>
          <w:rFonts w:ascii="noto_serifregular" w:eastAsia="Times New Roman" w:hAnsi="noto_serifregular" w:cs="Times New Roman"/>
          <w:color w:val="000000"/>
          <w:sz w:val="24"/>
          <w:szCs w:val="24"/>
          <w:lang w:eastAsia="es-CO"/>
        </w:rPr>
        <w:t>iPad</w:t>
      </w:r>
      <w:proofErr w:type="spellEnd"/>
      <w:r w:rsidRPr="00B54D13">
        <w:rPr>
          <w:rFonts w:ascii="noto_serifregular" w:eastAsia="Times New Roman" w:hAnsi="noto_serifregular" w:cs="Times New Roman"/>
          <w:color w:val="000000"/>
          <w:sz w:val="24"/>
          <w:szCs w:val="24"/>
          <w:lang w:eastAsia="es-CO"/>
        </w:rPr>
        <w:t xml:space="preserve"> Pro (modelo 2018 USB-C)</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Accesorios: Cable de USB-C a USB-C, Convertidor de USB-A a USB-C, Guía de inicio rápido</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Color: Negro</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Dimensiones: (L x W x H): 110 x 53 x 11mm</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Peso: 101g</w:t>
      </w:r>
    </w:p>
    <w:p w:rsidR="00B54D13" w:rsidRPr="00B54D13" w:rsidRDefault="00B54D13" w:rsidP="00B54D13">
      <w:pPr>
        <w:numPr>
          <w:ilvl w:val="0"/>
          <w:numId w:val="7"/>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Garantía: 3 años</w:t>
      </w:r>
    </w:p>
    <w:p w:rsidR="00B54D13" w:rsidRDefault="00B54D13"/>
    <w:p w:rsidR="00B54D13" w:rsidRPr="00B54D13" w:rsidRDefault="00B54D13" w:rsidP="00B54D13">
      <w:pPr>
        <w:pBdr>
          <w:bottom w:val="single" w:sz="6" w:space="0" w:color="CD0912"/>
        </w:pBdr>
        <w:shd w:val="clear" w:color="auto" w:fill="FFFFFF"/>
        <w:spacing w:before="225" w:after="150" w:line="240" w:lineRule="auto"/>
        <w:outlineLvl w:val="3"/>
        <w:rPr>
          <w:rFonts w:ascii="noto_sansbold" w:eastAsia="Times New Roman" w:hAnsi="noto_sansbold" w:cs="Times New Roman"/>
          <w:color w:val="000000"/>
          <w:sz w:val="24"/>
          <w:szCs w:val="24"/>
          <w:lang w:eastAsia="es-CO"/>
        </w:rPr>
      </w:pPr>
      <w:r w:rsidRPr="00B54D13">
        <w:rPr>
          <w:rFonts w:ascii="noto_sansbold" w:eastAsia="Times New Roman" w:hAnsi="noto_sansbold" w:cs="Times New Roman"/>
          <w:color w:val="000000"/>
          <w:sz w:val="24"/>
          <w:szCs w:val="24"/>
          <w:lang w:eastAsia="es-CO"/>
        </w:rPr>
        <w:t xml:space="preserve">Samsung T7 </w:t>
      </w:r>
      <w:proofErr w:type="spellStart"/>
      <w:r w:rsidRPr="00B54D13">
        <w:rPr>
          <w:rFonts w:ascii="noto_sansbold" w:eastAsia="Times New Roman" w:hAnsi="noto_sansbold" w:cs="Times New Roman"/>
          <w:color w:val="000000"/>
          <w:sz w:val="24"/>
          <w:szCs w:val="24"/>
          <w:lang w:eastAsia="es-CO"/>
        </w:rPr>
        <w:t>Touch</w:t>
      </w:r>
      <w:proofErr w:type="spellEnd"/>
      <w:r w:rsidRPr="00B54D13">
        <w:rPr>
          <w:rFonts w:ascii="noto_sansbold" w:eastAsia="Times New Roman" w:hAnsi="noto_sansbold" w:cs="Times New Roman"/>
          <w:color w:val="000000"/>
          <w:sz w:val="24"/>
          <w:szCs w:val="24"/>
          <w:lang w:eastAsia="es-CO"/>
        </w:rPr>
        <w:t xml:space="preserve"> - La mejor encriptación</w:t>
      </w:r>
    </w:p>
    <w:p w:rsidR="00B54D13" w:rsidRPr="00B54D13" w:rsidRDefault="00B54D13" w:rsidP="00B54D13">
      <w:pPr>
        <w:spacing w:after="0" w:line="240" w:lineRule="auto"/>
        <w:rPr>
          <w:rFonts w:ascii="Times New Roman" w:eastAsia="Times New Roman" w:hAnsi="Times New Roman" w:cs="Times New Roman"/>
          <w:sz w:val="24"/>
          <w:szCs w:val="24"/>
          <w:lang w:eastAsia="es-CO"/>
        </w:rPr>
      </w:pPr>
      <w:r>
        <w:rPr>
          <w:rFonts w:ascii="noto_serifregular" w:eastAsia="Times New Roman" w:hAnsi="noto_serifregular" w:cs="Times New Roman"/>
          <w:noProof/>
          <w:color w:val="000000"/>
          <w:sz w:val="24"/>
          <w:szCs w:val="24"/>
          <w:shd w:val="clear" w:color="auto" w:fill="FFFFFF"/>
          <w:lang w:eastAsia="es-CO"/>
        </w:rPr>
        <w:drawing>
          <wp:inline distT="0" distB="0" distL="0" distR="0">
            <wp:extent cx="7620000" cy="4175760"/>
            <wp:effectExtent l="0" t="0" r="0" b="0"/>
            <wp:docPr id="5" name="Imagen 5" descr="Samsung T7 Touc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 T7 Touch">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4175760"/>
                    </a:xfrm>
                    <a:prstGeom prst="rect">
                      <a:avLst/>
                    </a:prstGeom>
                    <a:noFill/>
                    <a:ln>
                      <a:noFill/>
                    </a:ln>
                  </pic:spPr>
                </pic:pic>
              </a:graphicData>
            </a:graphic>
          </wp:inline>
        </w:drawing>
      </w:r>
    </w:p>
    <w:p w:rsidR="00B54D13" w:rsidRPr="00B54D13" w:rsidRDefault="00B54D13" w:rsidP="00B54D13">
      <w:pPr>
        <w:numPr>
          <w:ilvl w:val="0"/>
          <w:numId w:val="8"/>
        </w:numPr>
        <w:shd w:val="clear" w:color="auto" w:fill="FFFFFF"/>
        <w:spacing w:after="0" w:line="456" w:lineRule="atLeast"/>
        <w:ind w:left="0"/>
        <w:rPr>
          <w:rFonts w:ascii="noto_serifregular" w:eastAsia="Times New Roman" w:hAnsi="noto_serifregular" w:cs="Times New Roman"/>
          <w:color w:val="000000"/>
          <w:sz w:val="24"/>
          <w:szCs w:val="24"/>
          <w:lang w:eastAsia="es-CO"/>
        </w:rPr>
      </w:pPr>
      <w:proofErr w:type="spellStart"/>
      <w:r w:rsidRPr="00B54D13">
        <w:rPr>
          <w:rFonts w:ascii="noto_serifregular" w:eastAsia="Times New Roman" w:hAnsi="noto_serifregular" w:cs="Times New Roman"/>
          <w:color w:val="000000"/>
          <w:sz w:val="24"/>
          <w:szCs w:val="24"/>
          <w:lang w:eastAsia="es-CO"/>
        </w:rPr>
        <w:lastRenderedPageBreak/>
        <w:t>From</w:t>
      </w:r>
      <w:proofErr w:type="spellEnd"/>
      <w:r w:rsidRPr="00B54D13">
        <w:rPr>
          <w:rFonts w:ascii="noto_serifregular" w:eastAsia="Times New Roman" w:hAnsi="noto_serifregular" w:cs="Times New Roman"/>
          <w:color w:val="000000"/>
          <w:sz w:val="24"/>
          <w:szCs w:val="24"/>
          <w:lang w:eastAsia="es-CO"/>
        </w:rPr>
        <w:t xml:space="preserve"> £129.99</w:t>
      </w:r>
    </w:p>
    <w:p w:rsidR="00B54D13" w:rsidRPr="00B54D13" w:rsidRDefault="00B54D13" w:rsidP="00B54D13">
      <w:pPr>
        <w:shd w:val="clear" w:color="auto" w:fill="FFFFFF"/>
        <w:spacing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Samsung ha mejorado el popular T5 con un SSD portátil que es más rápido y más seguro.</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El escáner de huellas dactilares funciona bien, pero falta la unidad de una manera sencilla para reiniciarlo en caso de que no tengas el dedo registrado, así que ten cuidado. También tendrás que usar el puerto correcto para aprovechar al máximo la velocidad potencial de la T7.</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Esas son solo advertencias para una excelente conducción que tiene mucho que gustar. Si no vas a hacer uso de estas nuevas características, entonces también puedes coger el T5, que es más barato.</w:t>
      </w:r>
    </w:p>
    <w:p w:rsidR="00B54D13" w:rsidRPr="00B54D13" w:rsidRDefault="00B54D13" w:rsidP="00B54D13">
      <w:pPr>
        <w:shd w:val="clear" w:color="auto" w:fill="FFFFFF"/>
        <w:spacing w:before="300" w:after="0" w:line="456" w:lineRule="atLeast"/>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Especificaciones:</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Capacidad: 500 GB, 1 TB y 2 TB</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Interfaz: USB 3.2 Gen 2 (compatible con USB 3.0 y 2.0)</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Textura: Aluminio</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Temperatura de funcionamiento: 5–35°C</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Requisitos del sistema: Windows 7 o superior</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Mac OS X 10.10 o superior</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 xml:space="preserve">o </w:t>
      </w:r>
      <w:proofErr w:type="spellStart"/>
      <w:r w:rsidRPr="00B54D13">
        <w:rPr>
          <w:rFonts w:ascii="noto_serifregular" w:eastAsia="Times New Roman" w:hAnsi="noto_serifregular" w:cs="Times New Roman"/>
          <w:color w:val="000000"/>
          <w:sz w:val="24"/>
          <w:szCs w:val="24"/>
          <w:lang w:eastAsia="es-CO"/>
        </w:rPr>
        <w:t>Android</w:t>
      </w:r>
      <w:proofErr w:type="spellEnd"/>
      <w:r w:rsidRPr="00B54D13">
        <w:rPr>
          <w:rFonts w:ascii="noto_serifregular" w:eastAsia="Times New Roman" w:hAnsi="noto_serifregular" w:cs="Times New Roman"/>
          <w:color w:val="000000"/>
          <w:sz w:val="24"/>
          <w:szCs w:val="24"/>
          <w:lang w:eastAsia="es-CO"/>
        </w:rPr>
        <w:t xml:space="preserve"> </w:t>
      </w:r>
      <w:proofErr w:type="spellStart"/>
      <w:r w:rsidRPr="00B54D13">
        <w:rPr>
          <w:rFonts w:ascii="noto_serifregular" w:eastAsia="Times New Roman" w:hAnsi="noto_serifregular" w:cs="Times New Roman"/>
          <w:color w:val="000000"/>
          <w:sz w:val="24"/>
          <w:szCs w:val="24"/>
          <w:lang w:eastAsia="es-CO"/>
        </w:rPr>
        <w:t>Lollipop</w:t>
      </w:r>
      <w:proofErr w:type="spellEnd"/>
      <w:r w:rsidRPr="00B54D13">
        <w:rPr>
          <w:rFonts w:ascii="noto_serifregular" w:eastAsia="Times New Roman" w:hAnsi="noto_serifregular" w:cs="Times New Roman"/>
          <w:color w:val="000000"/>
          <w:sz w:val="24"/>
          <w:szCs w:val="24"/>
          <w:lang w:eastAsia="es-CO"/>
        </w:rPr>
        <w:t xml:space="preserve"> (versión 5.1) o superior</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Accesorios: Cables de USB-A a USB-C y de USB-C a USB-C, Guía de inicio rápido</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Color: Plata o Negro</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Dimensiones: ( L x W x H ): 85 x 57 x 8mm</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Peso: 58g</w:t>
      </w:r>
    </w:p>
    <w:p w:rsidR="00B54D13" w:rsidRPr="00B54D13" w:rsidRDefault="00B54D13" w:rsidP="00B54D13">
      <w:pPr>
        <w:numPr>
          <w:ilvl w:val="0"/>
          <w:numId w:val="9"/>
        </w:numPr>
        <w:shd w:val="clear" w:color="auto" w:fill="FFFFFF"/>
        <w:spacing w:after="0" w:line="456" w:lineRule="atLeast"/>
        <w:ind w:left="0"/>
        <w:rPr>
          <w:rFonts w:ascii="noto_serifregular" w:eastAsia="Times New Roman" w:hAnsi="noto_serifregular" w:cs="Times New Roman"/>
          <w:color w:val="000000"/>
          <w:sz w:val="24"/>
          <w:szCs w:val="24"/>
          <w:lang w:eastAsia="es-CO"/>
        </w:rPr>
      </w:pPr>
      <w:r w:rsidRPr="00B54D13">
        <w:rPr>
          <w:rFonts w:ascii="noto_serifregular" w:eastAsia="Times New Roman" w:hAnsi="noto_serifregular" w:cs="Times New Roman"/>
          <w:color w:val="000000"/>
          <w:sz w:val="24"/>
          <w:szCs w:val="24"/>
          <w:lang w:eastAsia="es-CO"/>
        </w:rPr>
        <w:t>Garantía: 3 años</w:t>
      </w:r>
    </w:p>
    <w:p w:rsidR="00B54D13" w:rsidRDefault="00B54D13"/>
    <w:sectPr w:rsidR="00B54D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oto_sansbold">
    <w:altName w:val="Times New Roman"/>
    <w:panose1 w:val="00000000000000000000"/>
    <w:charset w:val="00"/>
    <w:family w:val="roman"/>
    <w:notTrueType/>
    <w:pitch w:val="default"/>
  </w:font>
  <w:font w:name="noto_serif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5E8A"/>
    <w:multiLevelType w:val="multilevel"/>
    <w:tmpl w:val="59A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DD7193"/>
    <w:multiLevelType w:val="multilevel"/>
    <w:tmpl w:val="CCE6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493844"/>
    <w:multiLevelType w:val="multilevel"/>
    <w:tmpl w:val="74A6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4E6E76"/>
    <w:multiLevelType w:val="multilevel"/>
    <w:tmpl w:val="F540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EC77ED5"/>
    <w:multiLevelType w:val="multilevel"/>
    <w:tmpl w:val="1E56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AC26A6D"/>
    <w:multiLevelType w:val="multilevel"/>
    <w:tmpl w:val="536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D166471"/>
    <w:multiLevelType w:val="multilevel"/>
    <w:tmpl w:val="3B12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A752128"/>
    <w:multiLevelType w:val="multilevel"/>
    <w:tmpl w:val="6B16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AFA1346"/>
    <w:multiLevelType w:val="multilevel"/>
    <w:tmpl w:val="47A8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6"/>
  </w:num>
  <w:num w:numId="4">
    <w:abstractNumId w:val="5"/>
  </w:num>
  <w:num w:numId="5">
    <w:abstractNumId w:val="4"/>
  </w:num>
  <w:num w:numId="6">
    <w:abstractNumId w:val="2"/>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D13"/>
    <w:rsid w:val="006111F8"/>
    <w:rsid w:val="0091090F"/>
    <w:rsid w:val="00B54D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54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link w:val="Ttulo4Car"/>
    <w:uiPriority w:val="9"/>
    <w:qFormat/>
    <w:rsid w:val="00B54D13"/>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54D13"/>
    <w:rPr>
      <w:rFonts w:ascii="Times New Roman" w:eastAsia="Times New Roman" w:hAnsi="Times New Roman" w:cs="Times New Roman"/>
      <w:b/>
      <w:bCs/>
      <w:sz w:val="24"/>
      <w:szCs w:val="24"/>
      <w:lang w:eastAsia="es-CO"/>
    </w:rPr>
  </w:style>
  <w:style w:type="character" w:customStyle="1" w:styleId="reviewimage">
    <w:name w:val="reviewimage"/>
    <w:basedOn w:val="Fuentedeprrafopredeter"/>
    <w:rsid w:val="00B54D13"/>
  </w:style>
  <w:style w:type="character" w:styleId="Hipervnculo">
    <w:name w:val="Hyperlink"/>
    <w:basedOn w:val="Fuentedeprrafopredeter"/>
    <w:uiPriority w:val="99"/>
    <w:semiHidden/>
    <w:unhideWhenUsed/>
    <w:rsid w:val="00B54D13"/>
    <w:rPr>
      <w:color w:val="0000FF"/>
      <w:u w:val="single"/>
    </w:rPr>
  </w:style>
  <w:style w:type="paragraph" w:styleId="NormalWeb">
    <w:name w:val="Normal (Web)"/>
    <w:basedOn w:val="Normal"/>
    <w:uiPriority w:val="99"/>
    <w:semiHidden/>
    <w:unhideWhenUsed/>
    <w:rsid w:val="00B54D1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B54D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4D13"/>
    <w:rPr>
      <w:rFonts w:ascii="Tahoma" w:hAnsi="Tahoma" w:cs="Tahoma"/>
      <w:sz w:val="16"/>
      <w:szCs w:val="16"/>
    </w:rPr>
  </w:style>
  <w:style w:type="character" w:customStyle="1" w:styleId="Ttulo1Car">
    <w:name w:val="Título 1 Car"/>
    <w:basedOn w:val="Fuentedeprrafopredeter"/>
    <w:link w:val="Ttulo1"/>
    <w:uiPriority w:val="9"/>
    <w:rsid w:val="00B54D13"/>
    <w:rPr>
      <w:rFonts w:asciiTheme="majorHAnsi" w:eastAsiaTheme="majorEastAsia" w:hAnsiTheme="majorHAnsi" w:cstheme="majorBidi"/>
      <w:b/>
      <w:bCs/>
      <w:color w:val="365F91" w:themeColor="accent1" w:themeShade="BF"/>
      <w:sz w:val="28"/>
      <w:szCs w:val="28"/>
    </w:rPr>
  </w:style>
  <w:style w:type="character" w:styleId="Textoennegrita">
    <w:name w:val="Strong"/>
    <w:basedOn w:val="Fuentedeprrafopredeter"/>
    <w:uiPriority w:val="22"/>
    <w:qFormat/>
    <w:rsid w:val="00B54D1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54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link w:val="Ttulo4Car"/>
    <w:uiPriority w:val="9"/>
    <w:qFormat/>
    <w:rsid w:val="00B54D13"/>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54D13"/>
    <w:rPr>
      <w:rFonts w:ascii="Times New Roman" w:eastAsia="Times New Roman" w:hAnsi="Times New Roman" w:cs="Times New Roman"/>
      <w:b/>
      <w:bCs/>
      <w:sz w:val="24"/>
      <w:szCs w:val="24"/>
      <w:lang w:eastAsia="es-CO"/>
    </w:rPr>
  </w:style>
  <w:style w:type="character" w:customStyle="1" w:styleId="reviewimage">
    <w:name w:val="reviewimage"/>
    <w:basedOn w:val="Fuentedeprrafopredeter"/>
    <w:rsid w:val="00B54D13"/>
  </w:style>
  <w:style w:type="character" w:styleId="Hipervnculo">
    <w:name w:val="Hyperlink"/>
    <w:basedOn w:val="Fuentedeprrafopredeter"/>
    <w:uiPriority w:val="99"/>
    <w:semiHidden/>
    <w:unhideWhenUsed/>
    <w:rsid w:val="00B54D13"/>
    <w:rPr>
      <w:color w:val="0000FF"/>
      <w:u w:val="single"/>
    </w:rPr>
  </w:style>
  <w:style w:type="paragraph" w:styleId="NormalWeb">
    <w:name w:val="Normal (Web)"/>
    <w:basedOn w:val="Normal"/>
    <w:uiPriority w:val="99"/>
    <w:semiHidden/>
    <w:unhideWhenUsed/>
    <w:rsid w:val="00B54D1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B54D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4D13"/>
    <w:rPr>
      <w:rFonts w:ascii="Tahoma" w:hAnsi="Tahoma" w:cs="Tahoma"/>
      <w:sz w:val="16"/>
      <w:szCs w:val="16"/>
    </w:rPr>
  </w:style>
  <w:style w:type="character" w:customStyle="1" w:styleId="Ttulo1Car">
    <w:name w:val="Título 1 Car"/>
    <w:basedOn w:val="Fuentedeprrafopredeter"/>
    <w:link w:val="Ttulo1"/>
    <w:uiPriority w:val="9"/>
    <w:rsid w:val="00B54D13"/>
    <w:rPr>
      <w:rFonts w:asciiTheme="majorHAnsi" w:eastAsiaTheme="majorEastAsia" w:hAnsiTheme="majorHAnsi" w:cstheme="majorBidi"/>
      <w:b/>
      <w:bCs/>
      <w:color w:val="365F91" w:themeColor="accent1" w:themeShade="BF"/>
      <w:sz w:val="28"/>
      <w:szCs w:val="28"/>
    </w:rPr>
  </w:style>
  <w:style w:type="character" w:styleId="Textoennegrita">
    <w:name w:val="Strong"/>
    <w:basedOn w:val="Fuentedeprrafopredeter"/>
    <w:uiPriority w:val="22"/>
    <w:qFormat/>
    <w:rsid w:val="00B54D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302234">
      <w:bodyDiv w:val="1"/>
      <w:marLeft w:val="0"/>
      <w:marRight w:val="0"/>
      <w:marTop w:val="0"/>
      <w:marBottom w:val="0"/>
      <w:divBdr>
        <w:top w:val="none" w:sz="0" w:space="0" w:color="auto"/>
        <w:left w:val="none" w:sz="0" w:space="0" w:color="auto"/>
        <w:bottom w:val="none" w:sz="0" w:space="0" w:color="auto"/>
        <w:right w:val="none" w:sz="0" w:space="0" w:color="auto"/>
      </w:divBdr>
      <w:divsChild>
        <w:div w:id="1194803358">
          <w:marLeft w:val="0"/>
          <w:marRight w:val="0"/>
          <w:marTop w:val="0"/>
          <w:marBottom w:val="0"/>
          <w:divBdr>
            <w:top w:val="none" w:sz="0" w:space="0" w:color="auto"/>
            <w:left w:val="none" w:sz="0" w:space="0" w:color="auto"/>
            <w:bottom w:val="none" w:sz="0" w:space="0" w:color="auto"/>
            <w:right w:val="none" w:sz="0" w:space="0" w:color="auto"/>
          </w:divBdr>
        </w:div>
      </w:divsChild>
    </w:div>
    <w:div w:id="460996782">
      <w:bodyDiv w:val="1"/>
      <w:marLeft w:val="0"/>
      <w:marRight w:val="0"/>
      <w:marTop w:val="0"/>
      <w:marBottom w:val="0"/>
      <w:divBdr>
        <w:top w:val="none" w:sz="0" w:space="0" w:color="auto"/>
        <w:left w:val="none" w:sz="0" w:space="0" w:color="auto"/>
        <w:bottom w:val="none" w:sz="0" w:space="0" w:color="auto"/>
        <w:right w:val="none" w:sz="0" w:space="0" w:color="auto"/>
      </w:divBdr>
      <w:divsChild>
        <w:div w:id="1037320494">
          <w:marLeft w:val="0"/>
          <w:marRight w:val="0"/>
          <w:marTop w:val="0"/>
          <w:marBottom w:val="0"/>
          <w:divBdr>
            <w:top w:val="none" w:sz="0" w:space="0" w:color="auto"/>
            <w:left w:val="none" w:sz="0" w:space="0" w:color="auto"/>
            <w:bottom w:val="none" w:sz="0" w:space="0" w:color="auto"/>
            <w:right w:val="none" w:sz="0" w:space="0" w:color="auto"/>
          </w:divBdr>
        </w:div>
      </w:divsChild>
    </w:div>
    <w:div w:id="462575760">
      <w:bodyDiv w:val="1"/>
      <w:marLeft w:val="0"/>
      <w:marRight w:val="0"/>
      <w:marTop w:val="0"/>
      <w:marBottom w:val="0"/>
      <w:divBdr>
        <w:top w:val="none" w:sz="0" w:space="0" w:color="auto"/>
        <w:left w:val="none" w:sz="0" w:space="0" w:color="auto"/>
        <w:bottom w:val="none" w:sz="0" w:space="0" w:color="auto"/>
        <w:right w:val="none" w:sz="0" w:space="0" w:color="auto"/>
      </w:divBdr>
      <w:divsChild>
        <w:div w:id="1945305522">
          <w:marLeft w:val="0"/>
          <w:marRight w:val="0"/>
          <w:marTop w:val="0"/>
          <w:marBottom w:val="0"/>
          <w:divBdr>
            <w:top w:val="none" w:sz="0" w:space="0" w:color="auto"/>
            <w:left w:val="none" w:sz="0" w:space="0" w:color="auto"/>
            <w:bottom w:val="none" w:sz="0" w:space="0" w:color="auto"/>
            <w:right w:val="none" w:sz="0" w:space="0" w:color="auto"/>
          </w:divBdr>
        </w:div>
      </w:divsChild>
    </w:div>
    <w:div w:id="707753358">
      <w:bodyDiv w:val="1"/>
      <w:marLeft w:val="0"/>
      <w:marRight w:val="0"/>
      <w:marTop w:val="0"/>
      <w:marBottom w:val="0"/>
      <w:divBdr>
        <w:top w:val="none" w:sz="0" w:space="0" w:color="auto"/>
        <w:left w:val="none" w:sz="0" w:space="0" w:color="auto"/>
        <w:bottom w:val="none" w:sz="0" w:space="0" w:color="auto"/>
        <w:right w:val="none" w:sz="0" w:space="0" w:color="auto"/>
      </w:divBdr>
      <w:divsChild>
        <w:div w:id="997417235">
          <w:marLeft w:val="0"/>
          <w:marRight w:val="0"/>
          <w:marTop w:val="0"/>
          <w:marBottom w:val="0"/>
          <w:divBdr>
            <w:top w:val="none" w:sz="0" w:space="0" w:color="auto"/>
            <w:left w:val="none" w:sz="0" w:space="0" w:color="auto"/>
            <w:bottom w:val="none" w:sz="0" w:space="0" w:color="auto"/>
            <w:right w:val="none" w:sz="0" w:space="0" w:color="auto"/>
          </w:divBdr>
        </w:div>
      </w:divsChild>
    </w:div>
    <w:div w:id="1017777032">
      <w:bodyDiv w:val="1"/>
      <w:marLeft w:val="0"/>
      <w:marRight w:val="0"/>
      <w:marTop w:val="0"/>
      <w:marBottom w:val="0"/>
      <w:divBdr>
        <w:top w:val="none" w:sz="0" w:space="0" w:color="auto"/>
        <w:left w:val="none" w:sz="0" w:space="0" w:color="auto"/>
        <w:bottom w:val="none" w:sz="0" w:space="0" w:color="auto"/>
        <w:right w:val="none" w:sz="0" w:space="0" w:color="auto"/>
      </w:divBdr>
      <w:divsChild>
        <w:div w:id="1542740766">
          <w:marLeft w:val="0"/>
          <w:marRight w:val="0"/>
          <w:marTop w:val="0"/>
          <w:marBottom w:val="0"/>
          <w:divBdr>
            <w:top w:val="none" w:sz="0" w:space="0" w:color="auto"/>
            <w:left w:val="none" w:sz="0" w:space="0" w:color="auto"/>
            <w:bottom w:val="none" w:sz="0" w:space="0" w:color="auto"/>
            <w:right w:val="none" w:sz="0" w:space="0" w:color="auto"/>
          </w:divBdr>
        </w:div>
      </w:divsChild>
    </w:div>
    <w:div w:id="203511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y.geni.us/Proxy.ashx?TSID=37051&amp;GR_URL=https%3A%2F%2Fwww.amazon.es%2FADATA-SD600Q-ASD600Q-480GU31-CBK%2Fdp%2FB07PLPBX5T%2Fref%3Dsr_1_1%3F__mk_es_ES%3D%25C3%2585M%25C3%2585%25C5%25BD%25C3%2595%25C3%2591%26keywords%3DAdata%2BSD600Q%26qid%3D1561977490%26s%3Dgateway%26sr%3D8-1%26ascsubtag%3D48-3687057-11-0000000" TargetMode="External"/><Relationship Id="rId13" Type="http://schemas.openxmlformats.org/officeDocument/2006/relationships/hyperlink" Target="https://www.pcworld.es/cmsdata/slideshow/3687057/05_crucial_x8_thumb800.png"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pcworld.es/cmsdata/slideshow/3687057/01_adata_ssd_thumb800.jpg" TargetMode="External"/><Relationship Id="rId11" Type="http://schemas.openxmlformats.org/officeDocument/2006/relationships/hyperlink" Target="https://www.pcworld.es/cmsdata/slideshow/3687057/04_adata_se760_thumb800.png" TargetMode="External"/><Relationship Id="rId5" Type="http://schemas.openxmlformats.org/officeDocument/2006/relationships/webSettings" Target="webSettings.xml"/><Relationship Id="rId15" Type="http://schemas.openxmlformats.org/officeDocument/2006/relationships/hyperlink" Target="https://www.pcworld.es/cmsdata/slideshow/3687057/06_samsung_t7_touch_thumb800.png"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pcworld.es/cmsdata/slideshow/3687057/03_caldigit_tuff_nano_thumb800.png"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793</Words>
  <Characters>4363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Hangel</dc:creator>
  <cp:lastModifiedBy>Hangel</cp:lastModifiedBy>
  <cp:revision>2</cp:revision>
  <cp:lastPrinted>2021-06-15T03:36:00Z</cp:lastPrinted>
  <dcterms:created xsi:type="dcterms:W3CDTF">2021-06-15T02:42:00Z</dcterms:created>
  <dcterms:modified xsi:type="dcterms:W3CDTF">2021-06-15T03:36:00Z</dcterms:modified>
</cp:coreProperties>
</file>