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line="240" w:lineRule="auto" w:before="0" w:after="0"/>
        <w:jc w:val="left"/>
      </w:pPr>
      <w:r>
        <w:rPr>
          <w:rFonts w:ascii="Calibri" w:hAnsi="Calibri" w:eastAsia="Calibri"/>
          <w:color w:val="666666"/>
          <w:sz w:val="18"/>
        </w:rPr>
        <w:t>[Insertar logotipo oficial Duoc UC en esta esquina]</w:t>
      </w:r>
    </w:p>
    <w:p/>
    <w:p/>
    <w:p/>
    <w:p/>
    <w:p/>
    <w:p>
      <w:pPr>
        <w:keepNext w:val="0"/>
        <w:spacing w:line="276" w:lineRule="auto" w:before="0" w:after="200"/>
        <w:jc w:val="center"/>
        <w:pBdr>
          <w:bottom w:val="single" w:sz="18" w:space="8" w:color="FFB800"/>
        </w:pBdr>
      </w:pPr>
      <w:r>
        <w:rPr>
          <w:rFonts w:ascii="Calibri" w:hAnsi="Calibri"/>
          <w:b/>
          <w:color w:val="1A1A1A"/>
          <w:sz w:val="28"/>
        </w:rPr>
        <w:t>DECLARACIÓN DE USO DE INTELIGENCIA ARTIFICIAL</w:t>
      </w:r>
    </w:p>
    <w:p/>
    <w:p/>
    <w:p/>
    <w:p/>
    <w:p/>
    <w:p/>
    <w:p/>
    <w:p>
      <w:pPr>
        <w:keepNext w:val="0"/>
        <w:spacing w:line="276" w:lineRule="auto" w:before="0" w:after="80"/>
        <w:jc w:val="center"/>
      </w:pPr>
      <w:r>
        <w:rPr>
          <w:rFonts w:ascii="Calibri" w:hAnsi="Calibri"/>
          <w:b/>
          <w:sz w:val="28"/>
        </w:rPr>
        <w:t xml:space="preserve">Autor: </w:t>
      </w:r>
      <w:r>
        <w:rPr>
          <w:rFonts w:ascii="Calibri" w:hAnsi="Calibri"/>
          <w:sz w:val="28"/>
        </w:rPr>
        <w:t>Juan Antonio Carrasco Navarrete</w:t>
      </w:r>
    </w:p>
    <w:p>
      <w:pPr>
        <w:keepNext w:val="0"/>
        <w:spacing w:line="276" w:lineRule="auto" w:before="0" w:after="80"/>
        <w:jc w:val="center"/>
      </w:pPr>
      <w:r>
        <w:rPr>
          <w:rFonts w:ascii="Calibri" w:hAnsi="Calibri"/>
          <w:b/>
          <w:sz w:val="28"/>
        </w:rPr>
        <w:t xml:space="preserve">Unidad: </w:t>
      </w:r>
      <w:r>
        <w:rPr>
          <w:rFonts w:ascii="Calibri" w:hAnsi="Calibri"/>
          <w:sz w:val="28"/>
        </w:rPr>
        <w:t>Escuela de Administración y Negocios, Sede San Bernardo</w:t>
      </w:r>
    </w:p>
    <w:p>
      <w:pPr>
        <w:keepNext w:val="0"/>
        <w:spacing w:line="276" w:lineRule="auto" w:before="0" w:after="80"/>
        <w:jc w:val="center"/>
      </w:pPr>
      <w:r>
        <w:rPr>
          <w:rFonts w:ascii="Calibri" w:hAnsi="Calibri"/>
          <w:b/>
          <w:sz w:val="28"/>
        </w:rPr>
        <w:t xml:space="preserve">Proyecto: </w:t>
      </w:r>
      <w:r>
        <w:rPr>
          <w:rFonts w:ascii="Calibri" w:hAnsi="Calibri"/>
          <w:sz w:val="28"/>
        </w:rPr>
        <w:t>Ingeniería de prompts para diseño instruccional y auditoría de IA</w:t>
      </w:r>
    </w:p>
    <w:p>
      <w:pPr>
        <w:keepNext w:val="0"/>
        <w:spacing w:line="276" w:lineRule="auto" w:before="0" w:after="80"/>
        <w:jc w:val="center"/>
      </w:pPr>
      <w:r>
        <w:rPr>
          <w:rFonts w:ascii="Calibri" w:hAnsi="Calibri"/>
          <w:b/>
          <w:sz w:val="28"/>
        </w:rPr>
        <w:t xml:space="preserve">Fecha: </w:t>
      </w:r>
      <w:r>
        <w:rPr>
          <w:rFonts w:ascii="Calibri" w:hAnsi="Calibri"/>
          <w:sz w:val="28"/>
        </w:rPr>
        <w:t>19 de octubre de 2026</w:t>
      </w:r>
    </w:p>
    <w:p>
      <w:pPr>
        <w:keepNext w:val="0"/>
        <w:spacing w:line="276" w:lineRule="auto" w:before="0" w:after="80"/>
        <w:jc w:val="center"/>
      </w:pPr>
      <w:r>
        <w:rPr>
          <w:rFonts w:ascii="Calibri" w:hAnsi="Calibri"/>
          <w:b/>
          <w:sz w:val="28"/>
        </w:rPr>
        <w:t xml:space="preserve">Producto: </w:t>
      </w:r>
      <w:r>
        <w:rPr>
          <w:rFonts w:ascii="Calibri" w:hAnsi="Calibri"/>
          <w:sz w:val="28"/>
        </w:rPr>
        <w:t>05 · Declaración de uso de IA</w:t>
      </w:r>
    </w:p>
    <w:p>
      <w:r>
        <w:br w:type="page"/>
      </w:r>
    </w:p>
    <w:p>
      <w:pPr>
        <w:keepNext w:val="0"/>
        <w:spacing w:line="276" w:lineRule="auto" w:before="0" w:after="240"/>
        <w:ind w:left="173"/>
        <w:jc w:val="left"/>
        <w:pBdr>
          <w:left w:val="single" w:sz="36" w:space="8" w:color="FFB800"/>
        </w:pBdr>
      </w:pPr>
      <w:r>
        <w:rPr>
          <w:rFonts w:ascii="Calibri" w:hAnsi="Calibri"/>
          <w:b/>
          <w:sz w:val="30"/>
        </w:rPr>
        <w:t>Índice</w:t>
      </w:r>
    </w:p>
    <w:p>
      <w:pPr>
        <w:keepNext w:val="0"/>
        <w:tabs>
          <w:tab w:pos="9360" w:val="right" w:leader="dot"/>
        </w:tabs>
        <w:spacing w:line="312" w:lineRule="auto" w:before="0" w:after="40"/>
        <w:ind w:left="0"/>
        <w:jc w:val="left"/>
      </w:pPr>
      <w:r>
        <w:rPr>
          <w:rFonts w:ascii="Calibri" w:hAnsi="Calibri"/>
          <w:b/>
          <w:sz w:val="22"/>
        </w:rPr>
        <w:t>1. Introducción</w:t>
        <w:tab/>
        <w:t>3</w:t>
      </w:r>
    </w:p>
    <w:p>
      <w:pPr>
        <w:keepNext w:val="0"/>
        <w:tabs>
          <w:tab w:pos="9360" w:val="right" w:leader="dot"/>
        </w:tabs>
        <w:spacing w:line="312" w:lineRule="auto" w:before="0" w:after="40"/>
        <w:ind w:left="0"/>
        <w:jc w:val="left"/>
      </w:pPr>
      <w:r>
        <w:rPr>
          <w:rFonts w:ascii="Calibri" w:hAnsi="Calibri"/>
          <w:b/>
          <w:sz w:val="22"/>
        </w:rPr>
        <w:t>2. Declaración</w:t>
        <w:tab/>
        <w:t>3</w:t>
      </w:r>
    </w:p>
    <w:p>
      <w:pPr>
        <w:keepNext w:val="0"/>
        <w:tabs>
          <w:tab w:pos="9360" w:val="right" w:leader="dot"/>
        </w:tabs>
        <w:spacing w:line="312" w:lineRule="auto" w:before="0" w:after="40"/>
        <w:ind w:left="0"/>
        <w:jc w:val="left"/>
      </w:pPr>
      <w:r>
        <w:rPr>
          <w:rFonts w:ascii="Calibri" w:hAnsi="Calibri"/>
          <w:b/>
          <w:sz w:val="22"/>
        </w:rPr>
        <w:t>3. Texto sugerido para incluir en productos derivados</w:t>
        <w:tab/>
        <w:t>3</w:t>
      </w:r>
    </w:p>
    <w:p>
      <w:pPr>
        <w:keepNext w:val="0"/>
        <w:tabs>
          <w:tab w:pos="9360" w:val="right" w:leader="dot"/>
        </w:tabs>
        <w:spacing w:line="312" w:lineRule="auto" w:before="0" w:after="40"/>
        <w:ind w:left="0"/>
        <w:jc w:val="left"/>
      </w:pPr>
      <w:r>
        <w:rPr>
          <w:rFonts w:ascii="Calibri" w:hAnsi="Calibri"/>
          <w:b/>
          <w:sz w:val="22"/>
        </w:rPr>
        <w:t>4. Cita de la herramienta</w:t>
        <w:tab/>
        <w:t>3</w:t>
      </w:r>
    </w:p>
    <w:p>
      <w:pPr>
        <w:keepNext w:val="0"/>
        <w:tabs>
          <w:tab w:pos="9360" w:val="right" w:leader="dot"/>
        </w:tabs>
        <w:spacing w:line="312" w:lineRule="auto" w:before="0" w:after="40"/>
        <w:ind w:left="0"/>
        <w:jc w:val="left"/>
      </w:pPr>
      <w:r>
        <w:rPr>
          <w:rFonts w:ascii="Calibri" w:hAnsi="Calibri"/>
          <w:b/>
          <w:sz w:val="22"/>
        </w:rPr>
        <w:t>Referencias</w:t>
        <w:tab/>
        <w:t>4</w:t>
      </w:r>
    </w:p>
    <w:p>
      <w:pPr>
        <w:keepNext w:val="0"/>
        <w:tabs>
          <w:tab w:pos="9360" w:val="right" w:leader="dot"/>
        </w:tabs>
        <w:spacing w:line="312" w:lineRule="auto" w:before="0" w:after="40"/>
        <w:ind w:left="432"/>
        <w:jc w:val="left"/>
      </w:pPr>
      <w:r>
        <w:rPr>
          <w:rFonts w:ascii="Calibri" w:hAnsi="Calibri"/>
          <w:b w:val="0"/>
          <w:sz w:val="22"/>
        </w:rPr>
        <w:t>Norma de citación</w:t>
        <w:tab/>
        <w:t>4</w:t>
      </w:r>
    </w:p>
    <w:p>
      <w:pPr>
        <w:keepNext w:val="0"/>
        <w:tabs>
          <w:tab w:pos="9360" w:val="right" w:leader="dot"/>
        </w:tabs>
        <w:spacing w:line="312" w:lineRule="auto" w:before="0" w:after="40"/>
        <w:ind w:left="432"/>
        <w:jc w:val="left"/>
      </w:pPr>
      <w:r>
        <w:rPr>
          <w:rFonts w:ascii="Calibri" w:hAnsi="Calibri"/>
          <w:b w:val="0"/>
          <w:sz w:val="22"/>
        </w:rPr>
        <w:t>Fuentes técnicas y herramientas de IA</w:t>
        <w:tab/>
        <w:t>4</w:t>
      </w:r>
    </w:p>
    <w:p>
      <w:r>
        <w:br w:type="page"/>
      </w:r>
    </w:p>
    <w:p/>
    <w:p>
      <w:pPr>
        <w:keepNext/>
        <w:spacing w:line="276" w:lineRule="auto" w:before="280" w:after="160"/>
        <w:ind w:left="173"/>
        <w:jc w:val="left"/>
        <w:pBdr>
          <w:left w:val="single" w:sz="36" w:space="8" w:color="FFB800"/>
        </w:pBdr>
      </w:pPr>
      <w:r>
        <w:rPr>
          <w:rFonts w:ascii="Calibri" w:hAnsi="Calibri"/>
          <w:b/>
          <w:color w:val="1A1A1A"/>
          <w:sz w:val="30"/>
        </w:rPr>
        <w:t>1. Introducción</w:t>
      </w:r>
    </w:p>
    <w:p>
      <w:pPr>
        <w:keepNext w:val="0"/>
        <w:spacing w:line="360" w:lineRule="auto" w:before="0" w:after="120"/>
        <w:jc w:val="both"/>
      </w:pPr>
      <w:r>
        <w:rPr>
          <w:rFonts w:ascii="Calibri" w:hAnsi="Calibri" w:eastAsia="Calibri"/>
          <w:sz w:val="22"/>
        </w:rPr>
        <w:t>Esta declaración transparenta el uso de herramientas de IA en el análisis, la optimización y la redacción de los productos del proyecto, conforme a las directrices académicas vigentes, e identifica la responsabilidad del autor.</w:t>
      </w:r>
    </w:p>
    <w:p>
      <w:pPr>
        <w:keepNext/>
        <w:spacing w:line="276" w:lineRule="auto" w:before="280" w:after="160"/>
        <w:ind w:left="173"/>
        <w:jc w:val="left"/>
        <w:pBdr>
          <w:left w:val="single" w:sz="36" w:space="8" w:color="FFB800"/>
        </w:pBdr>
      </w:pPr>
      <w:r>
        <w:rPr>
          <w:rFonts w:ascii="Calibri" w:hAnsi="Calibri"/>
          <w:b/>
          <w:color w:val="1A1A1A"/>
          <w:sz w:val="30"/>
        </w:rPr>
        <w:t>2. Declaración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592"/>
        <w:gridCol w:w="6768"/>
      </w:tblGrid>
      <w:tr>
        <w:trPr>
          <w:tblHeader w:val="true"/>
        </w:trPr>
        <w:tc>
          <w:tcPr>
            <w:tcW w:type="dxa" w:w="2592"/>
            <w:shd w:val="clear" w:color="auto" w:fill="1A1A1A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6768"/>
            <w:shd w:val="clear" w:color="auto" w:fill="1A1A1A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Detalle</w:t>
            </w:r>
          </w:p>
        </w:tc>
      </w:tr>
      <w:tr>
        <w:trPr>
          <w:cantSplit w:val="true"/>
        </w:trPr>
        <w:tc>
          <w:tcPr>
            <w:tcW w:type="dxa" w:w="259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20"/>
              </w:rPr>
              <w:t>Herramienta</w:t>
            </w:r>
          </w:p>
        </w:tc>
        <w:tc>
          <w:tcPr>
            <w:tcW w:type="dxa" w:w="676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20"/>
              </w:rPr>
              <w:t>Claude Sonnet 5.5 (Anthropic), mediante Claude Code. Sesión de trabajo del 19 de octubre de 2026.</w:t>
            </w:r>
          </w:p>
        </w:tc>
      </w:tr>
      <w:tr>
        <w:trPr>
          <w:cantSplit w:val="true"/>
        </w:trPr>
        <w:tc>
          <w:tcPr>
            <w:tcW w:type="dxa" w:w="2592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20"/>
              </w:rPr>
              <w:t>Objetivo de utilización</w:t>
            </w:r>
          </w:p>
        </w:tc>
        <w:tc>
          <w:tcPr>
            <w:tcW w:type="dxa" w:w="6768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20"/>
              </w:rPr>
              <w:t>Analizar dos prompts, detectar brechas, proponer y redactar versiones 3.0, sistematizar resultados, elaborar informes en formato Duoc UC y organizar entregables.</w:t>
            </w:r>
          </w:p>
        </w:tc>
      </w:tr>
      <w:tr>
        <w:trPr>
          <w:cantSplit w:val="true"/>
        </w:trPr>
        <w:tc>
          <w:tcPr>
            <w:tcW w:type="dxa" w:w="259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20"/>
              </w:rPr>
              <w:t>Alcance de la asistencia</w:t>
            </w:r>
          </w:p>
        </w:tc>
        <w:tc>
          <w:tcPr>
            <w:tcW w:type="dxa" w:w="676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20"/>
              </w:rPr>
              <w:t>La IA redactó los borradores de los prompts v3.0, los informes, la matriz, la bibliografía y los scripts de auditoría; ejecutó comprobaciones automatizadas. El autor aportó los prompts originales, las preferencias de formato y la dirección del trabajo.</w:t>
            </w:r>
          </w:p>
        </w:tc>
      </w:tr>
      <w:tr>
        <w:trPr>
          <w:cantSplit w:val="true"/>
        </w:trPr>
        <w:tc>
          <w:tcPr>
            <w:tcW w:type="dxa" w:w="2592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20"/>
              </w:rPr>
              <w:t>Limitaciones declaradas</w:t>
            </w:r>
          </w:p>
        </w:tc>
        <w:tc>
          <w:tcPr>
            <w:tcW w:type="dxa" w:w="6768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20"/>
              </w:rPr>
              <w:t>Sin acceso a verificación en línea de DOI/arXiv; referencias redactadas desde el conocimiento del modelo. Sin ensayo empírico de los prompts. Autoevaluación realizada por el mismo agente que rediseñó.</w:t>
            </w:r>
          </w:p>
        </w:tc>
      </w:tr>
      <w:tr>
        <w:trPr>
          <w:cantSplit w:val="true"/>
        </w:trPr>
        <w:tc>
          <w:tcPr>
            <w:tcW w:type="dxa" w:w="259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20"/>
              </w:rPr>
              <w:t>Verificación humana</w:t>
            </w:r>
          </w:p>
        </w:tc>
        <w:tc>
          <w:tcPr>
            <w:tcW w:type="dxa" w:w="676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20"/>
              </w:rPr>
              <w:t>PENDIENTE de realización por el autor: revisión de contenido, comprobación de referencias, confirmación de normativa, logotipo y convención de nota.</w:t>
            </w:r>
          </w:p>
        </w:tc>
      </w:tr>
      <w:tr>
        <w:trPr>
          <w:cantSplit w:val="true"/>
        </w:trPr>
        <w:tc>
          <w:tcPr>
            <w:tcW w:type="dxa" w:w="2592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20"/>
              </w:rPr>
              <w:t>Responsabilidad final</w:t>
            </w:r>
          </w:p>
        </w:tc>
        <w:tc>
          <w:tcPr>
            <w:tcW w:type="dxa" w:w="6768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20"/>
              </w:rPr>
              <w:t>El autor asume la responsabilidad final por el contenido, su exactitud y su uso.</w:t>
            </w:r>
          </w:p>
        </w:tc>
      </w:tr>
      <w:tr>
        <w:trPr>
          <w:cantSplit w:val="true"/>
        </w:trPr>
        <w:tc>
          <w:tcPr>
            <w:tcW w:type="dxa" w:w="259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20"/>
              </w:rPr>
              <w:t>Datos personales</w:t>
            </w:r>
          </w:p>
        </w:tc>
        <w:tc>
          <w:tcPr>
            <w:tcW w:type="dxa" w:w="676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20"/>
              </w:rPr>
              <w:t>No se procesaron datos personales de terceros.</w:t>
            </w:r>
          </w:p>
        </w:tc>
      </w:tr>
    </w:tbl>
    <w:p>
      <w:pPr>
        <w:keepNext/>
        <w:spacing w:line="276" w:lineRule="auto" w:before="120" w:after="60"/>
        <w:jc w:val="left"/>
      </w:pPr>
      <w:r>
        <w:rPr>
          <w:rFonts w:ascii="Calibri" w:hAnsi="Calibri" w:eastAsia="Calibri"/>
          <w:b/>
          <w:color w:val="666666"/>
          <w:sz w:val="20"/>
        </w:rPr>
        <w:t>Fuente: elaboración propia.</w:t>
      </w:r>
    </w:p>
    <w:p>
      <w:pPr>
        <w:keepNext/>
        <w:spacing w:line="276" w:lineRule="auto" w:before="280" w:after="160"/>
        <w:ind w:left="173"/>
        <w:jc w:val="left"/>
        <w:pBdr>
          <w:left w:val="single" w:sz="36" w:space="8" w:color="FFB800"/>
        </w:pBdr>
      </w:pPr>
      <w:r>
        <w:rPr>
          <w:rFonts w:ascii="Calibri" w:hAnsi="Calibri"/>
          <w:b/>
          <w:color w:val="1A1A1A"/>
          <w:sz w:val="30"/>
        </w:rPr>
        <w:t>3. Texto sugerido para incluir en productos derivados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EEEEE"/>
            <w:tcBorders>
              <w:top w:val="nil"/>
              <w:left w:val="single" w:sz="32" w:color="FFB800"/>
              <w:bottom w:val="nil"/>
              <w:right w:val="nil"/>
            </w:tcBorders>
          </w:tcPr>
          <w:p>
            <w:pPr>
              <w:keepNext w:val="0"/>
              <w:spacing w:line="276" w:lineRule="auto" w:before="60" w:after="60"/>
              <w:jc w:val="left"/>
            </w:pPr>
            <w:r>
              <w:rPr>
                <w:rFonts w:ascii="Calibri" w:hAnsi="Calibri"/>
                <w:b/>
                <w:sz w:val="21"/>
              </w:rPr>
              <w:t xml:space="preserve">Plantilla. </w:t>
            </w:r>
            <w:r>
              <w:rPr>
                <w:rFonts w:ascii="Calibri" w:hAnsi="Calibri" w:eastAsia="Calibri"/>
                <w:sz w:val="21"/>
              </w:rPr>
              <w:t>«En la elaboración de este documento se utilizó Claude Sonnet 5.5 (Anthropic), mediante Claude Code, con fecha 19 de octubre de 2026, para análisis, redacción y sistematización. El autor revisó, corrigió y validó el contenido y asume la responsabilidad final por su exactitud.»</w:t>
            </w:r>
          </w:p>
        </w:tc>
      </w:tr>
    </w:tbl>
    <w:p>
      <w:pPr>
        <w:keepNext w:val="0"/>
        <w:spacing w:line="360" w:lineRule="auto" w:before="0" w:after="0"/>
        <w:jc w:val="both"/>
      </w:pPr>
    </w:p>
    <w:p>
      <w:pPr>
        <w:keepNext w:val="0"/>
        <w:spacing w:line="360" w:lineRule="auto" w:before="0" w:after="120"/>
        <w:jc w:val="both"/>
      </w:pPr>
      <w:r>
        <w:rPr>
          <w:rFonts w:ascii="Calibri" w:hAnsi="Calibri" w:eastAsia="Calibri"/>
          <w:sz w:val="22"/>
        </w:rPr>
        <w:t>El autor debe ajustar la frase al nivel real de revisión efectuado antes de firmar o difundir.</w:t>
      </w:r>
    </w:p>
    <w:p>
      <w:pPr>
        <w:keepNext/>
        <w:spacing w:line="276" w:lineRule="auto" w:before="280" w:after="160"/>
        <w:ind w:left="173"/>
        <w:jc w:val="left"/>
        <w:pBdr>
          <w:left w:val="single" w:sz="36" w:space="8" w:color="FFB800"/>
        </w:pBdr>
      </w:pPr>
      <w:r>
        <w:rPr>
          <w:rFonts w:ascii="Calibri" w:hAnsi="Calibri"/>
          <w:b/>
          <w:color w:val="1A1A1A"/>
          <w:sz w:val="30"/>
        </w:rPr>
        <w:t>4. Cita de la herramienta</w:t>
      </w:r>
    </w:p>
    <w:p>
      <w:pPr>
        <w:keepNext w:val="0"/>
        <w:spacing w:line="360" w:lineRule="auto" w:before="0" w:after="120"/>
        <w:jc w:val="both"/>
      </w:pPr>
      <w:r>
        <w:rPr>
          <w:rFonts w:ascii="Calibri" w:hAnsi="Calibri" w:eastAsia="Calibri"/>
          <w:sz w:val="22"/>
        </w:rPr>
        <w:t xml:space="preserve">Anthropic. (2026). </w:t>
      </w:r>
      <w:r>
        <w:rPr>
          <w:rFonts w:ascii="Calibri" w:hAnsi="Calibri" w:eastAsia="Calibri"/>
          <w:i/>
          <w:sz w:val="22"/>
        </w:rPr>
        <w:t>Claude Sonnet 5.5</w:t>
      </w:r>
      <w:r>
        <w:rPr>
          <w:rFonts w:ascii="Calibri" w:hAnsi="Calibri" w:eastAsia="Calibri"/>
          <w:sz w:val="22"/>
        </w:rPr>
        <w:t xml:space="preserve"> (versión de octubre) [Modelo de lenguaje de gran tamaño]. https://claude.ai</w:t>
      </w:r>
    </w:p>
    <w:p>
      <w:pPr>
        <w:keepNext w:val="0"/>
        <w:spacing w:line="360" w:lineRule="auto" w:before="0" w:after="120"/>
        <w:jc w:val="both"/>
      </w:pPr>
      <w:r>
        <w:rPr>
          <w:rFonts w:ascii="Calibri" w:hAnsi="Calibri" w:eastAsia="Calibri"/>
          <w:sz w:val="22"/>
        </w:rPr>
        <w:t>En el texto: (Anthropic, 2026).</w:t>
      </w:r>
    </w:p>
    <w:p>
      <w:pPr>
        <w:keepNext/>
        <w:spacing w:line="276" w:lineRule="auto" w:before="280" w:after="160"/>
        <w:ind w:left="173"/>
        <w:jc w:val="left"/>
        <w:pBdr>
          <w:left w:val="single" w:sz="36" w:space="8" w:color="FFB800"/>
        </w:pBdr>
      </w:pPr>
      <w:r>
        <w:rPr>
          <w:rFonts w:ascii="Calibri" w:hAnsi="Calibri"/>
          <w:b/>
          <w:color w:val="1A1A1A"/>
          <w:sz w:val="30"/>
        </w:rPr>
        <w:t>Referencias</w:t>
      </w:r>
    </w:p>
    <w:p>
      <w:pPr>
        <w:keepNext/>
        <w:spacing w:line="276" w:lineRule="auto" w:before="200" w:after="120"/>
        <w:jc w:val="left"/>
      </w:pPr>
      <w:r>
        <w:rPr>
          <w:rFonts w:ascii="Calibri" w:hAnsi="Calibri"/>
          <w:b/>
          <w:color w:val="666666"/>
          <w:sz w:val="25"/>
        </w:rPr>
        <w:t>Norma de citación</w:t>
      </w:r>
    </w:p>
    <w:p>
      <w:pPr>
        <w:spacing w:line="360" w:lineRule="auto" w:after="120"/>
        <w:ind w:left="720" w:hanging="720"/>
      </w:pPr>
      <w:r>
        <w:rPr>
          <w:rFonts w:ascii="Calibri" w:hAnsi="Calibri" w:eastAsia="Calibri"/>
          <w:sz w:val="22"/>
        </w:rPr>
        <w:t xml:space="preserve">American Psychological Association. (2020). </w:t>
      </w:r>
      <w:r>
        <w:rPr>
          <w:rFonts w:ascii="Calibri" w:hAnsi="Calibri" w:eastAsia="Calibri"/>
          <w:i/>
          <w:sz w:val="22"/>
        </w:rPr>
        <w:t>Publication manual of the American Psychological Association</w:t>
      </w:r>
      <w:r>
        <w:rPr>
          <w:rFonts w:ascii="Calibri" w:hAnsi="Calibri" w:eastAsia="Calibri"/>
          <w:sz w:val="22"/>
        </w:rPr>
        <w:t xml:space="preserve"> (7.ª ed.). https://doi.org/10.1037/0000165-000</w:t>
      </w:r>
    </w:p>
    <w:p>
      <w:pPr>
        <w:keepNext/>
        <w:spacing w:line="276" w:lineRule="auto" w:before="200" w:after="120"/>
        <w:jc w:val="left"/>
      </w:pPr>
      <w:r>
        <w:rPr>
          <w:rFonts w:ascii="Calibri" w:hAnsi="Calibri"/>
          <w:b/>
          <w:color w:val="666666"/>
          <w:sz w:val="25"/>
        </w:rPr>
        <w:t>Fuentes técnicas y herramientas de IA</w:t>
      </w:r>
    </w:p>
    <w:p>
      <w:pPr>
        <w:spacing w:line="360" w:lineRule="auto" w:after="120"/>
        <w:ind w:left="720" w:hanging="720"/>
      </w:pPr>
      <w:r>
        <w:rPr>
          <w:rFonts w:ascii="Calibri" w:hAnsi="Calibri" w:eastAsia="Calibri"/>
          <w:sz w:val="22"/>
        </w:rPr>
        <w:t xml:space="preserve">Anthropic. (2026). </w:t>
      </w:r>
      <w:r>
        <w:rPr>
          <w:rFonts w:ascii="Calibri" w:hAnsi="Calibri" w:eastAsia="Calibri"/>
          <w:i/>
          <w:sz w:val="22"/>
        </w:rPr>
        <w:t>Claude Sonnet 5.5</w:t>
      </w:r>
      <w:r>
        <w:rPr>
          <w:rFonts w:ascii="Calibri" w:hAnsi="Calibri" w:eastAsia="Calibri"/>
          <w:sz w:val="22"/>
        </w:rPr>
        <w:t xml:space="preserve"> (versión de octubre) [Modelo de lenguaje de gran tamaño]. https://claude.ai</w:t>
      </w:r>
    </w:p>
    <w:p>
      <w:pPr>
        <w:spacing w:line="360" w:lineRule="auto" w:after="120"/>
        <w:ind w:left="720" w:hanging="720"/>
      </w:pPr>
      <w:r>
        <w:rPr>
          <w:rFonts w:ascii="Calibri" w:hAnsi="Calibri" w:eastAsia="Calibri"/>
          <w:sz w:val="22"/>
        </w:rPr>
        <w:t xml:space="preserve">McAdoo, T. (2023, 7 de abril). </w:t>
      </w:r>
      <w:r>
        <w:rPr>
          <w:rFonts w:ascii="Calibri" w:hAnsi="Calibri" w:eastAsia="Calibri"/>
          <w:i/>
          <w:sz w:val="22"/>
        </w:rPr>
        <w:t>How to cite ChatGPT</w:t>
      </w:r>
      <w:r>
        <w:rPr>
          <w:rFonts w:ascii="Calibri" w:hAnsi="Calibri" w:eastAsia="Calibri"/>
          <w:sz w:val="22"/>
        </w:rPr>
        <w:t>. APA Style. https://apastyle.apa.org/blog/how-to-cite-chatgpt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20"/>
      </w:rPr>
      <w:t xml:space="preserve">Declaración de uso de IA  |  </w:t>
    </w:r>
    <w:r>
      <w:rPr>
        <w:rFonts w:ascii="Calibri" w:hAnsi="Calibri"/>
        <w:color w:val="666666"/>
        <w:sz w:val="20"/>
      </w:rPr>
      <w:fldChar w:fldCharType="begin"/>
    </w:r>
    <w:r>
      <w:rPr>
        <w:rFonts w:ascii="Calibri" w:hAnsi="Calibri"/>
        <w:color w:val="666666"/>
        <w:sz w:val="20"/>
      </w:rPr>
      <w:instrText xml:space="preserve">PAGE</w:instrText>
    </w:r>
    <w:r>
      <w:rPr>
        <w:rFonts w:ascii="Calibri" w:hAnsi="Calibri"/>
        <w:color w:val="666666"/>
        <w:sz w:val="20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Declaración De Uso De Inteligencia Artificial</dc:title>
  <dc:subject/>
  <dc:creator>Juan Antonio Carrasco Navarrete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es-CL</dc:language>
</cp:coreProperties>
</file>