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widowControl w:val="0"/>
        <w:spacing w:before="213.99169921875" w:line="240" w:lineRule="auto"/>
        <w:ind w:left="1456.8443304300308" w:firstLine="0"/>
        <w:rPr>
          <w:color w:val="ec183f"/>
          <w:sz w:val="34"/>
          <w:szCs w:val="34"/>
        </w:rPr>
      </w:pPr>
      <w:bookmarkStart w:colFirst="0" w:colLast="0" w:name="_msyawjnghcd6" w:id="0"/>
      <w:bookmarkEnd w:id="0"/>
      <w:r w:rsidDel="00000000" w:rsidR="00000000" w:rsidRPr="00000000">
        <w:rPr>
          <w:color w:val="ec183f"/>
          <w:sz w:val="34"/>
          <w:szCs w:val="34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spacing w:before="213.99169921875" w:line="360" w:lineRule="auto"/>
        <w:ind w:left="1456.8443304300308" w:firstLine="0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z2p4x78605h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Ejercitación </w:t>
      </w:r>
    </w:p>
    <w:p w:rsidR="00000000" w:rsidDel="00000000" w:rsidP="00000000" w:rsidRDefault="00000000" w:rsidRPr="00000000" w14:paraId="0000000A">
      <w:pPr>
        <w:pStyle w:val="Subtitle"/>
        <w:widowControl w:val="0"/>
        <w:spacing w:before="39.8614501953125" w:line="240" w:lineRule="auto"/>
        <w:ind w:left="1454.2442327737808" w:firstLine="0"/>
        <w:rPr/>
      </w:pPr>
      <w:bookmarkStart w:colFirst="0" w:colLast="0" w:name="_p5hbx3w62w9u" w:id="2"/>
      <w:bookmarkEnd w:id="2"/>
      <w:r w:rsidDel="00000000" w:rsidR="00000000" w:rsidRPr="00000000">
        <w:rPr>
          <w:rtl w:val="0"/>
        </w:rPr>
        <w:t xml:space="preserve">De forma individual ejecutamos los siguientes pasos: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866.1842346191406" w:right="1510.09765625" w:hanging="363.73992919921875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rocederemos a instalar </w:t>
      </w:r>
      <w:r w:rsidDel="00000000" w:rsidR="00000000" w:rsidRPr="00000000">
        <w:rPr>
          <w:rtl w:val="0"/>
        </w:rPr>
        <w:t xml:space="preserve">Git a través de la consola de comandos.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Lo primero que debemos hacer es verificar que tengamos conexión a Internet, para esto utilizaremos el comando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 -c 2 </w:t>
      </w:r>
      <w:hyperlink r:id="rId8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276225</wp:posOffset>
            </wp:positionV>
            <wp:extent cx="6410325" cy="1228725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5.32958984375" w:line="313.093843460083" w:lineRule="auto"/>
        <w:ind w:left="2160" w:right="1510.09765625" w:hanging="360"/>
        <w:jc w:val="left"/>
        <w:rPr/>
      </w:pPr>
      <w:r w:rsidDel="00000000" w:rsidR="00000000" w:rsidRPr="00000000">
        <w:rPr>
          <w:rtl w:val="0"/>
        </w:rPr>
        <w:t xml:space="preserve">Si existiera algún tipo de problema, revisar que el tipo de conexión de la MV esté en modo puente o bridge.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Si no ingresamos con el usuario root, podemos cambiarnos al mismo utilizando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su root</w:t>
      </w:r>
      <w:r w:rsidDel="00000000" w:rsidR="00000000" w:rsidRPr="00000000">
        <w:rPr>
          <w:rtl w:val="0"/>
        </w:rPr>
        <w:t xml:space="preserve">, a continuación, debemos introducir la contraseña establecida.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2657475" cy="4476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Ahora procedemos a instalar Git a través del comando: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apt-get install git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Puede que en algún momento nos pida una confirmación para seguir la instalación. Basta con poner la letra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seguido de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para continuar.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266700</wp:posOffset>
            </wp:positionV>
            <wp:extent cx="6521288" cy="333375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-22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1288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Luego probamos que Git haya sido instalado a través del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git --version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00425" cy="323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/>
      </w:pPr>
      <w:r w:rsidDel="00000000" w:rsidR="00000000" w:rsidRPr="00000000">
        <w:rPr>
          <w:rtl w:val="0"/>
        </w:rPr>
        <w:t xml:space="preserve">Clonamos el repositorio de la mochila: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git clone https://github.com/lpasteris/Mochila-0521TDIIFT1C1LAED.git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639600</wp:posOffset>
            </wp:positionH>
            <wp:positionV relativeFrom="paragraph">
              <wp:posOffset>228600</wp:posOffset>
            </wp:positionV>
            <wp:extent cx="6447000" cy="2066925"/>
            <wp:effectExtent b="0" l="0" r="0" t="0"/>
            <wp:wrapTopAndBottom distB="114300" distT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-8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7000" cy="2066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Nos dirigimos a la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clase_1</w:t>
      </w:r>
      <w:r w:rsidDel="00000000" w:rsidR="00000000" w:rsidRPr="00000000">
        <w:rPr>
          <w:color w:val="434343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Y, en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formato TXT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, de la manera en la que venimos trabajando con la mochila, subimos el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siguiente cuestionario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</w:t>
        <w:tab/>
        <w:tab/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widowControl w:val="0"/>
        <w:spacing w:after="0" w:before="324.410400390625" w:line="293.3675479888916" w:lineRule="auto"/>
        <w:ind w:left="1447.3442077636719" w:right="2324.26025390625" w:firstLine="2.79998779296875"/>
        <w:jc w:val="left"/>
        <w:rPr>
          <w:vertAlign w:val="baseline"/>
        </w:rPr>
      </w:pPr>
      <w:bookmarkStart w:colFirst="0" w:colLast="0" w:name="_czsi389xs935" w:id="3"/>
      <w:bookmarkEnd w:id="3"/>
      <w:r w:rsidDel="00000000" w:rsidR="00000000" w:rsidRPr="00000000">
        <w:rPr>
          <w:vertAlign w:val="baseline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76.59423828125" w:line="360" w:lineRule="auto"/>
        <w:ind w:left="2160" w:right="1643.76953125" w:hanging="360"/>
        <w:jc w:val="left"/>
        <w:rPr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escriban con sus palabras lo que acaban de hacer.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Describir para qué sirve “apt-get”.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Describir para qué sirve “su”.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2160" w:right="1863.3135986328125" w:hanging="360"/>
        <w:jc w:val="left"/>
        <w:rPr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es resultó familiar esta forma de conectarse a un equipo?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crear el TXT debemos usar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touch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luego modificarlo a través de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GNU Nano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314325</wp:posOffset>
            </wp:positionV>
            <wp:extent cx="6286500" cy="19050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581025</wp:posOffset>
            </wp:positionV>
            <wp:extent cx="6311738" cy="447675"/>
            <wp:effectExtent b="0" l="0" r="0" t="0"/>
            <wp:wrapTopAndBottom distB="114300" distT="1143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163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1738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ind w:left="1008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hyperlink" Target="http://www.digitalhouse.com.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