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EECA7" w14:textId="4BDD10BE" w:rsidR="0039232B" w:rsidRDefault="0039232B" w:rsidP="0039232B">
      <w:pPr>
        <w:rPr>
          <w:sz w:val="32"/>
          <w:szCs w:val="32"/>
          <w:lang w:val="es-ES"/>
        </w:rPr>
      </w:pPr>
      <w:r w:rsidRPr="00B11519">
        <w:rPr>
          <w:sz w:val="32"/>
          <w:szCs w:val="32"/>
          <w:lang w:val="es-ES"/>
        </w:rPr>
        <w:t xml:space="preserve">Reunión </w:t>
      </w:r>
      <w:r>
        <w:rPr>
          <w:sz w:val="32"/>
          <w:szCs w:val="32"/>
          <w:lang w:val="es-ES"/>
        </w:rPr>
        <w:t>1</w:t>
      </w:r>
      <w:r w:rsidRPr="00B11519">
        <w:rPr>
          <w:sz w:val="32"/>
          <w:szCs w:val="32"/>
          <w:lang w:val="es-ES"/>
        </w:rPr>
        <w:t xml:space="preserve"> de</w:t>
      </w:r>
      <w:r>
        <w:rPr>
          <w:sz w:val="32"/>
          <w:szCs w:val="32"/>
          <w:lang w:val="es-ES"/>
        </w:rPr>
        <w:t xml:space="preserve"> junio</w:t>
      </w:r>
      <w:r>
        <w:rPr>
          <w:sz w:val="32"/>
          <w:szCs w:val="32"/>
          <w:lang w:val="es-ES"/>
        </w:rPr>
        <w:t>, 20 hrs</w:t>
      </w:r>
    </w:p>
    <w:p w14:paraId="2A897193" w14:textId="77777777" w:rsidR="0039232B" w:rsidRPr="003267C1" w:rsidRDefault="0039232B" w:rsidP="0039232B">
      <w:pPr>
        <w:rPr>
          <w:lang w:val="es-ES"/>
        </w:rPr>
      </w:pPr>
      <w:r>
        <w:rPr>
          <w:lang w:val="es-ES"/>
        </w:rPr>
        <w:t>Participantes de la reunión:</w:t>
      </w:r>
    </w:p>
    <w:p w14:paraId="75D6E300" w14:textId="77777777" w:rsidR="0039232B" w:rsidRDefault="0039232B" w:rsidP="0039232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Javier Jaure</w:t>
      </w:r>
    </w:p>
    <w:p w14:paraId="4FCF6598" w14:textId="77777777" w:rsidR="0039232B" w:rsidRPr="003A598C" w:rsidRDefault="0039232B" w:rsidP="0039232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Juan Diego Arias</w:t>
      </w:r>
    </w:p>
    <w:p w14:paraId="627955F4" w14:textId="77777777" w:rsidR="0039232B" w:rsidRDefault="0039232B" w:rsidP="0039232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Ignacio Ortiz</w:t>
      </w:r>
    </w:p>
    <w:p w14:paraId="63E35465" w14:textId="77777777" w:rsidR="0039232B" w:rsidRDefault="0039232B" w:rsidP="0039232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Hernán Fuentes</w:t>
      </w:r>
    </w:p>
    <w:p w14:paraId="23298FF8" w14:textId="77777777" w:rsidR="0039232B" w:rsidRDefault="0039232B" w:rsidP="0039232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Tomás Carmona</w:t>
      </w:r>
    </w:p>
    <w:p w14:paraId="0C84D871" w14:textId="77777777" w:rsidR="0039232B" w:rsidRDefault="0039232B" w:rsidP="0039232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Sebastián Olivares</w:t>
      </w:r>
    </w:p>
    <w:p w14:paraId="5F701521" w14:textId="77777777" w:rsidR="0039232B" w:rsidRDefault="0039232B" w:rsidP="0039232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José Rojas</w:t>
      </w:r>
    </w:p>
    <w:p w14:paraId="69E78806" w14:textId="77777777" w:rsidR="0039232B" w:rsidRDefault="0039232B" w:rsidP="0039232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Natalia Acevedo</w:t>
      </w:r>
    </w:p>
    <w:p w14:paraId="725A43BD" w14:textId="77777777" w:rsidR="0039232B" w:rsidRDefault="0039232B" w:rsidP="0039232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Javier Tapia</w:t>
      </w:r>
    </w:p>
    <w:p w14:paraId="0BE5A9A4" w14:textId="77777777" w:rsidR="0039232B" w:rsidRPr="004E5021" w:rsidRDefault="0039232B" w:rsidP="0039232B">
      <w:pPr>
        <w:rPr>
          <w:lang w:val="es-ES"/>
        </w:rPr>
      </w:pPr>
    </w:p>
    <w:p w14:paraId="04A9B559" w14:textId="77777777" w:rsidR="0039232B" w:rsidRDefault="0039232B" w:rsidP="0039232B">
      <w:pPr>
        <w:spacing w:after="120" w:line="256" w:lineRule="auto"/>
        <w:jc w:val="both"/>
      </w:pPr>
      <w:r>
        <w:t>¿Qué se ha hecho desde coordinación anterior?</w:t>
      </w:r>
    </w:p>
    <w:p w14:paraId="7D9ED6B8" w14:textId="1B8E9929" w:rsidR="0039232B" w:rsidRDefault="0039232B" w:rsidP="0039232B">
      <w:pPr>
        <w:spacing w:after="120" w:line="256" w:lineRule="auto"/>
        <w:jc w:val="both"/>
      </w:pPr>
      <w:r>
        <w:t>Ahora está todo lo de la entrega anterior en la branch main y se arregló el problema con la HU de las notas musicales. En adición se organizaron mejor los directorios para separar los archivos por cada actividad.</w:t>
      </w:r>
    </w:p>
    <w:p w14:paraId="51A0444F" w14:textId="77777777" w:rsidR="0039232B" w:rsidRDefault="0039232B" w:rsidP="0039232B">
      <w:pPr>
        <w:spacing w:after="120" w:line="256" w:lineRule="auto"/>
        <w:jc w:val="both"/>
      </w:pPr>
    </w:p>
    <w:p w14:paraId="1E2F5B12" w14:textId="77777777" w:rsidR="0039232B" w:rsidRDefault="0039232B" w:rsidP="0039232B">
      <w:pPr>
        <w:spacing w:after="120" w:line="256" w:lineRule="auto"/>
        <w:jc w:val="both"/>
      </w:pPr>
      <w:r>
        <w:t>¿Qué se hará hasta la próxima coordinación?</w:t>
      </w:r>
    </w:p>
    <w:p w14:paraId="19C5729F" w14:textId="7DA82D8A" w:rsidR="0039232B" w:rsidRDefault="0039232B" w:rsidP="0039232B">
      <w:pPr>
        <w:spacing w:after="120" w:line="256" w:lineRule="auto"/>
        <w:jc w:val="both"/>
      </w:pPr>
      <w:r>
        <w:t>Definir si se requiere uso de backend para cada HU, definir modificaciones en el diseño para cada página y plantear como solucionar/añadir detalles mencionados por el tutor y/o el cliente.</w:t>
      </w:r>
    </w:p>
    <w:p w14:paraId="46CAF043" w14:textId="77777777" w:rsidR="0039232B" w:rsidRPr="004E5021" w:rsidRDefault="0039232B" w:rsidP="0039232B">
      <w:pPr>
        <w:rPr>
          <w:lang w:val="es-ES"/>
        </w:rPr>
      </w:pPr>
      <w:r>
        <w:t>¿Se Tiene algún impedimento para avanzar?</w:t>
      </w:r>
    </w:p>
    <w:p w14:paraId="72702483" w14:textId="77777777" w:rsidR="0039232B" w:rsidRDefault="0039232B" w:rsidP="0039232B">
      <w:r>
        <w:t>No por ahora.</w:t>
      </w:r>
    </w:p>
    <w:p w14:paraId="59806A0B" w14:textId="77777777" w:rsidR="003A6F99" w:rsidRDefault="003A6F99"/>
    <w:sectPr w:rsidR="003A6F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950E8"/>
    <w:multiLevelType w:val="hybridMultilevel"/>
    <w:tmpl w:val="230A7D6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936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32B"/>
    <w:rsid w:val="0039232B"/>
    <w:rsid w:val="003A6F99"/>
    <w:rsid w:val="006E705D"/>
    <w:rsid w:val="00A0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23E321"/>
  <w15:chartTrackingRefBased/>
  <w15:docId w15:val="{F2401287-FA72-44D6-B8FB-AFCFF64B0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3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2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113</Words>
  <Characters>626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Rojas</dc:creator>
  <cp:keywords/>
  <dc:description/>
  <cp:lastModifiedBy>José Rojas</cp:lastModifiedBy>
  <cp:revision>2</cp:revision>
  <dcterms:created xsi:type="dcterms:W3CDTF">2023-06-02T00:45:00Z</dcterms:created>
  <dcterms:modified xsi:type="dcterms:W3CDTF">2023-06-02T01:00:00Z</dcterms:modified>
</cp:coreProperties>
</file>