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19E03"/>
          <w:sz w:val="64"/>
          <w:szCs w:val="64"/>
        </w:rPr>
        <w:t xml:space="preserve">57DMC</w:t>
      </w:r>
    </w:p>
    <w:p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 xml:space="preserve">ADN DE MARCA — Buyer Personas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Marca personal / ministerio — Juan David Arrieta Navarro</w:t>
      </w:r>
    </w:p>
    <w:p>
      <w:pPr>
        <w:pStyle w:val="Heading1"/>
        <w:pBdr>
          <w:bottom w:val="single" w:color="D19E03" w:sz="12" w:space="4"/>
        </w:pBdr>
        <w:spacing w:after="160" w:before="320"/>
      </w:pPr>
      <w:r>
        <w:rPr>
          <w:b/>
          <w:bCs/>
          <w:color w:val="000000"/>
          <w:sz w:val="32"/>
          <w:szCs w:val="32"/>
        </w:rPr>
        <w:t xml:space="preserve">01. Manual de Marca y Tono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Identidad de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Marca personal / ministerio (no empresa) — Juan David Arrieta Navarro, conocido como 57DMC.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Misión: </w:t>
      </w:r>
      <w:r>
        <w:rPr>
          <w:sz w:val="22"/>
          <w:szCs w:val="22"/>
        </w:rPr>
        <w:t xml:space="preserve">Edificar, exhortar y consolar a la iglesia de Cristo con la Palabra de Dios.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Visión: </w:t>
      </w:r>
      <w:r>
        <w:rPr>
          <w:sz w:val="22"/>
          <w:szCs w:val="22"/>
        </w:rPr>
        <w:t xml:space="preserve">Inspirar al cuerpo de Cristo a crecer espiritualmente.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Rasgos de identidad: </w:t>
      </w:r>
      <w:r>
        <w:rPr>
          <w:sz w:val="22"/>
          <w:szCs w:val="22"/>
        </w:rPr>
        <w:t xml:space="preserve">Bíblico, cristocéntrico, creativo, detallista, calidad, directo.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Principio rector de contenido: </w:t>
      </w:r>
      <w:r>
        <w:rPr>
          <w:sz w:val="22"/>
          <w:szCs w:val="22"/>
        </w:rPr>
        <w:t xml:space="preserve">Todo se basa en la Palabra de Dios y doctrina cristiana. Nunca da opinión personal — enfatiza qué dice la Biblia, bien interpretada.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Principios/instrucciones internas de la marca (guía espiritual de producción de contenido):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Trata a la audiencia como familia, no como público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Exhorta, consuela y edifica como un padre a su hijo, pensando en su bienestar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Motivación: amor por Cristo, su iglesia y las almas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 predicar: motivación de que la gente se salve y crezca en 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Ministerio santo, justo e intachable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Predica para agradar a Dios, no a los hombres — no busca elogios ni exaltación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depende de ofrendas ni las condiciona a servir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abandona la misión a pesar de dificultades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Tono y voz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Directo y sencillo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 ego, evita parecer "el más santo" pero tampoco oculta su 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presenta como ministro/expositor, no solo "artista"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Predicación con doctrina, santidad, sin motivaciones ocultas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Estilo visual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Paleta de colores (verificada, dos fuentes cruzadas):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Dorado (canónico)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#D19E03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Acento principal, logo, textos destacados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Fondo dominante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Blanco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de cuerpo, contraste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Negro azulado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#060D0E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Variante de fondo, profundidad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Gris carbón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#28251A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Fondos secundarios, superposiciones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Dorado oscuro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#967102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Sombras, hover, degradados</w:t>
            </w:r>
          </w:p>
        </w:tc>
      </w:tr>
    </w:tbl>
    <w:p>
      <w:pPr>
        <w:spacing w:after="160" w:before="120"/>
      </w:pPr>
      <w:r>
        <w:rPr>
          <w:i/>
          <w:iCs/>
          <w:color w:val="666666"/>
          <w:sz w:val="18"/>
          <w:szCs w:val="18"/>
        </w:rPr>
        <w:t xml:space="preserve">Nota: las 3 últimas son paleta extendida, uso no confirmado aún en piezas — pendiente validar con 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Tipografía: </w:t>
      </w:r>
      <w:r>
        <w:rPr>
          <w:sz w:val="22"/>
          <w:szCs w:val="22"/>
        </w:rPr>
        <w:t xml:space="preserve">AGITACIYA (Shimanov Types) — narrow grotesque condensada, inspirada en carteles soviéticos, mayúsculas + versalitas, soporte cirílico/latino.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Alternativas gratuitas de respaldo: </w:t>
      </w:r>
      <w:r>
        <w:rPr>
          <w:sz w:val="22"/>
          <w:szCs w:val="22"/>
        </w:rPr>
        <w:t xml:space="preserve">Staatliches, Bebas Neue, Anton, Oswald.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Logo: </w:t>
      </w:r>
      <w:r>
        <w:rPr>
          <w:sz w:val="22"/>
          <w:szCs w:val="22"/>
        </w:rPr>
        <w:t xml:space="preserve">Wordmark "57DMC" — "5" y "7" en dorado con corte diagonal, "DMC" en blanco con tipografía stencil/industrial de barras horizontales.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Fotografía: </w:t>
      </w:r>
      <w:r>
        <w:rPr>
          <w:sz w:val="22"/>
          <w:szCs w:val="22"/>
        </w:rPr>
        <w:t xml:space="preserve">Retratos dramáticos, iluminación de alto contraste, tratamiento pictórico/editorial, elementos geométricos y líneas curvas doradas/plateadas de fondo. Estética seria, no "pop".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Piezas tipo PDF (invitaciones): </w:t>
      </w:r>
      <w:r>
        <w:rPr>
          <w:sz w:val="22"/>
          <w:szCs w:val="22"/>
        </w:rPr>
        <w:t xml:space="preserve">Fondo negro, títulos en dorado condensado mayúsculas, cuerpo en blanco negrita, textura sutil de manchas/acuarela en el borde.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Estado de web: </w:t>
      </w:r>
      <w:r>
        <w:rPr>
          <w:sz w:val="22"/>
          <w:szCs w:val="22"/>
        </w:rPr>
        <w:t xml:space="preserve">juanarrieta.net — actualmente caída.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Nicho y audiencia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Nicho principal: </w:t>
      </w:r>
      <w:r>
        <w:rPr>
          <w:sz w:val="22"/>
          <w:szCs w:val="22"/>
        </w:rPr>
        <w:t xml:space="preserve">La iglesia de Cristo en general, principalmente hombres cristianos de 18–34 años (sin descartar otros públicos).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Nicho secundario (dentro del principal): </w:t>
      </w:r>
      <w:r>
        <w:rPr>
          <w:sz w:val="22"/>
          <w:szCs w:val="22"/>
        </w:rPr>
        <w:t xml:space="preserve">Artistas, raperos, influencers cristianos.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Geografía de mayor escucha: </w:t>
      </w:r>
      <w:r>
        <w:rPr>
          <w:sz w:val="22"/>
          <w:szCs w:val="22"/>
        </w:rPr>
        <w:t xml:space="preserve">México, Colombia, EE.UU., Argentina, Panamá.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Canales: </w:t>
      </w:r>
      <w:r>
        <w:rPr>
          <w:sz w:val="22"/>
          <w:szCs w:val="22"/>
        </w:rPr>
        <w:t xml:space="preserve">Instagram, TikTok, YouTube, presentaciones en vivo.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Servicios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Canciones — contenido cristiano monetizable digitalmente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Presentaciones musicales / predicaciones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Exposiciones musicales ("rimas con respuestas bíblicas") — formato híbrido de enseñanza + rima + música profesional con banda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Problema que resuelve</w:t>
      </w:r>
    </w:p>
    <w:p>
      <w:pPr>
        <w:spacing w:after="120"/>
      </w:pPr>
      <w:r>
        <w:rPr>
          <w:sz w:val="22"/>
          <w:szCs w:val="22"/>
        </w:rPr>
        <w:t xml:space="preserve">Falta de contenido bíblico/cristocéntrico dentro de la música cristiana → responde con composiciones que respetan principios teológicos y dan solo respuestas que enseña la Biblia.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Mensajes de marketing (variantes)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"Inspiro a la iglesia de Cristo a crecer espiritualmente con Música Bíblica"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"Inspiro al cuerpo de Cristo a crecer espiritualmente con Música Bíblica"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"Inspiro a crecer en Cristo con Música Bíblica"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Formatos de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Rap Lives — rapeo frente a cámara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Rap Lyrics — canciones con videolyrics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Respuestas Bíblicas — respuestas a preguntas rimando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Vivo — extractos de presentaciones/exposiciones en eventos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 no musical: Enseñanza corta o reflexión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Categorización bíblica del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Contenido de Exhortación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Contenido de Edificación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Contenido de Consuelo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Objetivo: balance entre las tres, priorizando lo que Dios quiera hablar en el momento — no cuota fija.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Biografía</w:t>
      </w:r>
    </w:p>
    <w:p>
      <w:pPr>
        <w:spacing w:after="120"/>
      </w:pPr>
      <w:r>
        <w:rPr>
          <w:sz w:val="22"/>
          <w:szCs w:val="22"/>
        </w:rPr>
        <w:t xml:space="preserve">Juan David Arrieta Navarro, nacido en Bogotá, Colombia (1999), reside en Panamá. Casado con Yulilka Godoy; ambos miembros activos de su iglesia local (Roca de Vida, Panamá). Productor musical/audiovisual titulado; trabaja en marketing. Se le describe como evangelista, "voz de Dios", artista o "pastor" — pero su propósito declarado es inspirar madurez espiritual vía composición musical. Se ha presentado en lugares distinguidos sin negociar su fe.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Contacto y redes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Correo: equipo57dmc@gmail.com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Instagram/Facebook: @57dmc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YouTube: 57DMC (Juan Arrieta)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WhatsApp: +507 6910-3347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Web: juanarrieta.net (caída actualmente)</w:t>
      </w:r>
    </w:p>
    <w:p>
      <w:pPr>
        <w:pStyle w:val="Heading1"/>
        <w:pBdr>
          <w:bottom w:val="single" w:color="D19E03" w:sz="12" w:space="4"/>
        </w:pBdr>
        <w:spacing w:after="160" w:before="320"/>
      </w:pPr>
      <w:r>
        <w:rPr>
          <w:b/>
          <w:bCs/>
          <w:color w:val="000000"/>
          <w:sz w:val="32"/>
          <w:szCs w:val="32"/>
        </w:rPr>
        <w:t xml:space="preserve">02. Buyer Personas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Persona 1 = nicho principal · Persona 2 = nicho secundario dentro del principal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Persona 1 — "El que crece" (nicho principal)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Perfil: </w:t>
      </w:r>
      <w:r>
        <w:rPr>
          <w:sz w:val="22"/>
          <w:szCs w:val="22"/>
        </w:rPr>
        <w:t xml:space="preserve">Hombre cristiano, 18–30 años, miembro activo de su iglesia, consume contenido en Instagram, TikTok y YouTube, y también asiste a eventos en vivo.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 que busca: </w:t>
      </w:r>
      <w:r>
        <w:rPr>
          <w:sz w:val="22"/>
          <w:szCs w:val="22"/>
        </w:rPr>
        <w:t xml:space="preserve">Crecer espiritualmente sin depender solo del domingo — algo que lo rete y lo edifique entre semana, en un formato que ya consume de todos modos.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Objeción real: </w:t>
      </w:r>
      <w:r>
        <w:rPr>
          <w:sz w:val="22"/>
          <w:szCs w:val="22"/>
        </w:rPr>
        <w:t xml:space="preserve">Gran parte del contenido cristiano que ve le parece de baja producción o predecible, y eso lo hace scrollear de largo antes de darle una oportunidad.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Qué lo convierte en seguidor: </w:t>
      </w:r>
      <w:r>
        <w:rPr>
          <w:sz w:val="22"/>
          <w:szCs w:val="22"/>
        </w:rPr>
        <w:t xml:space="preserve">Que las letras estén conforme a la Palabra — eso es lo que le da confianza real para quedarse y compartir. La calidad de producción es un extra que refleja excelencia hacia Dios, no el motivo principal de conversión.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Transformación que busca: </w:t>
      </w:r>
      <w:r>
        <w:rPr>
          <w:sz w:val="22"/>
          <w:szCs w:val="22"/>
        </w:rPr>
        <w:t xml:space="preserve">Sentir que su fe crece de forma tangible, con contenido que le da lenguaje y claridad bíblica para lo que ya está sintiendo o pensando.</w:t>
      </w:r>
    </w:p>
    <w:p>
      <w:pPr>
        <w:pStyle w:val="Heading2"/>
        <w:spacing w:after="120" w:before="260"/>
      </w:pPr>
      <w:r>
        <w:rPr>
          <w:b/>
          <w:bCs/>
          <w:color w:val="967102"/>
          <w:sz w:val="26"/>
          <w:szCs w:val="26"/>
        </w:rPr>
        <w:t xml:space="preserve">Persona 2 — "El que representa" (nicho secundario)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Perfil: </w:t>
      </w:r>
      <w:r>
        <w:rPr>
          <w:sz w:val="22"/>
          <w:szCs w:val="22"/>
        </w:rPr>
        <w:t xml:space="preserve">Artista, rapero o influencer cristiano, 18–34 años, activo en redes con su propio contenido o aspirando a estarlo. Puede estar en la industria secular o dentro del ámbito cristiano.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 que busca: </w:t>
      </w:r>
      <w:r>
        <w:rPr>
          <w:sz w:val="22"/>
          <w:szCs w:val="22"/>
        </w:rPr>
        <w:t xml:space="preserve">Referencias de cómo integrar su fe en su arte sin sonar predicador ni perder calidad artística.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Objeción real: </w:t>
      </w:r>
      <w:r>
        <w:rPr>
          <w:sz w:val="22"/>
          <w:szCs w:val="22"/>
        </w:rPr>
        <w:t xml:space="preserve">Le preocupa que hacer contenido "muy cristiano" limite su alcance o lo encasille, o que no tenga el nivel de producción para competir con el contenido secular que consume su misma audiencia.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Qué lo convierte en seguidor: </w:t>
      </w:r>
      <w:r>
        <w:rPr>
          <w:sz w:val="22"/>
          <w:szCs w:val="22"/>
        </w:rPr>
        <w:t xml:space="preserve">Ver que 57DMC logra ambas cosas — calidad + verdad — sin negociar ninguna. Esto le da permiso y modelo a seguir.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Transformación que busca: </w:t>
      </w:r>
      <w:r>
        <w:rPr>
          <w:sz w:val="22"/>
          <w:szCs w:val="22"/>
        </w:rPr>
        <w:t xml:space="preserve">Tener referencias y contenido que pueda compartir con confianza, y crecer espiritualmente en el proceso.</w:t>
      </w:r>
    </w:p>
    <w:p>
      <w:pPr>
        <w:pStyle w:val="Heading1"/>
        <w:pBdr>
          <w:bottom w:val="single" w:color="D19E03" w:sz="12" w:space="4"/>
        </w:pBdr>
        <w:spacing w:after="160" w:before="320"/>
      </w:pPr>
      <w:r>
        <w:rPr>
          <w:b/>
          <w:bCs/>
          <w:color w:val="000000"/>
          <w:sz w:val="32"/>
          <w:szCs w:val="32"/>
        </w:rPr>
        <w:t xml:space="preserve">Pendientes marcados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 completar sin confirmar con el cliente: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Validar uso real de los 3 colores extendidos (negro azulado, gris carbón, dorado oscuro)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SEO / diccionario de palabras clave — no trabajado aún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04_master_prompts.md — sin prompts históricos de éxito aún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Análisis de contenido viral — pendiente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2026-09-24T18:42:14.555Z</dcterms:created>
  <dcterms:modified xsi:type="dcterms:W3CDTF">2026-09-24T18:42:14.565Z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