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8D99" w14:textId="77777777" w:rsidR="000A1AF6" w:rsidRDefault="00000000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2B2B2B"/>
          <w:sz w:val="40"/>
          <w:szCs w:val="40"/>
          <w:shd w:val="clear" w:color="auto" w:fill="FFFFFF"/>
        </w:rPr>
      </w:pPr>
      <w:r>
        <w:rPr>
          <w:rFonts w:ascii="Helvetica" w:hAnsi="Helvetica"/>
          <w:b/>
          <w:bCs/>
          <w:color w:val="2B2B2B"/>
          <w:sz w:val="40"/>
          <w:szCs w:val="40"/>
          <w:shd w:val="clear" w:color="auto" w:fill="FFFFFF"/>
        </w:rPr>
        <w:t xml:space="preserve">Overview </w:t>
      </w:r>
    </w:p>
    <w:p w14:paraId="3CBE261C" w14:textId="064C59A8" w:rsidR="000A1AF6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2B2B2B"/>
          <w:shd w:val="clear" w:color="auto" w:fill="FFFFFF"/>
        </w:rPr>
      </w:pPr>
      <w:r>
        <w:rPr>
          <w:rFonts w:ascii="Helvetica" w:eastAsia="Helvetica" w:hAnsi="Helvetica" w:cs="Helvetica"/>
          <w:color w:val="2B2B2B"/>
          <w:shd w:val="clear" w:color="auto" w:fill="FFFFFF"/>
        </w:rPr>
        <w:tab/>
        <w:t xml:space="preserve">I </w:t>
      </w:r>
      <w:r w:rsidR="00311402">
        <w:rPr>
          <w:rFonts w:ascii="Helvetica" w:eastAsia="Helvetica" w:hAnsi="Helvetica" w:cs="Helvetica"/>
          <w:color w:val="2B2B2B"/>
          <w:shd w:val="clear" w:color="auto" w:fill="FFFFFF"/>
        </w:rPr>
        <w:t>am</w:t>
      </w:r>
      <w:r>
        <w:rPr>
          <w:rFonts w:ascii="Helvetica" w:eastAsia="Helvetica" w:hAnsi="Helvetica" w:cs="Helvetica"/>
          <w:color w:val="2B2B2B"/>
          <w:shd w:val="clear" w:color="auto" w:fill="FFFFFF"/>
        </w:rPr>
        <w:t xml:space="preserve"> running this analysis to help Alphabet Soup, a non-profit organization, select funding applicants at the highest success rate possible. A CSV was provided with more than 30,000 organizations that received funding from Alphabet Soup. The target of the model is to achieve a 75% success rate.</w:t>
      </w:r>
    </w:p>
    <w:p w14:paraId="65C8DFDA" w14:textId="77777777" w:rsidR="000A1AF6" w:rsidRDefault="000A1AF6">
      <w:pPr>
        <w:pStyle w:val="Default"/>
        <w:spacing w:before="0" w:line="240" w:lineRule="auto"/>
        <w:rPr>
          <w:rFonts w:ascii="Helvetica" w:eastAsia="Helvetica" w:hAnsi="Helvetica" w:cs="Helvetica"/>
          <w:color w:val="2B2B2B"/>
          <w:shd w:val="clear" w:color="auto" w:fill="FFFFFF"/>
        </w:rPr>
      </w:pPr>
    </w:p>
    <w:p w14:paraId="6640ACAC" w14:textId="77777777" w:rsidR="000A1AF6" w:rsidRDefault="00000000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2B2B2B"/>
          <w:sz w:val="40"/>
          <w:szCs w:val="40"/>
          <w:shd w:val="clear" w:color="auto" w:fill="FFFFFF"/>
        </w:rPr>
      </w:pPr>
      <w:r>
        <w:rPr>
          <w:rFonts w:ascii="Helvetica" w:hAnsi="Helvetica"/>
          <w:b/>
          <w:bCs/>
          <w:color w:val="2B2B2B"/>
          <w:sz w:val="40"/>
          <w:szCs w:val="40"/>
          <w:shd w:val="clear" w:color="auto" w:fill="FFFFFF"/>
        </w:rPr>
        <w:t>Results</w:t>
      </w:r>
    </w:p>
    <w:p w14:paraId="5A2D33B3" w14:textId="77777777" w:rsidR="000A1AF6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2B2B2B"/>
          <w:sz w:val="26"/>
          <w:szCs w:val="26"/>
          <w:shd w:val="clear" w:color="auto" w:fill="FFFFFF"/>
        </w:rPr>
      </w:pPr>
      <w:r>
        <w:rPr>
          <w:rFonts w:ascii="Helvetica" w:hAnsi="Helvetica"/>
          <w:color w:val="2B2B2B"/>
          <w:sz w:val="26"/>
          <w:szCs w:val="26"/>
          <w:shd w:val="clear" w:color="auto" w:fill="FFFFFF"/>
        </w:rPr>
        <w:t>Data Preprocessing</w:t>
      </w:r>
    </w:p>
    <w:p w14:paraId="1325457A" w14:textId="77777777" w:rsidR="000A1AF6" w:rsidRDefault="00000000">
      <w:pPr>
        <w:pStyle w:val="Default"/>
        <w:numPr>
          <w:ilvl w:val="1"/>
          <w:numId w:val="2"/>
        </w:numPr>
        <w:spacing w:before="0" w:after="200" w:line="600" w:lineRule="atLeast"/>
        <w:rPr>
          <w:rFonts w:ascii="Helvetica" w:hAnsi="Helvetica"/>
          <w:color w:val="2B2B2B"/>
          <w:sz w:val="26"/>
          <w:szCs w:val="26"/>
        </w:rPr>
      </w:pPr>
      <w:r>
        <w:rPr>
          <w:rFonts w:ascii="Helvetica" w:hAnsi="Helvetica"/>
          <w:b/>
          <w:bCs/>
          <w:color w:val="2B2B2B"/>
          <w:sz w:val="26"/>
          <w:szCs w:val="26"/>
        </w:rPr>
        <w:t xml:space="preserve">What variable(s) are the target(s) for your model? </w:t>
      </w:r>
      <w:r>
        <w:rPr>
          <w:rFonts w:ascii="Helvetica" w:hAnsi="Helvetica"/>
          <w:color w:val="2B2B2B"/>
          <w:sz w:val="26"/>
          <w:szCs w:val="26"/>
        </w:rPr>
        <w:t xml:space="preserve">The target variable for the analysis was “Is Successful.”  </w:t>
      </w:r>
    </w:p>
    <w:p w14:paraId="17E71EEE" w14:textId="0AA11A7C" w:rsidR="000A1AF6" w:rsidRDefault="00000000">
      <w:pPr>
        <w:pStyle w:val="Default"/>
        <w:numPr>
          <w:ilvl w:val="1"/>
          <w:numId w:val="2"/>
        </w:numPr>
        <w:spacing w:before="0" w:after="200" w:line="600" w:lineRule="atLeast"/>
        <w:rPr>
          <w:rFonts w:ascii="Helvetica" w:hAnsi="Helvetica"/>
          <w:b/>
          <w:bCs/>
          <w:color w:val="2B2B2B"/>
          <w:sz w:val="26"/>
          <w:szCs w:val="26"/>
        </w:rPr>
      </w:pPr>
      <w:r>
        <w:rPr>
          <w:rFonts w:ascii="Helvetica" w:hAnsi="Helvetica"/>
          <w:b/>
          <w:bCs/>
          <w:color w:val="2B2B2B"/>
          <w:sz w:val="26"/>
          <w:szCs w:val="26"/>
        </w:rPr>
        <w:t>What variable(s) are the features for your model?</w:t>
      </w:r>
      <w:r>
        <w:rPr>
          <w:rFonts w:ascii="Helvetica" w:hAnsi="Helvetica"/>
          <w:color w:val="2B2B2B"/>
          <w:sz w:val="26"/>
          <w:szCs w:val="26"/>
        </w:rPr>
        <w:t xml:space="preserve"> The features of our model were Applications type, Affiliation, Classification, Use Case, Organization, Status, Income Amount, Special Considerations, Ask </w:t>
      </w:r>
      <w:r w:rsidR="00311402">
        <w:rPr>
          <w:rFonts w:ascii="Helvetica" w:hAnsi="Helvetica"/>
          <w:color w:val="2B2B2B"/>
          <w:sz w:val="26"/>
          <w:szCs w:val="26"/>
        </w:rPr>
        <w:t>Amount.</w:t>
      </w:r>
      <w:r>
        <w:rPr>
          <w:rFonts w:ascii="Times Roman" w:hAnsi="Times Roman"/>
          <w:color w:val="2B2B2B"/>
        </w:rPr>
        <w:t xml:space="preserve"> </w:t>
      </w:r>
    </w:p>
    <w:p w14:paraId="189A607D" w14:textId="77777777" w:rsidR="000A1AF6" w:rsidRDefault="00000000">
      <w:pPr>
        <w:pStyle w:val="Default"/>
        <w:numPr>
          <w:ilvl w:val="1"/>
          <w:numId w:val="2"/>
        </w:numPr>
        <w:spacing w:before="0" w:line="600" w:lineRule="atLeast"/>
        <w:rPr>
          <w:rFonts w:ascii="Helvetica" w:hAnsi="Helvetica"/>
          <w:b/>
          <w:bCs/>
          <w:color w:val="2B2B2B"/>
          <w:sz w:val="26"/>
          <w:szCs w:val="26"/>
        </w:rPr>
      </w:pPr>
      <w:r>
        <w:rPr>
          <w:rFonts w:ascii="Helvetica" w:hAnsi="Helvetica"/>
          <w:b/>
          <w:bCs/>
          <w:color w:val="2B2B2B"/>
          <w:sz w:val="26"/>
          <w:szCs w:val="26"/>
        </w:rPr>
        <w:t>What variable(s) should be removed from the input data because they are neither targets nor features?</w:t>
      </w:r>
      <w:r>
        <w:rPr>
          <w:rFonts w:ascii="Helvetica" w:hAnsi="Helvetica"/>
          <w:color w:val="2B2B2B"/>
          <w:sz w:val="26"/>
          <w:szCs w:val="26"/>
        </w:rPr>
        <w:t xml:space="preserve"> EIN, and Name</w:t>
      </w:r>
    </w:p>
    <w:p w14:paraId="75744E95" w14:textId="77777777" w:rsidR="000A1AF6" w:rsidRDefault="00000000">
      <w:pPr>
        <w:pStyle w:val="Default"/>
        <w:spacing w:before="0" w:line="600" w:lineRule="atLeast"/>
        <w:rPr>
          <w:rFonts w:ascii="Helvetica" w:eastAsia="Helvetica" w:hAnsi="Helvetica" w:cs="Helvetica"/>
          <w:color w:val="2B2B2B"/>
          <w:sz w:val="26"/>
          <w:szCs w:val="26"/>
        </w:rPr>
      </w:pPr>
      <w:r>
        <w:rPr>
          <w:rFonts w:ascii="Helvetica" w:hAnsi="Helvetica"/>
          <w:color w:val="2B2B2B"/>
          <w:sz w:val="26"/>
          <w:szCs w:val="26"/>
        </w:rPr>
        <w:t>Compiling, Training, and Evaluating the Model</w:t>
      </w:r>
    </w:p>
    <w:p w14:paraId="09F7ACA8" w14:textId="77777777" w:rsidR="000A1AF6" w:rsidRDefault="00000000">
      <w:pPr>
        <w:pStyle w:val="Default"/>
        <w:numPr>
          <w:ilvl w:val="1"/>
          <w:numId w:val="2"/>
        </w:numPr>
        <w:spacing w:before="0" w:after="200" w:line="600" w:lineRule="atLeast"/>
        <w:rPr>
          <w:rFonts w:ascii="Helvetica" w:hAnsi="Helvetica"/>
          <w:b/>
          <w:bCs/>
          <w:color w:val="2B2B2B"/>
          <w:sz w:val="26"/>
          <w:szCs w:val="26"/>
        </w:rPr>
      </w:pPr>
      <w:r>
        <w:rPr>
          <w:rFonts w:ascii="Helvetica" w:hAnsi="Helvetica"/>
          <w:b/>
          <w:bCs/>
          <w:color w:val="2B2B2B"/>
          <w:sz w:val="26"/>
          <w:szCs w:val="26"/>
        </w:rPr>
        <w:t>How many neurons, layers, and activation functions did you select for your neural network model, and why?</w:t>
      </w:r>
      <w:r>
        <w:rPr>
          <w:rFonts w:ascii="Helvetica" w:hAnsi="Helvetica"/>
          <w:color w:val="2B2B2B"/>
          <w:sz w:val="26"/>
          <w:szCs w:val="26"/>
        </w:rPr>
        <w:t xml:space="preserve"> During the first test I used 2 layers with 9 and 5 nodes respectively. I used a </w:t>
      </w:r>
      <w:proofErr w:type="spellStart"/>
      <w:r>
        <w:rPr>
          <w:rFonts w:ascii="Helvetica" w:hAnsi="Helvetica"/>
          <w:color w:val="2B2B2B"/>
          <w:sz w:val="26"/>
          <w:szCs w:val="26"/>
        </w:rPr>
        <w:t>relu</w:t>
      </w:r>
      <w:proofErr w:type="spellEnd"/>
      <w:r>
        <w:rPr>
          <w:rFonts w:ascii="Helvetica" w:hAnsi="Helvetica"/>
          <w:color w:val="2B2B2B"/>
          <w:sz w:val="26"/>
          <w:szCs w:val="26"/>
        </w:rPr>
        <w:t xml:space="preserve"> activation function. </w:t>
      </w:r>
    </w:p>
    <w:p w14:paraId="7DA76C8A" w14:textId="77777777" w:rsidR="000A1AF6" w:rsidRDefault="00000000">
      <w:pPr>
        <w:pStyle w:val="Default"/>
        <w:numPr>
          <w:ilvl w:val="1"/>
          <w:numId w:val="2"/>
        </w:numPr>
        <w:spacing w:before="0" w:after="200" w:line="600" w:lineRule="atLeast"/>
        <w:rPr>
          <w:rFonts w:ascii="Helvetica" w:hAnsi="Helvetica"/>
          <w:b/>
          <w:bCs/>
          <w:color w:val="2B2B2B"/>
          <w:sz w:val="26"/>
          <w:szCs w:val="26"/>
        </w:rPr>
      </w:pPr>
      <w:r>
        <w:rPr>
          <w:rFonts w:ascii="Helvetica" w:hAnsi="Helvetica"/>
          <w:b/>
          <w:bCs/>
          <w:color w:val="2B2B2B"/>
          <w:sz w:val="26"/>
          <w:szCs w:val="26"/>
        </w:rPr>
        <w:t>Were you able to achieve the target model performance?</w:t>
      </w:r>
      <w:r>
        <w:rPr>
          <w:rFonts w:ascii="Helvetica" w:hAnsi="Helvetica"/>
          <w:color w:val="2B2B2B"/>
          <w:sz w:val="26"/>
          <w:szCs w:val="26"/>
        </w:rPr>
        <w:t xml:space="preserve"> My model achieved an accuracy score of 73.3%, Below our 75% goal.</w:t>
      </w:r>
    </w:p>
    <w:p w14:paraId="1AFBDD3A" w14:textId="77777777" w:rsidR="000A1AF6" w:rsidRDefault="00000000">
      <w:pPr>
        <w:pStyle w:val="Default"/>
        <w:numPr>
          <w:ilvl w:val="1"/>
          <w:numId w:val="2"/>
        </w:numPr>
        <w:spacing w:before="0" w:line="600" w:lineRule="atLeast"/>
        <w:rPr>
          <w:rFonts w:ascii="Helvetica" w:hAnsi="Helvetica"/>
          <w:b/>
          <w:bCs/>
          <w:color w:val="2B2B2B"/>
          <w:sz w:val="26"/>
          <w:szCs w:val="26"/>
        </w:rPr>
      </w:pPr>
      <w:r>
        <w:rPr>
          <w:rFonts w:ascii="Helvetica" w:hAnsi="Helvetica"/>
          <w:b/>
          <w:bCs/>
          <w:color w:val="2B2B2B"/>
          <w:sz w:val="26"/>
          <w:szCs w:val="26"/>
        </w:rPr>
        <w:lastRenderedPageBreak/>
        <w:t>What steps did you take in your attempts to increase model performance?</w:t>
      </w:r>
      <w:r>
        <w:rPr>
          <w:rFonts w:ascii="Helvetica" w:hAnsi="Helvetica"/>
          <w:color w:val="2B2B2B"/>
          <w:sz w:val="26"/>
          <w:szCs w:val="26"/>
        </w:rPr>
        <w:t xml:space="preserve"> The first step was to use a different node count for my layers, this time I opted for 8 and 5 nodes respectfully.</w:t>
      </w:r>
    </w:p>
    <w:p w14:paraId="4B62AD8C" w14:textId="77777777" w:rsidR="000A1AF6" w:rsidRDefault="000A1AF6">
      <w:pPr>
        <w:pStyle w:val="Default"/>
        <w:spacing w:before="0" w:line="240" w:lineRule="auto"/>
        <w:rPr>
          <w:rFonts w:ascii="Helvetica" w:eastAsia="Helvetica" w:hAnsi="Helvetica" w:cs="Helvetica"/>
          <w:color w:val="2B2B2B"/>
          <w:sz w:val="40"/>
          <w:szCs w:val="40"/>
          <w:shd w:val="clear" w:color="auto" w:fill="FFFFFF"/>
        </w:rPr>
      </w:pPr>
    </w:p>
    <w:p w14:paraId="23A8A589" w14:textId="77777777" w:rsidR="000A1AF6" w:rsidRDefault="000A1AF6">
      <w:pPr>
        <w:pStyle w:val="Default"/>
        <w:spacing w:before="0" w:line="240" w:lineRule="auto"/>
        <w:rPr>
          <w:rFonts w:ascii="Helvetica" w:eastAsia="Helvetica" w:hAnsi="Helvetica" w:cs="Helvetica"/>
          <w:color w:val="2B2B2B"/>
          <w:sz w:val="40"/>
          <w:szCs w:val="40"/>
          <w:shd w:val="clear" w:color="auto" w:fill="FFFFFF"/>
        </w:rPr>
      </w:pPr>
    </w:p>
    <w:p w14:paraId="17E32BCC" w14:textId="77777777" w:rsidR="000A1AF6" w:rsidRDefault="00000000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2B2B2B"/>
          <w:sz w:val="40"/>
          <w:szCs w:val="40"/>
          <w:shd w:val="clear" w:color="auto" w:fill="FFFFFF"/>
        </w:rPr>
      </w:pPr>
      <w:r>
        <w:rPr>
          <w:rFonts w:ascii="Helvetica" w:hAnsi="Helvetica"/>
          <w:b/>
          <w:bCs/>
          <w:color w:val="2B2B2B"/>
          <w:sz w:val="40"/>
          <w:szCs w:val="40"/>
          <w:shd w:val="clear" w:color="auto" w:fill="FFFFFF"/>
        </w:rPr>
        <w:t>Summary</w:t>
      </w:r>
    </w:p>
    <w:p w14:paraId="0113FF57" w14:textId="4A0B4AC6" w:rsidR="000A1AF6" w:rsidRDefault="00000000">
      <w:pPr>
        <w:pStyle w:val="Default"/>
        <w:spacing w:before="0" w:line="240" w:lineRule="auto"/>
      </w:pPr>
      <w:r>
        <w:rPr>
          <w:rFonts w:ascii="Helvetica" w:eastAsia="Helvetica" w:hAnsi="Helvetica" w:cs="Helvetica"/>
          <w:color w:val="2B2B2B"/>
          <w:shd w:val="clear" w:color="auto" w:fill="FFFFFF"/>
        </w:rPr>
        <w:tab/>
        <w:t xml:space="preserve">Overall, my model did quite well and after optimization earned an accuracy score of 74.0%. To achieve over 75%, I believe using a random </w:t>
      </w:r>
      <w:r w:rsidR="00311402">
        <w:rPr>
          <w:rFonts w:ascii="Helvetica" w:eastAsia="Helvetica" w:hAnsi="Helvetica" w:cs="Helvetica"/>
          <w:color w:val="2B2B2B"/>
          <w:shd w:val="clear" w:color="auto" w:fill="FFFFFF"/>
        </w:rPr>
        <w:t>forest</w:t>
      </w:r>
      <w:r>
        <w:rPr>
          <w:rFonts w:ascii="Helvetica" w:eastAsia="Helvetica" w:hAnsi="Helvetica" w:cs="Helvetica"/>
          <w:color w:val="2B2B2B"/>
          <w:shd w:val="clear" w:color="auto" w:fill="FFFFFF"/>
        </w:rPr>
        <w:t xml:space="preserve"> model could help us achieve our goal. </w:t>
      </w:r>
    </w:p>
    <w:sectPr w:rsidR="000A1AF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3A9AC" w14:textId="77777777" w:rsidR="00854876" w:rsidRDefault="00854876">
      <w:r>
        <w:separator/>
      </w:r>
    </w:p>
  </w:endnote>
  <w:endnote w:type="continuationSeparator" w:id="0">
    <w:p w14:paraId="39F54BBB" w14:textId="77777777" w:rsidR="00854876" w:rsidRDefault="0085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28229" w14:textId="77777777" w:rsidR="000A1AF6" w:rsidRDefault="000A1A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30BBA" w14:textId="77777777" w:rsidR="00854876" w:rsidRDefault="00854876">
      <w:r>
        <w:separator/>
      </w:r>
    </w:p>
  </w:footnote>
  <w:footnote w:type="continuationSeparator" w:id="0">
    <w:p w14:paraId="58142FCA" w14:textId="77777777" w:rsidR="00854876" w:rsidRDefault="00854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BF6D" w14:textId="77777777" w:rsidR="000A1AF6" w:rsidRDefault="000A1A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C5038"/>
    <w:multiLevelType w:val="hybridMultilevel"/>
    <w:tmpl w:val="19320966"/>
    <w:numStyleLink w:val="Bullet"/>
  </w:abstractNum>
  <w:abstractNum w:abstractNumId="1" w15:restartNumberingAfterBreak="0">
    <w:nsid w:val="65B81E14"/>
    <w:multiLevelType w:val="hybridMultilevel"/>
    <w:tmpl w:val="19320966"/>
    <w:styleLink w:val="Bullet"/>
    <w:lvl w:ilvl="0" w:tplc="12163F0C">
      <w:start w:val="1"/>
      <w:numFmt w:val="bullet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F05552">
      <w:start w:val="1"/>
      <w:numFmt w:val="bullet"/>
      <w:lvlText w:val="◦"/>
      <w:lvlJc w:val="left"/>
      <w:pPr>
        <w:ind w:left="14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2" w:tplc="8E2808F4">
      <w:start w:val="1"/>
      <w:numFmt w:val="bullet"/>
      <w:lvlText w:val="◦"/>
      <w:lvlJc w:val="left"/>
      <w:pPr>
        <w:ind w:left="1985" w:hanging="3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3" w:tplc="CEE253B2">
      <w:start w:val="1"/>
      <w:numFmt w:val="bullet"/>
      <w:lvlText w:val="◦"/>
      <w:lvlJc w:val="left"/>
      <w:pPr>
        <w:ind w:left="2705" w:hanging="3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4" w:tplc="4C82736E">
      <w:start w:val="1"/>
      <w:numFmt w:val="bullet"/>
      <w:lvlText w:val="◦"/>
      <w:lvlJc w:val="left"/>
      <w:pPr>
        <w:ind w:left="3425" w:hanging="3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5" w:tplc="AEF8E0AE">
      <w:start w:val="1"/>
      <w:numFmt w:val="bullet"/>
      <w:lvlText w:val="◦"/>
      <w:lvlJc w:val="left"/>
      <w:pPr>
        <w:ind w:left="4145" w:hanging="3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6" w:tplc="18222B50">
      <w:start w:val="1"/>
      <w:numFmt w:val="bullet"/>
      <w:lvlText w:val="◦"/>
      <w:lvlJc w:val="left"/>
      <w:pPr>
        <w:ind w:left="4865" w:hanging="3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7" w:tplc="2B8AD81A">
      <w:start w:val="1"/>
      <w:numFmt w:val="bullet"/>
      <w:lvlText w:val="◦"/>
      <w:lvlJc w:val="left"/>
      <w:pPr>
        <w:ind w:left="5585" w:hanging="3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8" w:tplc="155E235C">
      <w:start w:val="1"/>
      <w:numFmt w:val="bullet"/>
      <w:lvlText w:val="◦"/>
      <w:lvlJc w:val="left"/>
      <w:pPr>
        <w:ind w:left="6305" w:hanging="3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258103780">
    <w:abstractNumId w:val="1"/>
  </w:num>
  <w:num w:numId="2" w16cid:durableId="135634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AF6"/>
    <w:rsid w:val="000A1AF6"/>
    <w:rsid w:val="00311402"/>
    <w:rsid w:val="0085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78862"/>
  <w15:docId w15:val="{1B7F7CB6-B56A-4346-BECA-5237A58E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Suarez, Juan A.</cp:lastModifiedBy>
  <cp:revision>2</cp:revision>
  <dcterms:created xsi:type="dcterms:W3CDTF">2023-11-30T01:51:00Z</dcterms:created>
  <dcterms:modified xsi:type="dcterms:W3CDTF">2023-11-30T01:52:00Z</dcterms:modified>
</cp:coreProperties>
</file>