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A9A49" w14:textId="785050A4" w:rsidR="006C576D" w:rsidRDefault="002B2BA4" w:rsidP="0085675F">
      <w:pPr>
        <w:spacing w:line="276" w:lineRule="auto"/>
        <w:jc w:val="center"/>
        <w:rPr>
          <w:rFonts w:ascii="Times New Roman" w:hAnsi="Times New Roman" w:cs="Times New Roman"/>
          <w:b/>
          <w:bCs/>
          <w:lang w:val="es-MX"/>
        </w:rPr>
      </w:pPr>
      <w:r>
        <w:rPr>
          <w:rFonts w:ascii="Times New Roman" w:hAnsi="Times New Roman" w:cs="Times New Roman"/>
          <w:b/>
          <w:bCs/>
          <w:lang w:val="es-MX"/>
        </w:rPr>
        <w:t>Informe</w:t>
      </w:r>
      <w:r w:rsidR="0085675F">
        <w:rPr>
          <w:rFonts w:ascii="Times New Roman" w:hAnsi="Times New Roman" w:cs="Times New Roman"/>
          <w:b/>
          <w:bCs/>
          <w:lang w:val="es-MX"/>
        </w:rPr>
        <w:t xml:space="preserve"> pruebas</w:t>
      </w:r>
    </w:p>
    <w:p w14:paraId="6028052C" w14:textId="236D7A30" w:rsidR="002B2BA4" w:rsidRDefault="002B2BA4" w:rsidP="0085675F">
      <w:pPr>
        <w:spacing w:line="276" w:lineRule="auto"/>
        <w:jc w:val="both"/>
        <w:rPr>
          <w:rFonts w:ascii="Times New Roman" w:hAnsi="Times New Roman" w:cs="Times New Roman"/>
          <w:lang w:val="es-MX"/>
        </w:rPr>
      </w:pPr>
      <w:r>
        <w:rPr>
          <w:rFonts w:ascii="Times New Roman" w:hAnsi="Times New Roman" w:cs="Times New Roman"/>
          <w:b/>
          <w:bCs/>
          <w:lang w:val="es-MX"/>
        </w:rPr>
        <w:t>Objetivo:</w:t>
      </w:r>
      <w:r>
        <w:rPr>
          <w:rFonts w:ascii="Times New Roman" w:hAnsi="Times New Roman" w:cs="Times New Roman"/>
          <w:lang w:val="es-MX"/>
        </w:rPr>
        <w:t xml:space="preserve"> Reconocimiento de imágenes para campaña de Marketing</w:t>
      </w:r>
    </w:p>
    <w:p w14:paraId="0F5F7FA6" w14:textId="7F623F51" w:rsidR="002B2BA4" w:rsidRDefault="002B2BA4" w:rsidP="0085675F">
      <w:pPr>
        <w:spacing w:line="276" w:lineRule="auto"/>
        <w:jc w:val="both"/>
        <w:rPr>
          <w:rFonts w:ascii="Times New Roman" w:hAnsi="Times New Roman" w:cs="Times New Roman"/>
          <w:lang w:val="es-MX"/>
        </w:rPr>
      </w:pPr>
      <w:r>
        <w:rPr>
          <w:rFonts w:ascii="Times New Roman" w:hAnsi="Times New Roman" w:cs="Times New Roman"/>
          <w:b/>
          <w:bCs/>
          <w:lang w:val="es-MX"/>
        </w:rPr>
        <w:t>Tecnologías:</w:t>
      </w:r>
      <w:r>
        <w:rPr>
          <w:rFonts w:ascii="Times New Roman" w:hAnsi="Times New Roman" w:cs="Times New Roman"/>
          <w:lang w:val="es-MX"/>
        </w:rPr>
        <w:t xml:space="preserve"> Python, </w:t>
      </w:r>
      <w:proofErr w:type="spellStart"/>
      <w:r>
        <w:rPr>
          <w:rFonts w:ascii="Times New Roman" w:hAnsi="Times New Roman" w:cs="Times New Roman"/>
          <w:lang w:val="es-MX"/>
        </w:rPr>
        <w:t>ChatGPT</w:t>
      </w:r>
      <w:proofErr w:type="spellEnd"/>
      <w:r>
        <w:rPr>
          <w:rFonts w:ascii="Times New Roman" w:hAnsi="Times New Roman" w:cs="Times New Roman"/>
          <w:lang w:val="es-MX"/>
        </w:rPr>
        <w:t>/Gemini.</w:t>
      </w:r>
    </w:p>
    <w:p w14:paraId="64E51D34" w14:textId="7F60B2E2" w:rsidR="002B2BA4" w:rsidRDefault="002B2BA4" w:rsidP="0085675F">
      <w:pPr>
        <w:spacing w:line="276" w:lineRule="auto"/>
        <w:jc w:val="both"/>
        <w:rPr>
          <w:rFonts w:ascii="Times New Roman" w:hAnsi="Times New Roman" w:cs="Times New Roman"/>
          <w:lang w:val="es-MX"/>
        </w:rPr>
      </w:pPr>
      <w:r>
        <w:rPr>
          <w:rFonts w:ascii="Times New Roman" w:hAnsi="Times New Roman" w:cs="Times New Roman"/>
          <w:b/>
          <w:bCs/>
          <w:lang w:val="es-MX"/>
        </w:rPr>
        <w:t>Necesidad:</w:t>
      </w:r>
      <w:r>
        <w:rPr>
          <w:rFonts w:ascii="Times New Roman" w:hAnsi="Times New Roman" w:cs="Times New Roman"/>
          <w:lang w:val="es-MX"/>
        </w:rPr>
        <w:t xml:space="preserve"> Realizar inteligencia de mercado a actores en el mercado de droguerías y artículos de conveniencia para mejorar las estrategias de marketing.</w:t>
      </w:r>
    </w:p>
    <w:p w14:paraId="268B1183" w14:textId="339F1896" w:rsidR="002B2BA4" w:rsidRDefault="009C7A34" w:rsidP="0085675F">
      <w:pPr>
        <w:spacing w:line="276" w:lineRule="auto"/>
        <w:jc w:val="both"/>
        <w:rPr>
          <w:rFonts w:ascii="Times New Roman" w:hAnsi="Times New Roman" w:cs="Times New Roman"/>
          <w:lang w:val="es-MX"/>
        </w:rPr>
      </w:pPr>
      <w:r>
        <w:rPr>
          <w:rFonts w:ascii="Times New Roman" w:hAnsi="Times New Roman" w:cs="Times New Roman"/>
          <w:b/>
          <w:bCs/>
          <w:lang w:val="es-MX"/>
        </w:rPr>
        <w:t>Evaluación:</w:t>
      </w:r>
      <w:r>
        <w:rPr>
          <w:rFonts w:ascii="Times New Roman" w:hAnsi="Times New Roman" w:cs="Times New Roman"/>
          <w:lang w:val="es-MX"/>
        </w:rPr>
        <w:t xml:space="preserve"> Se realizaron pruebas con 48 imágenes de promoción obtenidas de farmatodo.com.co, preguntando a las </w:t>
      </w:r>
      <w:proofErr w:type="spellStart"/>
      <w:r>
        <w:rPr>
          <w:rFonts w:ascii="Times New Roman" w:hAnsi="Times New Roman" w:cs="Times New Roman"/>
          <w:lang w:val="es-MX"/>
        </w:rPr>
        <w:t>apis</w:t>
      </w:r>
      <w:proofErr w:type="spellEnd"/>
      <w:r>
        <w:rPr>
          <w:rFonts w:ascii="Times New Roman" w:hAnsi="Times New Roman" w:cs="Times New Roman"/>
          <w:lang w:val="es-MX"/>
        </w:rPr>
        <w:t xml:space="preserve"> de OpenAI y Google para sus modelos de generación de texto la extracción de información. Los datos de entrenamiento tenían 23 imágenes de publicidad las cuales no tenían la información suficiente para el cumplimiento del objetivo; por otro lado, 25 imágenes son de oferta de promociones y descuentos.</w:t>
      </w:r>
    </w:p>
    <w:p w14:paraId="193FB39B" w14:textId="22E97BC4" w:rsidR="009C7A34" w:rsidRDefault="00D73FBC" w:rsidP="0085675F">
      <w:pPr>
        <w:spacing w:line="276" w:lineRule="auto"/>
        <w:jc w:val="center"/>
        <w:rPr>
          <w:rFonts w:ascii="Times New Roman" w:hAnsi="Times New Roman" w:cs="Times New Roman"/>
          <w:b/>
          <w:bCs/>
          <w:lang w:val="es-MX"/>
        </w:rPr>
      </w:pPr>
      <w:r>
        <w:rPr>
          <w:rFonts w:ascii="Times New Roman" w:hAnsi="Times New Roman" w:cs="Times New Roman"/>
          <w:b/>
          <w:bCs/>
          <w:lang w:val="es-MX"/>
        </w:rPr>
        <w:t>Resultados</w:t>
      </w:r>
    </w:p>
    <w:p w14:paraId="57780BC8" w14:textId="227FE2E3" w:rsidR="00D73FBC" w:rsidRPr="00D73FBC" w:rsidRDefault="00D73FBC" w:rsidP="0085675F">
      <w:pPr>
        <w:spacing w:line="276" w:lineRule="auto"/>
        <w:jc w:val="both"/>
        <w:rPr>
          <w:rFonts w:ascii="Times New Roman" w:hAnsi="Times New Roman" w:cs="Times New Roman"/>
          <w:lang w:val="es-MX"/>
        </w:rPr>
      </w:pPr>
      <w:r>
        <w:rPr>
          <w:rFonts w:ascii="Times New Roman" w:hAnsi="Times New Roman" w:cs="Times New Roman"/>
          <w:lang w:val="es-MX"/>
        </w:rPr>
        <w:t xml:space="preserve">Para la obtención de resultados, se realizó una comparación entre el descuento, sus fechas y clasificación de imagen (oferta/publicidad) de manera manual, con los resultados obtenidos a través del </w:t>
      </w:r>
      <w:proofErr w:type="spellStart"/>
      <w:r>
        <w:rPr>
          <w:rFonts w:ascii="Times New Roman" w:hAnsi="Times New Roman" w:cs="Times New Roman"/>
          <w:lang w:val="es-MX"/>
        </w:rPr>
        <w:t>prompt</w:t>
      </w:r>
      <w:proofErr w:type="spellEnd"/>
      <w:r>
        <w:rPr>
          <w:rFonts w:ascii="Times New Roman" w:hAnsi="Times New Roman" w:cs="Times New Roman"/>
          <w:lang w:val="es-MX"/>
        </w:rPr>
        <w:t xml:space="preserve"> del modelo de IA.</w:t>
      </w:r>
    </w:p>
    <w:p w14:paraId="474755DB" w14:textId="47EEB2AC" w:rsidR="00D73FBC" w:rsidRDefault="00D73FBC" w:rsidP="0085675F">
      <w:pPr>
        <w:spacing w:line="276" w:lineRule="auto"/>
        <w:jc w:val="both"/>
        <w:rPr>
          <w:rFonts w:ascii="Times New Roman" w:hAnsi="Times New Roman" w:cs="Times New Roman"/>
          <w:lang w:val="es-MX"/>
        </w:rPr>
      </w:pPr>
      <w:r>
        <w:rPr>
          <w:rFonts w:ascii="Times New Roman" w:hAnsi="Times New Roman" w:cs="Times New Roman"/>
          <w:b/>
          <w:bCs/>
          <w:lang w:val="es-MX"/>
        </w:rPr>
        <w:t>Gemini:</w:t>
      </w:r>
    </w:p>
    <w:p w14:paraId="369279DE" w14:textId="06EA973E" w:rsidR="00D73FBC" w:rsidRDefault="00D73FBC" w:rsidP="0085675F">
      <w:pPr>
        <w:spacing w:line="276" w:lineRule="auto"/>
        <w:jc w:val="both"/>
        <w:rPr>
          <w:rFonts w:ascii="Times New Roman" w:hAnsi="Times New Roman" w:cs="Times New Roman"/>
          <w:lang w:val="es-MX"/>
        </w:rPr>
      </w:pPr>
      <w:r>
        <w:rPr>
          <w:rFonts w:ascii="Times New Roman" w:hAnsi="Times New Roman" w:cs="Times New Roman"/>
          <w:lang w:val="es-MX"/>
        </w:rPr>
        <w:t>Al posterior uso de la API de Google con su modelo de inteligencia artificial de Gemini, se logró visualizar los siguientes resultados:</w:t>
      </w:r>
    </w:p>
    <w:tbl>
      <w:tblPr>
        <w:tblStyle w:val="Tablaconcuadrcula"/>
        <w:tblW w:w="0" w:type="auto"/>
        <w:tblLook w:val="04A0" w:firstRow="1" w:lastRow="0" w:firstColumn="1" w:lastColumn="0" w:noHBand="0" w:noVBand="1"/>
      </w:tblPr>
      <w:tblGrid>
        <w:gridCol w:w="2942"/>
        <w:gridCol w:w="2943"/>
        <w:gridCol w:w="2943"/>
      </w:tblGrid>
      <w:tr w:rsidR="00D73FBC" w:rsidRPr="00D73FBC" w14:paraId="35E341C3" w14:textId="77777777" w:rsidTr="00D73FBC">
        <w:tc>
          <w:tcPr>
            <w:tcW w:w="2942" w:type="dxa"/>
          </w:tcPr>
          <w:p w14:paraId="47ADB57C" w14:textId="0AA2CAAC" w:rsidR="00D73FBC" w:rsidRPr="00D73FBC" w:rsidRDefault="00D73FBC" w:rsidP="0085675F">
            <w:pPr>
              <w:spacing w:line="276" w:lineRule="auto"/>
              <w:jc w:val="both"/>
              <w:rPr>
                <w:rFonts w:ascii="Times New Roman" w:hAnsi="Times New Roman" w:cs="Times New Roman"/>
                <w:b/>
                <w:bCs/>
                <w:lang w:val="es-MX"/>
              </w:rPr>
            </w:pPr>
            <w:r w:rsidRPr="00D73FBC">
              <w:rPr>
                <w:rFonts w:ascii="Times New Roman" w:hAnsi="Times New Roman" w:cs="Times New Roman"/>
                <w:b/>
                <w:bCs/>
                <w:lang w:val="es-MX"/>
              </w:rPr>
              <w:t>Descuento</w:t>
            </w:r>
          </w:p>
        </w:tc>
        <w:tc>
          <w:tcPr>
            <w:tcW w:w="2943" w:type="dxa"/>
          </w:tcPr>
          <w:p w14:paraId="6E182F6F" w14:textId="33AF864C" w:rsidR="00D73FBC" w:rsidRPr="00D73FBC" w:rsidRDefault="00D73FBC" w:rsidP="0085675F">
            <w:pPr>
              <w:spacing w:line="276" w:lineRule="auto"/>
              <w:jc w:val="both"/>
              <w:rPr>
                <w:rFonts w:ascii="Times New Roman" w:hAnsi="Times New Roman" w:cs="Times New Roman"/>
                <w:b/>
                <w:bCs/>
                <w:lang w:val="es-MX"/>
              </w:rPr>
            </w:pPr>
            <w:r w:rsidRPr="00D73FBC">
              <w:rPr>
                <w:rFonts w:ascii="Times New Roman" w:hAnsi="Times New Roman" w:cs="Times New Roman"/>
                <w:b/>
                <w:bCs/>
                <w:lang w:val="es-MX"/>
              </w:rPr>
              <w:t>Fecha inicio descuento</w:t>
            </w:r>
          </w:p>
        </w:tc>
        <w:tc>
          <w:tcPr>
            <w:tcW w:w="2943" w:type="dxa"/>
          </w:tcPr>
          <w:p w14:paraId="30E0A9EA" w14:textId="00DDDC46" w:rsidR="00D73FBC" w:rsidRPr="00D73FBC" w:rsidRDefault="00D73FBC" w:rsidP="0085675F">
            <w:pPr>
              <w:spacing w:line="276" w:lineRule="auto"/>
              <w:jc w:val="both"/>
              <w:rPr>
                <w:rFonts w:ascii="Times New Roman" w:hAnsi="Times New Roman" w:cs="Times New Roman"/>
                <w:b/>
                <w:bCs/>
                <w:lang w:val="es-MX"/>
              </w:rPr>
            </w:pPr>
            <w:r w:rsidRPr="00D73FBC">
              <w:rPr>
                <w:rFonts w:ascii="Times New Roman" w:hAnsi="Times New Roman" w:cs="Times New Roman"/>
                <w:b/>
                <w:bCs/>
                <w:lang w:val="es-MX"/>
              </w:rPr>
              <w:t>Fecha fin descuento</w:t>
            </w:r>
          </w:p>
        </w:tc>
      </w:tr>
      <w:tr w:rsidR="00D73FBC" w14:paraId="758AA47C" w14:textId="77777777" w:rsidTr="00D73FBC">
        <w:tc>
          <w:tcPr>
            <w:tcW w:w="2942" w:type="dxa"/>
          </w:tcPr>
          <w:p w14:paraId="6A5EA1D1" w14:textId="2CA43EBE" w:rsidR="00D73FBC" w:rsidRDefault="00D73FBC" w:rsidP="0085675F">
            <w:pPr>
              <w:spacing w:line="276" w:lineRule="auto"/>
              <w:jc w:val="both"/>
              <w:rPr>
                <w:rFonts w:ascii="Times New Roman" w:hAnsi="Times New Roman" w:cs="Times New Roman"/>
                <w:lang w:val="es-MX"/>
              </w:rPr>
            </w:pPr>
            <w:r>
              <w:rPr>
                <w:rFonts w:ascii="Times New Roman" w:hAnsi="Times New Roman" w:cs="Times New Roman"/>
                <w:lang w:val="es-MX"/>
              </w:rPr>
              <w:t>89%</w:t>
            </w:r>
          </w:p>
        </w:tc>
        <w:tc>
          <w:tcPr>
            <w:tcW w:w="2943" w:type="dxa"/>
          </w:tcPr>
          <w:p w14:paraId="4B72AFCF" w14:textId="11C2E9C1" w:rsidR="00D73FBC" w:rsidRDefault="00D73FBC" w:rsidP="0085675F">
            <w:pPr>
              <w:spacing w:line="276" w:lineRule="auto"/>
              <w:jc w:val="both"/>
              <w:rPr>
                <w:rFonts w:ascii="Times New Roman" w:hAnsi="Times New Roman" w:cs="Times New Roman"/>
                <w:lang w:val="es-MX"/>
              </w:rPr>
            </w:pPr>
            <w:r>
              <w:rPr>
                <w:rFonts w:ascii="Times New Roman" w:hAnsi="Times New Roman" w:cs="Times New Roman"/>
                <w:lang w:val="es-MX"/>
              </w:rPr>
              <w:t>89%</w:t>
            </w:r>
          </w:p>
        </w:tc>
        <w:tc>
          <w:tcPr>
            <w:tcW w:w="2943" w:type="dxa"/>
          </w:tcPr>
          <w:p w14:paraId="09CF6CB9" w14:textId="599C1DD6" w:rsidR="00D73FBC" w:rsidRDefault="00D73FBC" w:rsidP="0085675F">
            <w:pPr>
              <w:spacing w:line="276" w:lineRule="auto"/>
              <w:jc w:val="both"/>
              <w:rPr>
                <w:rFonts w:ascii="Times New Roman" w:hAnsi="Times New Roman" w:cs="Times New Roman"/>
                <w:lang w:val="es-MX"/>
              </w:rPr>
            </w:pPr>
            <w:r>
              <w:rPr>
                <w:rFonts w:ascii="Times New Roman" w:hAnsi="Times New Roman" w:cs="Times New Roman"/>
                <w:lang w:val="es-MX"/>
              </w:rPr>
              <w:t>89%</w:t>
            </w:r>
          </w:p>
        </w:tc>
      </w:tr>
    </w:tbl>
    <w:p w14:paraId="7EFF1FF2" w14:textId="07A79D62" w:rsidR="00D73FBC" w:rsidRDefault="00D73FBC" w:rsidP="0085675F">
      <w:pPr>
        <w:spacing w:line="276" w:lineRule="auto"/>
        <w:jc w:val="both"/>
        <w:rPr>
          <w:rFonts w:ascii="Times New Roman" w:hAnsi="Times New Roman" w:cs="Times New Roman"/>
          <w:lang w:val="es-MX"/>
        </w:rPr>
      </w:pPr>
      <w:r>
        <w:rPr>
          <w:rFonts w:ascii="Times New Roman" w:hAnsi="Times New Roman" w:cs="Times New Roman"/>
          <w:lang w:val="es-MX"/>
        </w:rPr>
        <w:t>Gemini obtuvo un comportamiento general del 89%, logrando un reconocimiento de casi todas las imágenes con errores por: políticas de tuso de Gemini, doble información, etc.</w:t>
      </w:r>
    </w:p>
    <w:p w14:paraId="67FBF228" w14:textId="726250BF" w:rsidR="00D73FBC" w:rsidRDefault="00D73FBC" w:rsidP="0085675F">
      <w:pPr>
        <w:spacing w:line="276" w:lineRule="auto"/>
        <w:jc w:val="both"/>
        <w:rPr>
          <w:rFonts w:ascii="Times New Roman" w:hAnsi="Times New Roman" w:cs="Times New Roman"/>
          <w:b/>
          <w:bCs/>
          <w:lang w:val="es-MX"/>
        </w:rPr>
      </w:pPr>
      <w:proofErr w:type="spellStart"/>
      <w:r>
        <w:rPr>
          <w:rFonts w:ascii="Times New Roman" w:hAnsi="Times New Roman" w:cs="Times New Roman"/>
          <w:b/>
          <w:bCs/>
          <w:lang w:val="es-MX"/>
        </w:rPr>
        <w:t>ChatGPT</w:t>
      </w:r>
      <w:proofErr w:type="spellEnd"/>
      <w:r>
        <w:rPr>
          <w:rFonts w:ascii="Times New Roman" w:hAnsi="Times New Roman" w:cs="Times New Roman"/>
          <w:b/>
          <w:bCs/>
          <w:lang w:val="es-MX"/>
        </w:rPr>
        <w:t>:</w:t>
      </w:r>
    </w:p>
    <w:p w14:paraId="4281DA24" w14:textId="76D29576" w:rsidR="00D73FBC" w:rsidRDefault="00D73FBC" w:rsidP="0085675F">
      <w:pPr>
        <w:spacing w:line="276" w:lineRule="auto"/>
        <w:jc w:val="both"/>
        <w:rPr>
          <w:rFonts w:ascii="Times New Roman" w:hAnsi="Times New Roman" w:cs="Times New Roman"/>
          <w:lang w:val="es-MX"/>
        </w:rPr>
      </w:pPr>
      <w:r>
        <w:rPr>
          <w:rFonts w:ascii="Times New Roman" w:hAnsi="Times New Roman" w:cs="Times New Roman"/>
          <w:lang w:val="es-MX"/>
        </w:rPr>
        <w:t xml:space="preserve">Al posterior uso de la API de </w:t>
      </w:r>
      <w:r>
        <w:rPr>
          <w:rFonts w:ascii="Times New Roman" w:hAnsi="Times New Roman" w:cs="Times New Roman"/>
          <w:lang w:val="es-MX"/>
        </w:rPr>
        <w:t>OpenAI</w:t>
      </w:r>
      <w:r>
        <w:rPr>
          <w:rFonts w:ascii="Times New Roman" w:hAnsi="Times New Roman" w:cs="Times New Roman"/>
          <w:lang w:val="es-MX"/>
        </w:rPr>
        <w:t xml:space="preserve"> con su modelo de inteligencia artificial de </w:t>
      </w:r>
      <w:proofErr w:type="spellStart"/>
      <w:r>
        <w:rPr>
          <w:rFonts w:ascii="Times New Roman" w:hAnsi="Times New Roman" w:cs="Times New Roman"/>
          <w:lang w:val="es-MX"/>
        </w:rPr>
        <w:t>ChatGPT</w:t>
      </w:r>
      <w:proofErr w:type="spellEnd"/>
      <w:r>
        <w:rPr>
          <w:rFonts w:ascii="Times New Roman" w:hAnsi="Times New Roman" w:cs="Times New Roman"/>
          <w:lang w:val="es-MX"/>
        </w:rPr>
        <w:t>, se logró visualizar los siguientes resultados:</w:t>
      </w:r>
    </w:p>
    <w:tbl>
      <w:tblPr>
        <w:tblStyle w:val="Tablaconcuadrcula"/>
        <w:tblW w:w="0" w:type="auto"/>
        <w:tblLook w:val="04A0" w:firstRow="1" w:lastRow="0" w:firstColumn="1" w:lastColumn="0" w:noHBand="0" w:noVBand="1"/>
      </w:tblPr>
      <w:tblGrid>
        <w:gridCol w:w="2942"/>
        <w:gridCol w:w="2943"/>
        <w:gridCol w:w="2943"/>
      </w:tblGrid>
      <w:tr w:rsidR="00D73FBC" w:rsidRPr="00D73FBC" w14:paraId="3B534676" w14:textId="77777777" w:rsidTr="00451FB6">
        <w:tc>
          <w:tcPr>
            <w:tcW w:w="2942" w:type="dxa"/>
          </w:tcPr>
          <w:p w14:paraId="00AB5524" w14:textId="77777777" w:rsidR="00D73FBC" w:rsidRPr="00D73FBC" w:rsidRDefault="00D73FBC" w:rsidP="0085675F">
            <w:pPr>
              <w:spacing w:line="276" w:lineRule="auto"/>
              <w:jc w:val="both"/>
              <w:rPr>
                <w:rFonts w:ascii="Times New Roman" w:hAnsi="Times New Roman" w:cs="Times New Roman"/>
                <w:b/>
                <w:bCs/>
                <w:lang w:val="es-MX"/>
              </w:rPr>
            </w:pPr>
            <w:r w:rsidRPr="00D73FBC">
              <w:rPr>
                <w:rFonts w:ascii="Times New Roman" w:hAnsi="Times New Roman" w:cs="Times New Roman"/>
                <w:b/>
                <w:bCs/>
                <w:lang w:val="es-MX"/>
              </w:rPr>
              <w:t>Descuento</w:t>
            </w:r>
          </w:p>
        </w:tc>
        <w:tc>
          <w:tcPr>
            <w:tcW w:w="2943" w:type="dxa"/>
          </w:tcPr>
          <w:p w14:paraId="47EDE540" w14:textId="77777777" w:rsidR="00D73FBC" w:rsidRPr="00D73FBC" w:rsidRDefault="00D73FBC" w:rsidP="0085675F">
            <w:pPr>
              <w:spacing w:line="276" w:lineRule="auto"/>
              <w:jc w:val="both"/>
              <w:rPr>
                <w:rFonts w:ascii="Times New Roman" w:hAnsi="Times New Roman" w:cs="Times New Roman"/>
                <w:b/>
                <w:bCs/>
                <w:lang w:val="es-MX"/>
              </w:rPr>
            </w:pPr>
            <w:r w:rsidRPr="00D73FBC">
              <w:rPr>
                <w:rFonts w:ascii="Times New Roman" w:hAnsi="Times New Roman" w:cs="Times New Roman"/>
                <w:b/>
                <w:bCs/>
                <w:lang w:val="es-MX"/>
              </w:rPr>
              <w:t>Fecha inicio descuento</w:t>
            </w:r>
          </w:p>
        </w:tc>
        <w:tc>
          <w:tcPr>
            <w:tcW w:w="2943" w:type="dxa"/>
          </w:tcPr>
          <w:p w14:paraId="0C80914F" w14:textId="77777777" w:rsidR="00D73FBC" w:rsidRPr="00D73FBC" w:rsidRDefault="00D73FBC" w:rsidP="0085675F">
            <w:pPr>
              <w:spacing w:line="276" w:lineRule="auto"/>
              <w:jc w:val="both"/>
              <w:rPr>
                <w:rFonts w:ascii="Times New Roman" w:hAnsi="Times New Roman" w:cs="Times New Roman"/>
                <w:b/>
                <w:bCs/>
                <w:lang w:val="es-MX"/>
              </w:rPr>
            </w:pPr>
            <w:r w:rsidRPr="00D73FBC">
              <w:rPr>
                <w:rFonts w:ascii="Times New Roman" w:hAnsi="Times New Roman" w:cs="Times New Roman"/>
                <w:b/>
                <w:bCs/>
                <w:lang w:val="es-MX"/>
              </w:rPr>
              <w:t>Fecha fin descuento</w:t>
            </w:r>
          </w:p>
        </w:tc>
      </w:tr>
      <w:tr w:rsidR="00D73FBC" w14:paraId="06C314B7" w14:textId="77777777" w:rsidTr="00451FB6">
        <w:tc>
          <w:tcPr>
            <w:tcW w:w="2942" w:type="dxa"/>
          </w:tcPr>
          <w:p w14:paraId="04C2F0A4" w14:textId="6758EEA2" w:rsidR="00D73FBC" w:rsidRDefault="00D73FBC" w:rsidP="0085675F">
            <w:pPr>
              <w:spacing w:line="276" w:lineRule="auto"/>
              <w:jc w:val="both"/>
              <w:rPr>
                <w:rFonts w:ascii="Times New Roman" w:hAnsi="Times New Roman" w:cs="Times New Roman"/>
                <w:lang w:val="es-MX"/>
              </w:rPr>
            </w:pPr>
            <w:r>
              <w:rPr>
                <w:rFonts w:ascii="Times New Roman" w:hAnsi="Times New Roman" w:cs="Times New Roman"/>
                <w:lang w:val="es-MX"/>
              </w:rPr>
              <w:t>97</w:t>
            </w:r>
            <w:r>
              <w:rPr>
                <w:rFonts w:ascii="Times New Roman" w:hAnsi="Times New Roman" w:cs="Times New Roman"/>
                <w:lang w:val="es-MX"/>
              </w:rPr>
              <w:t>%</w:t>
            </w:r>
          </w:p>
        </w:tc>
        <w:tc>
          <w:tcPr>
            <w:tcW w:w="2943" w:type="dxa"/>
          </w:tcPr>
          <w:p w14:paraId="459679E7" w14:textId="6B030622" w:rsidR="00D73FBC" w:rsidRDefault="00D73FBC" w:rsidP="0085675F">
            <w:pPr>
              <w:spacing w:line="276" w:lineRule="auto"/>
              <w:jc w:val="both"/>
              <w:rPr>
                <w:rFonts w:ascii="Times New Roman" w:hAnsi="Times New Roman" w:cs="Times New Roman"/>
                <w:lang w:val="es-MX"/>
              </w:rPr>
            </w:pPr>
            <w:r>
              <w:rPr>
                <w:rFonts w:ascii="Times New Roman" w:hAnsi="Times New Roman" w:cs="Times New Roman"/>
                <w:lang w:val="es-MX"/>
              </w:rPr>
              <w:t>95</w:t>
            </w:r>
            <w:r>
              <w:rPr>
                <w:rFonts w:ascii="Times New Roman" w:hAnsi="Times New Roman" w:cs="Times New Roman"/>
                <w:lang w:val="es-MX"/>
              </w:rPr>
              <w:t>%</w:t>
            </w:r>
          </w:p>
        </w:tc>
        <w:tc>
          <w:tcPr>
            <w:tcW w:w="2943" w:type="dxa"/>
          </w:tcPr>
          <w:p w14:paraId="38CF60D8" w14:textId="5567438A" w:rsidR="00D73FBC" w:rsidRDefault="00D73FBC" w:rsidP="0085675F">
            <w:pPr>
              <w:spacing w:line="276" w:lineRule="auto"/>
              <w:jc w:val="both"/>
              <w:rPr>
                <w:rFonts w:ascii="Times New Roman" w:hAnsi="Times New Roman" w:cs="Times New Roman"/>
                <w:lang w:val="es-MX"/>
              </w:rPr>
            </w:pPr>
            <w:r>
              <w:rPr>
                <w:rFonts w:ascii="Times New Roman" w:hAnsi="Times New Roman" w:cs="Times New Roman"/>
                <w:lang w:val="es-MX"/>
              </w:rPr>
              <w:t>95</w:t>
            </w:r>
            <w:r>
              <w:rPr>
                <w:rFonts w:ascii="Times New Roman" w:hAnsi="Times New Roman" w:cs="Times New Roman"/>
                <w:lang w:val="es-MX"/>
              </w:rPr>
              <w:t>%</w:t>
            </w:r>
          </w:p>
        </w:tc>
      </w:tr>
    </w:tbl>
    <w:p w14:paraId="4DBDD6E9" w14:textId="7FC69DFE" w:rsidR="00D73FBC" w:rsidRPr="00D73FBC" w:rsidRDefault="00D73FBC" w:rsidP="0085675F">
      <w:pPr>
        <w:spacing w:line="276" w:lineRule="auto"/>
        <w:jc w:val="both"/>
        <w:rPr>
          <w:rFonts w:ascii="Times New Roman" w:hAnsi="Times New Roman" w:cs="Times New Roman"/>
          <w:lang w:val="es-MX"/>
        </w:rPr>
      </w:pPr>
      <w:proofErr w:type="spellStart"/>
      <w:r>
        <w:rPr>
          <w:rFonts w:ascii="Times New Roman" w:hAnsi="Times New Roman" w:cs="Times New Roman"/>
          <w:lang w:val="es-MX"/>
        </w:rPr>
        <w:t>ChatGPT</w:t>
      </w:r>
      <w:proofErr w:type="spellEnd"/>
      <w:r>
        <w:rPr>
          <w:rFonts w:ascii="Times New Roman" w:hAnsi="Times New Roman" w:cs="Times New Roman"/>
          <w:lang w:val="es-MX"/>
        </w:rPr>
        <w:t xml:space="preserve"> logró un comportamiento general del 95.66%, con pocos errores de formato; logrando un mejor proceso de </w:t>
      </w:r>
      <w:r w:rsidR="0085675F">
        <w:rPr>
          <w:rFonts w:ascii="Times New Roman" w:hAnsi="Times New Roman" w:cs="Times New Roman"/>
          <w:lang w:val="es-MX"/>
        </w:rPr>
        <w:t>visualización, reconocimiento y extracción de información.</w:t>
      </w:r>
    </w:p>
    <w:sectPr w:rsidR="00D73FBC" w:rsidRPr="00D73F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A4"/>
    <w:rsid w:val="002B2BA4"/>
    <w:rsid w:val="004A44EC"/>
    <w:rsid w:val="006C576D"/>
    <w:rsid w:val="0085675F"/>
    <w:rsid w:val="008E3CF0"/>
    <w:rsid w:val="009C7A34"/>
    <w:rsid w:val="00D73F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D67F"/>
  <w15:chartTrackingRefBased/>
  <w15:docId w15:val="{7ED47C0E-8439-423C-8A04-48DDC193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FBC"/>
  </w:style>
  <w:style w:type="paragraph" w:styleId="Ttulo1">
    <w:name w:val="heading 1"/>
    <w:basedOn w:val="Normal"/>
    <w:next w:val="Normal"/>
    <w:link w:val="Ttulo1Car"/>
    <w:uiPriority w:val="9"/>
    <w:qFormat/>
    <w:rsid w:val="002B2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2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2B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2B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2B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2B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2B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2B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2B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2B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2B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2B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2B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2B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2B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2B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2B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2BA4"/>
    <w:rPr>
      <w:rFonts w:eastAsiaTheme="majorEastAsia" w:cstheme="majorBidi"/>
      <w:color w:val="272727" w:themeColor="text1" w:themeTint="D8"/>
    </w:rPr>
  </w:style>
  <w:style w:type="paragraph" w:styleId="Ttulo">
    <w:name w:val="Title"/>
    <w:basedOn w:val="Normal"/>
    <w:next w:val="Normal"/>
    <w:link w:val="TtuloCar"/>
    <w:uiPriority w:val="10"/>
    <w:qFormat/>
    <w:rsid w:val="002B2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2B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2B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2B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2BA4"/>
    <w:pPr>
      <w:spacing w:before="160"/>
      <w:jc w:val="center"/>
    </w:pPr>
    <w:rPr>
      <w:i/>
      <w:iCs/>
      <w:color w:val="404040" w:themeColor="text1" w:themeTint="BF"/>
    </w:rPr>
  </w:style>
  <w:style w:type="character" w:customStyle="1" w:styleId="CitaCar">
    <w:name w:val="Cita Car"/>
    <w:basedOn w:val="Fuentedeprrafopredeter"/>
    <w:link w:val="Cita"/>
    <w:uiPriority w:val="29"/>
    <w:rsid w:val="002B2BA4"/>
    <w:rPr>
      <w:i/>
      <w:iCs/>
      <w:color w:val="404040" w:themeColor="text1" w:themeTint="BF"/>
    </w:rPr>
  </w:style>
  <w:style w:type="paragraph" w:styleId="Prrafodelista">
    <w:name w:val="List Paragraph"/>
    <w:basedOn w:val="Normal"/>
    <w:uiPriority w:val="34"/>
    <w:qFormat/>
    <w:rsid w:val="002B2BA4"/>
    <w:pPr>
      <w:ind w:left="720"/>
      <w:contextualSpacing/>
    </w:pPr>
  </w:style>
  <w:style w:type="character" w:styleId="nfasisintenso">
    <w:name w:val="Intense Emphasis"/>
    <w:basedOn w:val="Fuentedeprrafopredeter"/>
    <w:uiPriority w:val="21"/>
    <w:qFormat/>
    <w:rsid w:val="002B2BA4"/>
    <w:rPr>
      <w:i/>
      <w:iCs/>
      <w:color w:val="0F4761" w:themeColor="accent1" w:themeShade="BF"/>
    </w:rPr>
  </w:style>
  <w:style w:type="paragraph" w:styleId="Citadestacada">
    <w:name w:val="Intense Quote"/>
    <w:basedOn w:val="Normal"/>
    <w:next w:val="Normal"/>
    <w:link w:val="CitadestacadaCar"/>
    <w:uiPriority w:val="30"/>
    <w:qFormat/>
    <w:rsid w:val="002B2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2BA4"/>
    <w:rPr>
      <w:i/>
      <w:iCs/>
      <w:color w:val="0F4761" w:themeColor="accent1" w:themeShade="BF"/>
    </w:rPr>
  </w:style>
  <w:style w:type="character" w:styleId="Referenciaintensa">
    <w:name w:val="Intense Reference"/>
    <w:basedOn w:val="Fuentedeprrafopredeter"/>
    <w:uiPriority w:val="32"/>
    <w:qFormat/>
    <w:rsid w:val="002B2BA4"/>
    <w:rPr>
      <w:b/>
      <w:bCs/>
      <w:smallCaps/>
      <w:color w:val="0F4761" w:themeColor="accent1" w:themeShade="BF"/>
      <w:spacing w:val="5"/>
    </w:rPr>
  </w:style>
  <w:style w:type="table" w:styleId="Tablaconcuadrcula">
    <w:name w:val="Table Grid"/>
    <w:basedOn w:val="Tablanormal"/>
    <w:uiPriority w:val="39"/>
    <w:rsid w:val="00D73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259</Words>
  <Characters>1428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Andrés Bermúdez Gómez</dc:creator>
  <cp:keywords/>
  <dc:description/>
  <cp:lastModifiedBy>Juan Andrés Bermúdez Gómez</cp:lastModifiedBy>
  <cp:revision>1</cp:revision>
  <dcterms:created xsi:type="dcterms:W3CDTF">2024-10-24T12:46:00Z</dcterms:created>
  <dcterms:modified xsi:type="dcterms:W3CDTF">2024-10-24T13:18:00Z</dcterms:modified>
</cp:coreProperties>
</file>