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F295C"/>
          <w:sz w:val="48"/>
        </w:rPr>
        <w:t>Juan Berrio</w:t>
      </w:r>
    </w:p>
    <w:p>
      <w:pPr>
        <w:spacing w:after="40"/>
        <w:jc w:val="center"/>
      </w:pPr>
      <w:r>
        <w:rPr>
          <w:b/>
          <w:color w:val="1D4ED8"/>
          <w:sz w:val="26"/>
        </w:rPr>
        <w:t>Cloud &amp; Data Engineer  ·  Portafolio de proyectos</w:t>
      </w:r>
    </w:p>
    <w:p>
      <w:pPr>
        <w:spacing w:after="120"/>
        <w:jc w:val="center"/>
      </w:pPr>
      <w:r>
        <w:rPr>
          <w:color w:val="6B7280"/>
          <w:sz w:val="18"/>
        </w:rPr>
        <w:t>+57 319 617 3131  |  juandyb99@gmail.com  |  linkedin.com/in/juanberrioo  |  github.com/juanberrio0399  |  juanberrio0399.github.io</w:t>
      </w:r>
    </w:p>
    <w:p>
      <w:pPr>
        <w:spacing w:after="120"/>
      </w:pPr>
      <w:r>
        <w:rPr>
          <w:color w:val="444A55"/>
          <w:sz w:val="20"/>
        </w:rPr>
        <w:t>Ingeniero Cloud &amp; Datos que diseña plataformas de datos serverless de punta a punta. Convierto procesos manuales y caoticos en sistemas en la nube que se operan solos. Actualmente proceso mas de 25M de registros en produccion (creciendo ~2M/mes), con ~$0 de infraestructura. En camino a Arquitecto de Soluciones Cloud.</w:t>
      </w:r>
    </w:p>
    <w:p>
      <w:pPr>
        <w:spacing w:before="180" w:after="60"/>
        <w:pBdr>
          <w:bottom w:val="single" w:sz="6" w:space="1" w:color="1D4ED8"/>
        </w:pBdr>
      </w:pPr>
      <w:r>
        <w:rPr>
          <w:b/>
          <w:color w:val="0F295C"/>
          <w:sz w:val="23"/>
        </w:rPr>
        <w:t>PROYECTOS DESTACADOS</w:t>
      </w:r>
    </w:p>
    <w:p>
      <w:pPr>
        <w:spacing w:before="120" w:after="0"/>
      </w:pPr>
      <w:r>
        <w:rPr>
          <w:b/>
          <w:color w:val="0F295C"/>
          <w:sz w:val="24"/>
        </w:rPr>
        <w:t>DataForge Cloud</w:t>
      </w:r>
      <w:r>
        <w:rPr>
          <w:i/>
          <w:color w:val="6B7280"/>
          <w:sz w:val="20"/>
        </w:rPr>
        <w:t xml:space="preserve">  —  Plataforma de analitica serverless</w:t>
      </w:r>
    </w:p>
    <w:p>
      <w:pPr>
        <w:spacing w:after="20"/>
      </w:pPr>
      <w:r>
        <w:rPr>
          <w:b/>
          <w:color w:val="1D4ED8"/>
          <w:sz w:val="19"/>
        </w:rPr>
        <w:t>Como lo automatizo:</w:t>
      </w:r>
    </w:p>
    <w:p>
      <w:pPr>
        <w:spacing w:after="20"/>
        <w:ind w:left="288"/>
      </w:pPr>
      <w:r>
        <w:rPr>
          <w:color w:val="444A55"/>
          <w:sz w:val="19"/>
        </w:rPr>
        <w:t>• Ingesta incremental: solo reprocesa los archivos que cambiaron (control por catalogo).</w:t>
      </w:r>
    </w:p>
    <w:p>
      <w:pPr>
        <w:spacing w:after="20"/>
        <w:ind w:left="288"/>
      </w:pPr>
      <w:r>
        <w:rPr>
          <w:color w:val="444A55"/>
          <w:sz w:val="19"/>
        </w:rPr>
        <w:t>• Publicacion automatica del resultado a Cloudflare R2 (almacenamiento de objetos).</w:t>
      </w:r>
    </w:p>
    <w:p>
      <w:pPr>
        <w:spacing w:after="20"/>
        <w:ind w:left="288"/>
      </w:pPr>
      <w:r>
        <w:rPr>
          <w:color w:val="444A55"/>
          <w:sz w:val="19"/>
        </w:rPr>
        <w:t>• Dashboard sin servidor: consulta los datos directo en el navegador (DuckDB-WASM).</w:t>
      </w:r>
    </w:p>
    <w:p>
      <w:pPr>
        <w:spacing w:after="20"/>
        <w:ind w:left="288"/>
      </w:pPr>
      <w:r>
        <w:rPr>
          <w:color w:val="444A55"/>
          <w:sz w:val="19"/>
        </w:rPr>
        <w:t>• Orquestacion 3x/dia (Task Scheduler + GitHub Actions) con aislamiento de fallos.</w:t>
      </w:r>
    </w:p>
    <w:p>
      <w:pPr>
        <w:spacing w:after="20"/>
      </w:pPr>
      <w:r>
        <w:rPr>
          <w:b/>
          <w:sz w:val="19"/>
        </w:rPr>
        <w:t xml:space="preserve">Stack: </w:t>
      </w:r>
      <w:r>
        <w:rPr>
          <w:color w:val="444A55"/>
          <w:sz w:val="19"/>
        </w:rPr>
        <w:t>Python · DuckDB · Parquet · Cloudflare R2/Pages · React · DuckDB-WASM · GitHub Actions</w:t>
      </w:r>
    </w:p>
    <w:p>
      <w:pPr>
        <w:spacing w:after="60"/>
      </w:pPr>
      <w:r>
        <w:rPr>
          <w:b/>
          <w:color w:val="15803D"/>
          <w:sz w:val="19"/>
        </w:rPr>
        <w:t xml:space="preserve">Impacto: </w:t>
      </w:r>
      <w:r>
        <w:rPr>
          <w:color w:val="444A55"/>
          <w:sz w:val="19"/>
        </w:rPr>
        <w:t>Analitica que se actualiza sola, sin servidor que mantener, con costo de infraestructura ~$0.</w:t>
      </w:r>
    </w:p>
    <w:p>
      <w:pPr>
        <w:spacing w:before="120" w:after="0"/>
      </w:pPr>
      <w:r>
        <w:rPr>
          <w:b/>
          <w:color w:val="0F295C"/>
          <w:sz w:val="24"/>
        </w:rPr>
        <w:t>DataForge</w:t>
      </w:r>
      <w:r>
        <w:rPr>
          <w:i/>
          <w:color w:val="6B7280"/>
          <w:sz w:val="20"/>
        </w:rPr>
        <w:t xml:space="preserve">  —  Pipeline ETL + warehouse analitico</w:t>
      </w:r>
    </w:p>
    <w:p>
      <w:pPr>
        <w:spacing w:after="20"/>
      </w:pPr>
      <w:r>
        <w:rPr>
          <w:b/>
          <w:color w:val="1D4ED8"/>
          <w:sz w:val="19"/>
        </w:rPr>
        <w:t>Como lo automatizo:</w:t>
      </w:r>
    </w:p>
    <w:p>
      <w:pPr>
        <w:spacing w:after="20"/>
        <w:ind w:left="288"/>
      </w:pPr>
      <w:r>
        <w:rPr>
          <w:color w:val="444A55"/>
          <w:sz w:val="19"/>
        </w:rPr>
        <w:t>• Arquitectura por capas (readers -&gt; transforms -&gt; writers) facil de mantener.</w:t>
      </w:r>
    </w:p>
    <w:p>
      <w:pPr>
        <w:spacing w:after="20"/>
        <w:ind w:left="288"/>
      </w:pPr>
      <w:r>
        <w:rPr>
          <w:color w:val="444A55"/>
          <w:sz w:val="19"/>
        </w:rPr>
        <w:t>• Deduplicacion incremental y consolidacion en Parquet columnar.</w:t>
      </w:r>
    </w:p>
    <w:p>
      <w:pPr>
        <w:spacing w:after="20"/>
        <w:ind w:left="288"/>
      </w:pPr>
      <w:r>
        <w:rPr>
          <w:color w:val="444A55"/>
          <w:sz w:val="19"/>
        </w:rPr>
        <w:t>• Vistas DuckDB listas para consultar; reprocesa solo lo que cambio.</w:t>
      </w:r>
    </w:p>
    <w:p>
      <w:pPr>
        <w:spacing w:after="20"/>
      </w:pPr>
      <w:r>
        <w:rPr>
          <w:b/>
          <w:sz w:val="19"/>
        </w:rPr>
        <w:t xml:space="preserve">Stack: </w:t>
      </w:r>
      <w:r>
        <w:rPr>
          <w:color w:val="444A55"/>
          <w:sz w:val="19"/>
        </w:rPr>
        <w:t>Python · Pandas · DuckDB · Parquet</w:t>
      </w:r>
    </w:p>
    <w:p>
      <w:pPr>
        <w:spacing w:after="60"/>
      </w:pPr>
      <w:r>
        <w:rPr>
          <w:b/>
          <w:color w:val="15803D"/>
          <w:sz w:val="19"/>
        </w:rPr>
        <w:t xml:space="preserve">Impacto: </w:t>
      </w:r>
      <w:r>
        <w:rPr>
          <w:color w:val="444A55"/>
          <w:sz w:val="19"/>
        </w:rPr>
        <w:t>25M+ registros; conciliacion guia-a-guia sobre 5 fuentes; corre desatendido 3x/dia.</w:t>
      </w:r>
    </w:p>
    <w:p>
      <w:pPr>
        <w:spacing w:before="120" w:after="0"/>
      </w:pPr>
      <w:r>
        <w:rPr>
          <w:b/>
          <w:color w:val="0F295C"/>
          <w:sz w:val="24"/>
        </w:rPr>
        <w:t>Automatizacion de portal logistico (RPA)</w:t>
      </w:r>
      <w:r>
        <w:rPr>
          <w:i/>
          <w:color w:val="6B7280"/>
          <w:sz w:val="20"/>
        </w:rPr>
        <w:t xml:space="preserve">  —  Bot Playwright</w:t>
      </w:r>
    </w:p>
    <w:p>
      <w:pPr>
        <w:spacing w:after="20"/>
      </w:pPr>
      <w:r>
        <w:rPr>
          <w:b/>
          <w:color w:val="1D4ED8"/>
          <w:sz w:val="19"/>
        </w:rPr>
        <w:t>Como lo automatizo:</w:t>
      </w:r>
    </w:p>
    <w:p>
      <w:pPr>
        <w:spacing w:after="20"/>
        <w:ind w:left="288"/>
      </w:pPr>
      <w:r>
        <w:rPr>
          <w:color w:val="444A55"/>
          <w:sz w:val="19"/>
        </w:rPr>
        <w:t>• El bot inicia sesion y empareja registros por reglas de negocio.</w:t>
      </w:r>
    </w:p>
    <w:p>
      <w:pPr>
        <w:spacing w:after="20"/>
        <w:ind w:left="288"/>
      </w:pPr>
      <w:r>
        <w:rPr>
          <w:color w:val="444A55"/>
          <w:sz w:val="19"/>
        </w:rPr>
        <w:t>• Sube y descarga documentos al portal sin intervencion humana.</w:t>
      </w:r>
    </w:p>
    <w:p>
      <w:pPr>
        <w:spacing w:after="20"/>
        <w:ind w:left="288"/>
      </w:pPr>
      <w:r>
        <w:rPr>
          <w:color w:val="444A55"/>
          <w:sz w:val="19"/>
        </w:rPr>
        <w:t>• Confirma el exito por la respuesta de red, no por suposicion.</w:t>
      </w:r>
    </w:p>
    <w:p>
      <w:pPr>
        <w:spacing w:after="20"/>
      </w:pPr>
      <w:r>
        <w:rPr>
          <w:b/>
          <w:sz w:val="19"/>
        </w:rPr>
        <w:t xml:space="preserve">Stack: </w:t>
      </w:r>
      <w:r>
        <w:rPr>
          <w:color w:val="444A55"/>
          <w:sz w:val="19"/>
        </w:rPr>
        <w:t>Python · Playwright</w:t>
      </w:r>
    </w:p>
    <w:p>
      <w:pPr>
        <w:spacing w:after="60"/>
      </w:pPr>
      <w:r>
        <w:rPr>
          <w:b/>
          <w:color w:val="15803D"/>
          <w:sz w:val="19"/>
        </w:rPr>
        <w:t xml:space="preserve">Impacto: </w:t>
      </w:r>
      <w:r>
        <w:rPr>
          <w:color w:val="444A55"/>
          <w:sz w:val="19"/>
        </w:rPr>
        <w:t>Elimina trabajo manual repetitivo y reduce errores en el portal.</w:t>
      </w:r>
    </w:p>
    <w:p>
      <w:pPr>
        <w:spacing w:before="120" w:after="0"/>
      </w:pPr>
      <w:r>
        <w:rPr>
          <w:b/>
          <w:color w:val="0F295C"/>
          <w:sz w:val="24"/>
        </w:rPr>
        <w:t>UGPP Shield Pro</w:t>
      </w:r>
      <w:r>
        <w:rPr>
          <w:i/>
          <w:color w:val="6B7280"/>
          <w:sz w:val="20"/>
        </w:rPr>
        <w:t xml:space="preserve">  —  Web app cloud para lideres financieros (CFO)</w:t>
      </w:r>
    </w:p>
    <w:p>
      <w:pPr>
        <w:spacing w:after="20"/>
      </w:pPr>
      <w:r>
        <w:rPr>
          <w:b/>
          <w:color w:val="1D4ED8"/>
          <w:sz w:val="19"/>
        </w:rPr>
        <w:t>Como lo automatizo:</w:t>
      </w:r>
    </w:p>
    <w:p>
      <w:pPr>
        <w:spacing w:after="20"/>
        <w:ind w:left="288"/>
      </w:pPr>
      <w:r>
        <w:rPr>
          <w:color w:val="444A55"/>
          <w:sz w:val="19"/>
        </w:rPr>
        <w:t>• Calculos y validaciones fiscales/de cumplimiento automatizadas.</w:t>
      </w:r>
    </w:p>
    <w:p>
      <w:pPr>
        <w:spacing w:after="20"/>
        <w:ind w:left="288"/>
      </w:pPr>
      <w:r>
        <w:rPr>
          <w:color w:val="444A55"/>
          <w:sz w:val="19"/>
        </w:rPr>
        <w:t>• Despliegue serverless en Cloudflare Pages, sin servidores que administrar.</w:t>
      </w:r>
    </w:p>
    <w:p>
      <w:pPr>
        <w:spacing w:after="20"/>
      </w:pPr>
      <w:r>
        <w:rPr>
          <w:b/>
          <w:sz w:val="19"/>
        </w:rPr>
        <w:t xml:space="preserve">Stack: </w:t>
      </w:r>
      <w:r>
        <w:rPr>
          <w:color w:val="444A55"/>
          <w:sz w:val="19"/>
        </w:rPr>
        <w:t>JavaScript · Vite · Cloudflare Pages</w:t>
      </w:r>
    </w:p>
    <w:p>
      <w:pPr>
        <w:spacing w:after="60"/>
      </w:pPr>
      <w:r>
        <w:rPr>
          <w:b/>
          <w:color w:val="15803D"/>
          <w:sz w:val="19"/>
        </w:rPr>
        <w:t xml:space="preserve">Impacto: </w:t>
      </w:r>
      <w:r>
        <w:rPr>
          <w:color w:val="444A55"/>
          <w:sz w:val="19"/>
        </w:rPr>
        <w:t>Herramienta de decision e inteligencia fiscal para direccion.</w:t>
      </w:r>
    </w:p>
    <w:p>
      <w:pPr>
        <w:spacing w:before="180" w:after="60"/>
        <w:pBdr>
          <w:bottom w:val="single" w:sz="6" w:space="1" w:color="1D4ED8"/>
        </w:pBdr>
      </w:pPr>
      <w:r>
        <w:rPr>
          <w:b/>
          <w:color w:val="0F295C"/>
          <w:sz w:val="23"/>
        </w:rPr>
        <w:t>HABILIDADES</w:t>
      </w:r>
    </w:p>
    <w:p>
      <w:pPr>
        <w:spacing w:after="20"/>
      </w:pPr>
      <w:r>
        <w:rPr>
          <w:b/>
          <w:sz w:val="19"/>
        </w:rPr>
        <w:t xml:space="preserve">Cloud &amp; DevOps:  </w:t>
      </w:r>
      <w:r>
        <w:rPr>
          <w:color w:val="444A55"/>
          <w:sz w:val="19"/>
        </w:rPr>
        <w:t>Cloudflare (R2, Pages, Workers) · Serverless · GitHub Actions (CI/CD) · Git · AWS (en formacion)</w:t>
      </w:r>
    </w:p>
    <w:p>
      <w:pPr>
        <w:spacing w:after="20"/>
      </w:pPr>
      <w:r>
        <w:rPr>
          <w:b/>
          <w:sz w:val="19"/>
        </w:rPr>
        <w:t xml:space="preserve">Data Engineering:  </w:t>
      </w:r>
      <w:r>
        <w:rPr>
          <w:color w:val="444A55"/>
          <w:sz w:val="19"/>
        </w:rPr>
        <w:t>ETL · Ingesta incremental · Parquet · DuckDB · Data Warehousing · Modelado dimensional</w:t>
      </w:r>
    </w:p>
    <w:p>
      <w:pPr>
        <w:spacing w:after="20"/>
      </w:pPr>
      <w:r>
        <w:rPr>
          <w:b/>
          <w:sz w:val="19"/>
        </w:rPr>
        <w:t xml:space="preserve">Lenguajes &amp; BI:  </w:t>
      </w:r>
      <w:r>
        <w:rPr>
          <w:color w:val="444A55"/>
          <w:sz w:val="19"/>
        </w:rPr>
        <w:t>Python (Pandas) · SQL · Power BI · React + DuckDB-WASM</w:t>
      </w:r>
    </w:p>
    <w:p>
      <w:pPr>
        <w:spacing w:after="20"/>
      </w:pPr>
      <w:r>
        <w:rPr>
          <w:b/>
          <w:sz w:val="19"/>
        </w:rPr>
        <w:t xml:space="preserve">IA &amp; Automatizacion:  </w:t>
      </w:r>
      <w:r>
        <w:rPr>
          <w:color w:val="444A55"/>
          <w:sz w:val="19"/>
        </w:rPr>
        <w:t>Integracion de LLMs · Prompt engineering · Playwright (RPA) · Power Automate</w:t>
      </w:r>
    </w:p>
    <w:p>
      <w:pPr>
        <w:spacing w:before="180" w:after="60"/>
        <w:pBdr>
          <w:bottom w:val="single" w:sz="6" w:space="1" w:color="1D4ED8"/>
        </w:pBdr>
      </w:pPr>
      <w:r>
        <w:rPr>
          <w:b/>
          <w:color w:val="0F295C"/>
          <w:sz w:val="23"/>
        </w:rPr>
        <w:t>CERTIFICACIONES Y EDUCACION</w:t>
      </w:r>
    </w:p>
    <w:p>
      <w:pPr>
        <w:spacing w:after="20"/>
      </w:pPr>
      <w:r>
        <w:rPr>
          <w:b/>
          <w:sz w:val="19"/>
        </w:rPr>
        <w:t xml:space="preserve">Certificaciones:  </w:t>
      </w:r>
      <w:r>
        <w:rPr>
          <w:color w:val="444A55"/>
          <w:sz w:val="19"/>
        </w:rPr>
        <w:t>AWS Cloud Practitioner Essentials (jun. 2026) · Python 0-2 Code Avengers · AWS CLF-C02 (en preparacion)</w:t>
      </w:r>
    </w:p>
    <w:p>
      <w:pPr>
        <w:spacing w:after="20"/>
      </w:pPr>
      <w:r>
        <w:rPr>
          <w:b/>
          <w:sz w:val="19"/>
        </w:rPr>
        <w:t xml:space="preserve">Educacion:  </w:t>
      </w:r>
      <w:r>
        <w:rPr>
          <w:color w:val="444A55"/>
          <w:sz w:val="19"/>
        </w:rPr>
        <w:t>Ingenieria de Sistemas (en curso) - Corporacion Universitaria Americana · Tecnico en Desarrollo - Fundetec</w:t>
      </w:r>
    </w:p>
    <w:p>
      <w:pPr>
        <w:spacing w:after="0"/>
      </w:pPr>
      <w:r>
        <w:rPr>
          <w:color w:val="1D4ED8"/>
          <w:sz w:val="19"/>
        </w:rPr>
        <w:t>Portafolio interactivo y case studies: juanberrio0399.github.io  ·  Abierto a roles remotos Cloud / Data.</w:t>
      </w:r>
    </w:p>
    <w:sectPr w:rsidR="00FC693F" w:rsidRPr="0006063C" w:rsidSect="00034616">
      <w:pgSz w:w="12240" w:h="15840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