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005, DE 10 DE MARÇO DE 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08/03/2026,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Felipe José Oliveira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BIOLOGIA MOLECULAR APLICADA A BIODIVERSIDADE E MONITORAMENTO AMBIENTAL, 2. APLICAÇÃO AMBIENTAL E INDUSTRIAL DE ENZIMAS MICROBIANAS, 3. ELETROQUÍMICA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Marcelo Fossa da Paz, 2. Carla Cristina Consuelo, 3. Ronaldo Vieira Cruz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Cristina Barbosa da Silva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MEIO AMBIENTE E TECNOLOGIA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Eduardo José de Arruda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Pedro Guimarães Rosa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TECNOLOGIAS LIMPAS EM SÍNTESE ORGÂNICA, 2. ESPECTROSCOPIA MOLECULAR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José Pereira Barreto, 2. Seila Rojas de Souza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Juan Bevilaqua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