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113,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 Aprovar a banca de Qualificação da Dissertação:</w:t>
      </w:r>
      <w:r>
        <w:rPr>
          <w:i/>
        </w:rPr>
        <w:t xml:space="preserve"> “KKKK e o Juan”</w:t>
      </w:r>
      <w:r>
        <w:t xml:space="preserve">, do(a) discente de Mestrado, </w:t>
      </w:r>
      <w:r>
        <w:rPr>
          <w:b/>
        </w:rPr>
        <w:t>Juan</w:t>
      </w:r>
      <w:r>
        <w:t xml:space="preserve">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Nome Completo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Participação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Presencial/Remota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Instituição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Prof.ª Dr.ª Daniele Menezes Albuquerque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Titular Interno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 Dr. Eduardo Jose de Arruda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Titular Interno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Prof.ª Dr.ª Rozanna Marques Muzzi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Suplente Interno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 Dr. Marcelo Fossa da Paz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Presidente/coorientador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 Dr. Nelison Ferreira Correa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Suplente Externo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UEMS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 Dr. Bruno Arantes Moreira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Titular Externo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Prof.ª Dr.ª Jessica Ferreira da Silva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Titular Externo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UEMS</w:t>
            </w:r>
          </w:p>
        </w:tc>
      </w:tr>
    </w:tbl>
    <w:p>
      <w:pPr>
        <w:spacing w:after="100"/>
      </w:pPr>
    </w:p>
    <w:p>
      <w:r>
        <w:t>Data da Qualificação: 10/03/2026</w:t>
      </w:r>
    </w:p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