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Quimica, 2. Fisica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RR, 2. EE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Ciencias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LL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