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39, DE 10/03/2026</w:t>
      </w:r>
    </w:p>
    <w:p>
      <w:pPr>
        <w:spacing w:after="200"/>
        <w:jc w:val="both"/>
      </w:pPr>
      <w:r>
        <w:t xml:space="preserve">        A COORDENADORIA DO PROGRAMA DE PÓS-GRADUAÇÃO STRICTO SENSU EM CIÊNCIA E TECNOLOGIA AMBIENTAL, da Fundação Universidade Federal da Grande Dourados, no uso de suas atribuições legais, em reunião ordinária realizada em 10/03/2026, resolve:</w:t>
      </w:r>
    </w:p>
    <w:p>
      <w:pPr>
        <w:spacing w:after="400"/>
        <w:jc w:val="both"/>
      </w:pPr>
      <w:r>
        <w:t xml:space="preserve">      APROVAR os pedidos de cancelamento de matrícula nas disciplinas no 2025, conforme segue: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4320"/>
        <w:gridCol w:w="2880"/>
      </w:tblGrid>
      <w:tr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DISCENTE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DISCIPLINA(S)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DOCENTE(S) RESPONSÁVEL(EIS)</w:t>
            </w:r>
          </w:p>
        </w:tc>
      </w:tr>
      <w:tr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aaa(Mestrado)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aaa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aaa</w:t>
            </w:r>
          </w:p>
        </w:tc>
      </w:tr>
      <w:tr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kkk(Selecione)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aaa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aaa</w:t>
            </w:r>
          </w:p>
        </w:tc>
      </w:tr>
    </w:tbl>
    <w:p>
      <w:pPr>
        <w:spacing w:after="1600"/>
      </w:pP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