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0E776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0E776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0E776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0E776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0E776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79F352D9" w:rsidR="00065F31" w:rsidRDefault="00C62FE6" w:rsidP="00DB33D4">
      <w:pPr>
        <w:spacing w:before="60" w:after="60"/>
        <w:jc w:val="center"/>
      </w:pPr>
      <w:r>
        <w:t>BOJÓRQUEZ QUINTERO JUAN PABLO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0E776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0E776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0E7763">
      <w:r>
        <w:br w:type="page"/>
      </w:r>
    </w:p>
    <w:p w14:paraId="5D33B205" w14:textId="77777777" w:rsidR="00065F31" w:rsidRDefault="000E776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0E776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0E77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0E77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0E77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0E776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0E7763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 xml:space="preserve">Crea primero las tablas independientes </w:t>
            </w:r>
            <w:r>
              <w:rPr>
                <w:color w:val="1A4731"/>
              </w:rPr>
              <w:t>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0E776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0E776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0E77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0E77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0E77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0E77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0E77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0E776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0E776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0E776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0E776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0E776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0E776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0E776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0E776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0E776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0E77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0E77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0E77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0E77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0E77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0E776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0E776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0E77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0E776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0E776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0E77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0E776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0E776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0E776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0E776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0E7763">
      <w:pPr>
        <w:spacing w:before="60" w:after="80"/>
      </w:pPr>
      <w:r>
        <w:t xml:space="preserve">Selecciones nacionales participantes en el torneo. Cada equipo pertenece a una confederación (la columna id_confederacion se usará como clave foránea en la </w:t>
      </w:r>
      <w:r>
        <w:t>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0E77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0E77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0E77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0E77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0E77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0E776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0E776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0E776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0E776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0E776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0E77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0E7763">
            <w:r>
              <w:rPr>
                <w:sz w:val="20"/>
                <w:szCs w:val="20"/>
              </w:rPr>
              <w:t xml:space="preserve">Nombre del </w:t>
            </w:r>
            <w:r>
              <w:rPr>
                <w:sz w:val="20"/>
                <w:szCs w:val="20"/>
              </w:rPr>
              <w:t>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0E77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0E776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0E776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0E776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0E776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0E77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0E77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0E77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0E77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0E776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0E776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0E77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0E776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0E776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0E77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0E7763">
            <w:r>
              <w:rPr>
                <w:sz w:val="20"/>
                <w:szCs w:val="20"/>
              </w:rPr>
              <w:t xml:space="preserve">Número en la </w:t>
            </w:r>
            <w:r>
              <w:rPr>
                <w:sz w:val="20"/>
                <w:szCs w:val="20"/>
              </w:rPr>
              <w:t>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0E776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0E776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0E776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0E77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0E776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0E776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0E7763">
      <w:pPr>
        <w:spacing w:before="60" w:after="80"/>
      </w:pPr>
      <w:r>
        <w:t xml:space="preserve">Encuentros disputados en el torneo. Cada partido se juega en un estadio (FK en Sección 2) y enfrenta a dos equipos, también </w:t>
      </w:r>
      <w:r>
        <w:t>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0E776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0E77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0E77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0E776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0E776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0E776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0E776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0E77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0E7763">
            <w:r>
              <w:rPr>
                <w:sz w:val="20"/>
                <w:szCs w:val="20"/>
              </w:rPr>
              <w:t xml:space="preserve">Grupos, Octavos, </w:t>
            </w:r>
            <w:r>
              <w:rPr>
                <w:sz w:val="20"/>
                <w:szCs w:val="20"/>
              </w:rPr>
              <w:t>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0E776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0E77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0E776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0E776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0E77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0E776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0E77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0E776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0E776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0E776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0E776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0E77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0E7763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688DC27B" w14:textId="7337A599" w:rsidR="00C62FE6" w:rsidRPr="001150CA" w:rsidRDefault="00C62FE6" w:rsidP="001150CA">
      <w:pPr>
        <w:rPr>
          <w:sz w:val="28"/>
          <w:szCs w:val="28"/>
        </w:rPr>
      </w:pPr>
      <w:r w:rsidRPr="00C62FE6">
        <w:rPr>
          <w:sz w:val="28"/>
          <w:szCs w:val="28"/>
        </w:rPr>
        <w:drawing>
          <wp:inline distT="0" distB="0" distL="0" distR="0" wp14:anchorId="38D8C828" wp14:editId="5559BADC">
            <wp:extent cx="6172200" cy="3669665"/>
            <wp:effectExtent l="0" t="0" r="0" b="6985"/>
            <wp:docPr id="12706096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9696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0E77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0E77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0E776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0E7763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0E776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0E776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</w:t>
            </w:r>
            <w:r>
              <w:rPr>
                <w:b/>
                <w:bCs/>
                <w:color w:val="FFFFFF"/>
                <w:sz w:val="20"/>
                <w:szCs w:val="20"/>
              </w:rPr>
              <w:t>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0E77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0E776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0E77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0E776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0E77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0E77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0E776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0E77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0E77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0E77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672252DD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6B0C1542" w14:textId="19318308" w:rsidR="005A052E" w:rsidRDefault="005A052E">
      <w:pPr>
        <w:spacing w:before="60" w:after="60"/>
      </w:pPr>
      <w:r w:rsidRPr="005A052E">
        <w:drawing>
          <wp:inline distT="0" distB="0" distL="0" distR="0" wp14:anchorId="1B7C9AD5" wp14:editId="7B48B6F6">
            <wp:extent cx="6172200" cy="3669665"/>
            <wp:effectExtent l="0" t="0" r="0" b="6985"/>
            <wp:docPr id="18123758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58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9EE" w14:textId="77777777" w:rsidR="005A052E" w:rsidRDefault="005A052E">
      <w:pPr>
        <w:spacing w:before="60" w:after="60"/>
      </w:pPr>
    </w:p>
    <w:p w14:paraId="511E100D" w14:textId="77777777" w:rsidR="00C62FE6" w:rsidRDefault="00C62FE6">
      <w:pPr>
        <w:spacing w:before="60" w:after="60"/>
      </w:pPr>
    </w:p>
    <w:p w14:paraId="1DBB21DB" w14:textId="77777777" w:rsidR="00065F31" w:rsidRDefault="000E7763">
      <w:pPr>
        <w:spacing w:before="200" w:after="80"/>
      </w:pPr>
      <w:r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0E776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0E77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0E7763">
            <w:r>
              <w:rPr>
                <w:sz w:val="20"/>
                <w:szCs w:val="20"/>
              </w:rPr>
              <w:t xml:space="preserve">JUGADOR  </w:t>
            </w:r>
            <w:r>
              <w:rPr>
                <w:sz w:val="20"/>
                <w:szCs w:val="20"/>
              </w:rPr>
              <w:t>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0E77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0E77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0E77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0E77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0E776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0E77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0E77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0E77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5461D9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457ADCF0" w14:textId="1C60E941" w:rsidR="005A052E" w:rsidRDefault="005A052E">
      <w:pPr>
        <w:spacing w:before="60" w:after="60"/>
      </w:pPr>
      <w:r w:rsidRPr="005A052E">
        <w:drawing>
          <wp:inline distT="0" distB="0" distL="0" distR="0" wp14:anchorId="4CE11A22" wp14:editId="6470D322">
            <wp:extent cx="6172200" cy="3669665"/>
            <wp:effectExtent l="0" t="0" r="0" b="6985"/>
            <wp:docPr id="10738394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394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2B60" w14:textId="77777777" w:rsidR="005A052E" w:rsidRDefault="005A052E">
      <w:pPr>
        <w:spacing w:before="60" w:after="60"/>
      </w:pP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0E7763">
      <w:pPr>
        <w:spacing w:before="200" w:after="80"/>
      </w:pPr>
      <w:r>
        <w:rPr>
          <w:b/>
          <w:bCs/>
          <w:color w:val="2E7D52"/>
        </w:rPr>
        <w:t xml:space="preserve">Relación 3 — Many-to-Many implícita en PARTIDO  (EQUIPO ↔ PARTIDO ↔ </w:t>
      </w:r>
      <w:r>
        <w:rPr>
          <w:b/>
          <w:bCs/>
          <w:color w:val="2E7D52"/>
        </w:rPr>
        <w:t>ESTADIO)</w:t>
      </w:r>
    </w:p>
    <w:p w14:paraId="5D34BA97" w14:textId="77777777" w:rsidR="00065F31" w:rsidRDefault="000E776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0E776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0E77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0E776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0E77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0E776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0E77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0E77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0E776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0E77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0E77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0E7763">
            <w:r>
              <w:rPr>
                <w:sz w:val="20"/>
                <w:szCs w:val="20"/>
              </w:rPr>
              <w:t xml:space="preserve">Propaga cambios en el </w:t>
            </w:r>
            <w:r>
              <w:rPr>
                <w:sz w:val="20"/>
                <w:szCs w:val="20"/>
              </w:rPr>
              <w:t>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34A76783" w14:textId="7B9B06F2" w:rsidR="005A052E" w:rsidRDefault="005A052E">
      <w:pPr>
        <w:spacing w:before="60" w:after="60"/>
      </w:pPr>
      <w:r w:rsidRPr="005A052E">
        <w:drawing>
          <wp:inline distT="0" distB="0" distL="0" distR="0" wp14:anchorId="05667904" wp14:editId="52C6858A">
            <wp:extent cx="6172200" cy="3669665"/>
            <wp:effectExtent l="0" t="0" r="0" b="6985"/>
            <wp:docPr id="14113403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032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0E776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0E77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0E776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0E77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0E77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0E77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0E77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0E7763">
            <w:r>
              <w:rPr>
                <w:sz w:val="20"/>
                <w:szCs w:val="20"/>
              </w:rPr>
              <w:t xml:space="preserve">No eliminar equipo con </w:t>
            </w:r>
            <w:r>
              <w:rPr>
                <w:sz w:val="20"/>
                <w:szCs w:val="20"/>
              </w:rPr>
              <w:t>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0E77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0E77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0E77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3A45B0F3" w14:textId="2FCB5367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264B67DE" wp14:editId="19C21496">
            <wp:extent cx="6172200" cy="3669665"/>
            <wp:effectExtent l="0" t="0" r="0" b="6985"/>
            <wp:docPr id="29436984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9845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0E776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0E77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0E776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0E77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0E77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0E7763">
            <w:r>
              <w:rPr>
                <w:sz w:val="20"/>
                <w:szCs w:val="20"/>
              </w:rPr>
              <w:t xml:space="preserve">EQUIPO  </w:t>
            </w:r>
            <w:r>
              <w:rPr>
                <w:sz w:val="20"/>
                <w:szCs w:val="20"/>
              </w:rPr>
              <w:t>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0E77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0E77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0E776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0E77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0E77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0E77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21E9196F" w14:textId="68A5B1CD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37A2F664" wp14:editId="31FE69B3">
            <wp:extent cx="6172200" cy="3669665"/>
            <wp:effectExtent l="0" t="0" r="0" b="6985"/>
            <wp:docPr id="129502382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3825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0E77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0E77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0E77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0E776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 xml:space="preserve">Respeta el orden de </w:t>
      </w:r>
      <w:r>
        <w:t>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0E776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0E776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45233D51" w14:textId="31FA39B8" w:rsidR="005A052E" w:rsidRDefault="005A052E">
      <w:pPr>
        <w:spacing w:before="60" w:after="60"/>
      </w:pPr>
      <w:r w:rsidRPr="005A052E">
        <w:drawing>
          <wp:inline distT="0" distB="0" distL="0" distR="0" wp14:anchorId="678516E4" wp14:editId="010E4F54">
            <wp:extent cx="6172200" cy="3669665"/>
            <wp:effectExtent l="0" t="0" r="0" b="6985"/>
            <wp:docPr id="17429122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220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0E7763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0E776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0B261E2C" w14:textId="4F4FD506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44AC2630" wp14:editId="12EC3B2E">
            <wp:extent cx="6172200" cy="3669665"/>
            <wp:effectExtent l="0" t="0" r="0" b="6985"/>
            <wp:docPr id="9731840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4085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0E7763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0E776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24F90983" w14:textId="62A57F26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020BC13B" wp14:editId="51187CDC">
            <wp:extent cx="6172200" cy="3669665"/>
            <wp:effectExtent l="0" t="0" r="0" b="6985"/>
            <wp:docPr id="9740183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18336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0E7763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0E7763">
      <w:pPr>
        <w:spacing w:before="60" w:after="80"/>
      </w:pPr>
      <w:r>
        <w:t xml:space="preserve">Inserta 10 jugadores. Distribuye los jugadores entre al menos 3 equipos </w:t>
      </w:r>
      <w:r>
        <w:t>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0CA8875C" w14:textId="58914A4D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58DC4583" wp14:editId="06544AF2">
            <wp:extent cx="6172200" cy="3669665"/>
            <wp:effectExtent l="0" t="0" r="0" b="6985"/>
            <wp:docPr id="10708120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203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0E776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0E776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0E776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0E776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0E776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0E776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294E63C7" w14:textId="1CCC6518" w:rsidR="005A052E" w:rsidRDefault="005A052E">
      <w:pPr>
        <w:spacing w:before="60" w:after="60"/>
      </w:pPr>
      <w:r w:rsidRPr="005A052E">
        <w:lastRenderedPageBreak/>
        <w:drawing>
          <wp:inline distT="0" distB="0" distL="0" distR="0" wp14:anchorId="684F05F5" wp14:editId="5125A859">
            <wp:extent cx="6172200" cy="3669665"/>
            <wp:effectExtent l="0" t="0" r="0" b="6985"/>
            <wp:docPr id="14321747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4744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0E77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0E77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0E77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0E776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0E7763">
      <w:pPr>
        <w:spacing w:before="200" w:after="80"/>
      </w:pPr>
      <w:r>
        <w:rPr>
          <w:b/>
          <w:bCs/>
          <w:color w:val="2E7D52"/>
        </w:rPr>
        <w:t xml:space="preserve">Consulta 1 — Sencilla con </w:t>
      </w:r>
      <w:r>
        <w:rPr>
          <w:b/>
          <w:bCs/>
          <w:color w:val="2E7D52"/>
        </w:rPr>
        <w:t>WHERE y campos específicos  (8 pts)</w:t>
      </w:r>
    </w:p>
    <w:p w14:paraId="38ECC121" w14:textId="77777777" w:rsidR="00065F31" w:rsidRDefault="000E776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0E776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0E776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0E77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0E776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0E77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0E776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0E77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0E776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34753E07" w14:textId="131EA855" w:rsidR="000E7763" w:rsidRDefault="000E7763">
      <w:pPr>
        <w:spacing w:before="60" w:after="60"/>
      </w:pPr>
      <w:r w:rsidRPr="000E7763">
        <w:drawing>
          <wp:inline distT="0" distB="0" distL="0" distR="0" wp14:anchorId="1A2C7C8E" wp14:editId="0022D804">
            <wp:extent cx="6172200" cy="3669665"/>
            <wp:effectExtent l="0" t="0" r="0" b="6985"/>
            <wp:docPr id="2861311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1132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0E7763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0E7763">
      <w:pPr>
        <w:spacing w:before="60" w:after="80"/>
      </w:pPr>
      <w:r>
        <w:lastRenderedPageBreak/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0E77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0E776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0E77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0E776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0E776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0E776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0E776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0E776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0E77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0E7763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0E77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0E776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64A7F590" w14:textId="593EB961" w:rsidR="000E7763" w:rsidRDefault="000E7763">
      <w:pPr>
        <w:spacing w:before="60" w:after="60"/>
      </w:pPr>
      <w:r w:rsidRPr="000E7763">
        <w:drawing>
          <wp:inline distT="0" distB="0" distL="0" distR="0" wp14:anchorId="565A97B4" wp14:editId="5E8220FD">
            <wp:extent cx="6172200" cy="3669665"/>
            <wp:effectExtent l="0" t="0" r="0" b="6985"/>
            <wp:docPr id="572504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4302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0E7763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0E7763">
      <w:pPr>
        <w:spacing w:before="60" w:after="80"/>
      </w:pPr>
      <w:r>
        <w:t xml:space="preserve">Lista todos los partidos de la fase 'Grupos' mostrando: la fecha del partido, el nombre del estadio, el nombre del </w:t>
      </w:r>
      <w:r>
        <w:t>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0E77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0E77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0E7763">
            <w:r>
              <w:rPr>
                <w:sz w:val="20"/>
                <w:szCs w:val="20"/>
              </w:rPr>
              <w:t xml:space="preserve">PARTIDO, ESTADIO, EQUIPO (como local) y EQUIPO (como </w:t>
            </w:r>
            <w:r>
              <w:rPr>
                <w:sz w:val="20"/>
                <w:szCs w:val="20"/>
              </w:rPr>
              <w:t>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0E7763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0E776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0E77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0E776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0E776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0E7763">
            <w:r>
              <w:rPr>
                <w:sz w:val="20"/>
                <w:szCs w:val="20"/>
              </w:rPr>
              <w:t xml:space="preserve">La tabla EQUIPO se une dos veces con alias distintos (ej. EL para local y EV </w:t>
            </w:r>
            <w:r>
              <w:rPr>
                <w:sz w:val="20"/>
                <w:szCs w:val="20"/>
              </w:rPr>
              <w:t>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0E77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0E776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2AFE726F" w14:textId="21B6B076" w:rsidR="000E7763" w:rsidRDefault="000E7763" w:rsidP="0048082F">
      <w:pPr>
        <w:spacing w:before="60" w:after="60"/>
      </w:pPr>
      <w:r w:rsidRPr="000E7763">
        <w:drawing>
          <wp:inline distT="0" distB="0" distL="0" distR="0" wp14:anchorId="789C5257" wp14:editId="28F570E1">
            <wp:extent cx="6172200" cy="3669665"/>
            <wp:effectExtent l="0" t="0" r="0" b="6985"/>
            <wp:docPr id="3392771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710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76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 w16cid:durableId="1794710885">
    <w:abstractNumId w:val="3"/>
    <w:lvlOverride w:ilvl="0">
      <w:startOverride w:val="1"/>
    </w:lvlOverride>
  </w:num>
  <w:num w:numId="2" w16cid:durableId="1776515618">
    <w:abstractNumId w:val="2"/>
    <w:lvlOverride w:ilvl="0">
      <w:startOverride w:val="1"/>
    </w:lvlOverride>
  </w:num>
  <w:num w:numId="3" w16cid:durableId="7760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65F31"/>
    <w:rsid w:val="00085663"/>
    <w:rsid w:val="000D04B3"/>
    <w:rsid w:val="000E7763"/>
    <w:rsid w:val="001150CA"/>
    <w:rsid w:val="00285F23"/>
    <w:rsid w:val="002F079E"/>
    <w:rsid w:val="00317311"/>
    <w:rsid w:val="0048082F"/>
    <w:rsid w:val="005A052E"/>
    <w:rsid w:val="00741739"/>
    <w:rsid w:val="007C1245"/>
    <w:rsid w:val="007C53D4"/>
    <w:rsid w:val="00B255A4"/>
    <w:rsid w:val="00BC13C9"/>
    <w:rsid w:val="00C62FE6"/>
    <w:rsid w:val="00CF3475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1419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Bojórquez</cp:lastModifiedBy>
  <cp:revision>2</cp:revision>
  <dcterms:created xsi:type="dcterms:W3CDTF">2026-05-15T02:15:00Z</dcterms:created>
  <dcterms:modified xsi:type="dcterms:W3CDTF">2026-05-15T02:15:00Z</dcterms:modified>
</cp:coreProperties>
</file>