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Taller Automotriz — Diseño Preliminar de Base de Datos</w:t>
      </w:r>
    </w:p>
    <w:p>
      <w:pPr>
        <w:jc w:val="center"/>
      </w:pPr>
      <w:r>
        <w:rPr>
          <w:i/>
          <w:sz w:val="22"/>
        </w:rPr>
        <w:t>Documento de planificación — Versión inicial</w:t>
      </w:r>
    </w:p>
    <w:p/>
    <w:p>
      <w:pPr>
        <w:pStyle w:val="Heading1"/>
      </w:pPr>
      <w:r>
        <w:t>1. Objetivo</w:t>
      </w:r>
    </w:p>
    <w:p>
      <w:r>
        <w:t>Este documento contiene el diseño preliminar de las entidades y relaciones identificadas para el sistema. No constituye todavía el script SQL definitivo; su finalidad es establecer una estructura coherente antes de implementar la base.</w:t>
      </w:r>
    </w:p>
    <w:p>
      <w:pPr>
        <w:pStyle w:val="Heading1"/>
      </w:pPr>
      <w:r>
        <w:t>2. Agrupación de entidades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Entidades principales</w:t>
            </w:r>
          </w:p>
        </w:tc>
      </w:tr>
      <w:tr>
        <w:tc>
          <w:tcPr>
            <w:tcW w:type="dxa" w:w="4968"/>
            <w:vAlign w:val="center"/>
          </w:tcPr>
          <w:p>
            <w:r>
              <w:t>Seguridad</w:t>
            </w:r>
          </w:p>
        </w:tc>
        <w:tc>
          <w:tcPr>
            <w:tcW w:type="dxa" w:w="4968"/>
            <w:vAlign w:val="center"/>
          </w:tcPr>
          <w:p>
            <w:r>
              <w:t>Usuarios, Roles, Bitácora</w:t>
            </w:r>
          </w:p>
        </w:tc>
      </w:tr>
      <w:tr>
        <w:tc>
          <w:tcPr>
            <w:tcW w:type="dxa" w:w="4968"/>
            <w:vAlign w:val="center"/>
          </w:tcPr>
          <w:p>
            <w:r>
              <w:t>Clientes</w:t>
            </w:r>
          </w:p>
        </w:tc>
        <w:tc>
          <w:tcPr>
            <w:tcW w:type="dxa" w:w="4968"/>
            <w:vAlign w:val="center"/>
          </w:tcPr>
          <w:p>
            <w:r>
              <w:t>Clientes, Vehículos</w:t>
            </w:r>
          </w:p>
        </w:tc>
      </w:tr>
      <w:tr>
        <w:tc>
          <w:tcPr>
            <w:tcW w:type="dxa" w:w="4968"/>
            <w:vAlign w:val="center"/>
          </w:tcPr>
          <w:p>
            <w:r>
              <w:t>Agenda</w:t>
            </w:r>
          </w:p>
        </w:tc>
        <w:tc>
          <w:tcPr>
            <w:tcW w:type="dxa" w:w="4968"/>
            <w:vAlign w:val="center"/>
          </w:tcPr>
          <w:p>
            <w:r>
              <w:t>Servicios, Citas, EstadosCita</w:t>
            </w:r>
          </w:p>
        </w:tc>
      </w:tr>
      <w:tr>
        <w:tc>
          <w:tcPr>
            <w:tcW w:type="dxa" w:w="4968"/>
            <w:vAlign w:val="center"/>
          </w:tcPr>
          <w:p>
            <w:r>
              <w:t>Taller</w:t>
            </w:r>
          </w:p>
        </w:tc>
        <w:tc>
          <w:tcPr>
            <w:tcW w:type="dxa" w:w="4968"/>
            <w:vAlign w:val="center"/>
          </w:tcPr>
          <w:p>
            <w:r>
              <w:t>ÓrdenesServicio, EstadosOrden, HistorialEstadosOrden, Recepciones, ChecklistItems, RecepcionChecklist</w:t>
            </w:r>
          </w:p>
        </w:tc>
      </w:tr>
      <w:tr>
        <w:tc>
          <w:tcPr>
            <w:tcW w:type="dxa" w:w="4968"/>
            <w:vAlign w:val="center"/>
          </w:tcPr>
          <w:p>
            <w:r>
              <w:t>Diagnóstico</w:t>
            </w:r>
          </w:p>
        </w:tc>
        <w:tc>
          <w:tcPr>
            <w:tcW w:type="dxa" w:w="4968"/>
            <w:vAlign w:val="center"/>
          </w:tcPr>
          <w:p>
            <w:r>
              <w:t>Diagnósticos, Fallas</w:t>
            </w:r>
          </w:p>
        </w:tc>
      </w:tr>
      <w:tr>
        <w:tc>
          <w:tcPr>
            <w:tcW w:type="dxa" w:w="4968"/>
            <w:vAlign w:val="center"/>
          </w:tcPr>
          <w:p>
            <w:r>
              <w:t>Cotización</w:t>
            </w:r>
          </w:p>
        </w:tc>
        <w:tc>
          <w:tcPr>
            <w:tcW w:type="dxa" w:w="4968"/>
            <w:vAlign w:val="center"/>
          </w:tcPr>
          <w:p>
            <w:r>
              <w:t>Cotizaciones, DetalleCotización, Autorizaciones</w:t>
            </w:r>
          </w:p>
        </w:tc>
      </w:tr>
      <w:tr>
        <w:tc>
          <w:tcPr>
            <w:tcW w:type="dxa" w:w="4968"/>
            <w:vAlign w:val="center"/>
          </w:tcPr>
          <w:p>
            <w:r>
              <w:t>Reparación</w:t>
            </w:r>
          </w:p>
        </w:tc>
        <w:tc>
          <w:tcPr>
            <w:tcW w:type="dxa" w:w="4968"/>
            <w:vAlign w:val="center"/>
          </w:tcPr>
          <w:p>
            <w:r>
              <w:t>Reparaciones, Evidencias, TiposEvidencia, PruebasVehículo</w:t>
            </w:r>
          </w:p>
        </w:tc>
      </w:tr>
      <w:tr>
        <w:tc>
          <w:tcPr>
            <w:tcW w:type="dxa" w:w="4968"/>
            <w:vAlign w:val="center"/>
          </w:tcPr>
          <w:p>
            <w:r>
              <w:t>Finanzas</w:t>
            </w:r>
          </w:p>
        </w:tc>
        <w:tc>
          <w:tcPr>
            <w:tcW w:type="dxa" w:w="4968"/>
            <w:vAlign w:val="center"/>
          </w:tcPr>
          <w:p>
            <w:r>
              <w:t>Pagos</w:t>
            </w:r>
          </w:p>
        </w:tc>
      </w:tr>
      <w:tr>
        <w:tc>
          <w:tcPr>
            <w:tcW w:type="dxa" w:w="4968"/>
            <w:vAlign w:val="center"/>
          </w:tcPr>
          <w:p>
            <w:r>
              <w:t>Entrega</w:t>
            </w:r>
          </w:p>
        </w:tc>
        <w:tc>
          <w:tcPr>
            <w:tcW w:type="dxa" w:w="4968"/>
            <w:vAlign w:val="center"/>
          </w:tcPr>
          <w:p>
            <w:r>
              <w:t>Entregas</w:t>
            </w:r>
          </w:p>
        </w:tc>
      </w:tr>
    </w:tbl>
    <w:p/>
    <w:p>
      <w:pPr>
        <w:pStyle w:val="Heading1"/>
      </w:pPr>
      <w:r>
        <w:t>3. Entidades y campos preliminares</w:t>
      </w:r>
    </w:p>
    <w:p>
      <w:pPr>
        <w:pStyle w:val="Heading2"/>
      </w:pPr>
      <w:r>
        <w:t>ROLES</w:t>
      </w:r>
    </w:p>
    <w:p>
      <w:r>
        <w:t>Campos preliminares:</w:t>
      </w:r>
    </w:p>
    <w:p>
      <w:pPr>
        <w:pStyle w:val="ListBullet"/>
      </w:pPr>
      <w:r>
        <w:t>RolId (PK)</w:t>
      </w:r>
    </w:p>
    <w:p>
      <w:pPr>
        <w:pStyle w:val="ListBullet"/>
      </w:pPr>
      <w:r>
        <w:t>Nombre</w:t>
      </w:r>
    </w:p>
    <w:p>
      <w:pPr>
        <w:pStyle w:val="ListBullet"/>
      </w:pPr>
      <w:r>
        <w:t>Descripcion</w:t>
      </w:r>
    </w:p>
    <w:p>
      <w:pPr>
        <w:pStyle w:val="ListBullet"/>
      </w:pPr>
      <w:r>
        <w:t>Activo</w:t>
      </w:r>
    </w:p>
    <w:p>
      <w:pPr>
        <w:pStyle w:val="Heading2"/>
      </w:pPr>
      <w:r>
        <w:t>USUARIOS</w:t>
      </w:r>
    </w:p>
    <w:p>
      <w:r>
        <w:t>Campos preliminares:</w:t>
      </w:r>
    </w:p>
    <w:p>
      <w:pPr>
        <w:pStyle w:val="ListBullet"/>
      </w:pPr>
      <w:r>
        <w:t>UsuarioId (PK)</w:t>
      </w:r>
    </w:p>
    <w:p>
      <w:pPr>
        <w:pStyle w:val="ListBullet"/>
      </w:pPr>
      <w:r>
        <w:t>RolId (FK)</w:t>
      </w:r>
    </w:p>
    <w:p>
      <w:pPr>
        <w:pStyle w:val="ListBullet"/>
      </w:pPr>
      <w:r>
        <w:t>Nombre</w:t>
      </w:r>
    </w:p>
    <w:p>
      <w:pPr>
        <w:pStyle w:val="ListBullet"/>
      </w:pPr>
      <w:r>
        <w:t>Apellidos</w:t>
      </w:r>
    </w:p>
    <w:p>
      <w:pPr>
        <w:pStyle w:val="ListBullet"/>
      </w:pPr>
      <w:r>
        <w:t>Correo</w:t>
      </w:r>
    </w:p>
    <w:p>
      <w:pPr>
        <w:pStyle w:val="ListBullet"/>
      </w:pPr>
      <w:r>
        <w:t>Telefono</w:t>
      </w:r>
    </w:p>
    <w:p>
      <w:pPr>
        <w:pStyle w:val="ListBullet"/>
      </w:pPr>
      <w:r>
        <w:t>Usuario</w:t>
      </w:r>
    </w:p>
    <w:p>
      <w:pPr>
        <w:pStyle w:val="ListBullet"/>
      </w:pPr>
      <w:r>
        <w:t>PasswordHash</w:t>
      </w:r>
    </w:p>
    <w:p>
      <w:pPr>
        <w:pStyle w:val="ListBullet"/>
      </w:pPr>
      <w:r>
        <w:t>Activo</w:t>
      </w:r>
    </w:p>
    <w:p>
      <w:pPr>
        <w:pStyle w:val="ListBullet"/>
      </w:pPr>
      <w:r>
        <w:t>FechaRegistro</w:t>
      </w:r>
    </w:p>
    <w:p>
      <w:pPr>
        <w:pStyle w:val="ListBullet"/>
      </w:pPr>
      <w:r>
        <w:t>UltimoAcceso</w:t>
      </w:r>
    </w:p>
    <w:p>
      <w:pPr>
        <w:pStyle w:val="Heading2"/>
      </w:pPr>
      <w:r>
        <w:t>CLIENTES</w:t>
      </w:r>
    </w:p>
    <w:p>
      <w:r>
        <w:t>Campos preliminares:</w:t>
      </w:r>
    </w:p>
    <w:p>
      <w:pPr>
        <w:pStyle w:val="ListBullet"/>
      </w:pPr>
      <w:r>
        <w:t>ClienteId (PK)</w:t>
      </w:r>
    </w:p>
    <w:p>
      <w:pPr>
        <w:pStyle w:val="ListBullet"/>
      </w:pPr>
      <w:r>
        <w:t>Nombre</w:t>
      </w:r>
    </w:p>
    <w:p>
      <w:pPr>
        <w:pStyle w:val="ListBullet"/>
      </w:pPr>
      <w:r>
        <w:t>Apellidos</w:t>
      </w:r>
    </w:p>
    <w:p>
      <w:pPr>
        <w:pStyle w:val="ListBullet"/>
      </w:pPr>
      <w:r>
        <w:t>Telefono</w:t>
      </w:r>
    </w:p>
    <w:p>
      <w:pPr>
        <w:pStyle w:val="ListBullet"/>
      </w:pPr>
      <w:r>
        <w:t>Correo</w:t>
      </w:r>
    </w:p>
    <w:p>
      <w:pPr>
        <w:pStyle w:val="ListBullet"/>
      </w:pPr>
      <w:r>
        <w:t>Direccion</w:t>
      </w:r>
    </w:p>
    <w:p>
      <w:pPr>
        <w:pStyle w:val="ListBullet"/>
      </w:pPr>
      <w:r>
        <w:t>FechaRegistro</w:t>
      </w:r>
    </w:p>
    <w:p>
      <w:pPr>
        <w:pStyle w:val="ListBullet"/>
      </w:pPr>
      <w:r>
        <w:t>Activo</w:t>
      </w:r>
    </w:p>
    <w:p>
      <w:pPr>
        <w:pStyle w:val="Heading2"/>
      </w:pPr>
      <w:r>
        <w:t>VEHICULOS</w:t>
      </w:r>
    </w:p>
    <w:p>
      <w:r>
        <w:t>Campos preliminares:</w:t>
      </w:r>
    </w:p>
    <w:p>
      <w:pPr>
        <w:pStyle w:val="ListBullet"/>
      </w:pPr>
      <w:r>
        <w:t>VehiculoId (PK)</w:t>
      </w:r>
    </w:p>
    <w:p>
      <w:pPr>
        <w:pStyle w:val="ListBullet"/>
      </w:pPr>
      <w:r>
        <w:t>ClienteId (FK)</w:t>
      </w:r>
    </w:p>
    <w:p>
      <w:pPr>
        <w:pStyle w:val="ListBullet"/>
      </w:pPr>
      <w:r>
        <w:t>VIN</w:t>
      </w:r>
    </w:p>
    <w:p>
      <w:pPr>
        <w:pStyle w:val="ListBullet"/>
      </w:pPr>
      <w:r>
        <w:t>Marca</w:t>
      </w:r>
    </w:p>
    <w:p>
      <w:pPr>
        <w:pStyle w:val="ListBullet"/>
      </w:pPr>
      <w:r>
        <w:t>Modelo</w:t>
      </w:r>
    </w:p>
    <w:p>
      <w:pPr>
        <w:pStyle w:val="ListBullet"/>
      </w:pPr>
      <w:r>
        <w:t>Anio</w:t>
      </w:r>
    </w:p>
    <w:p>
      <w:pPr>
        <w:pStyle w:val="ListBullet"/>
      </w:pPr>
      <w:r>
        <w:t>Version</w:t>
      </w:r>
    </w:p>
    <w:p>
      <w:pPr>
        <w:pStyle w:val="ListBullet"/>
      </w:pPr>
      <w:r>
        <w:t>Color</w:t>
      </w:r>
    </w:p>
    <w:p>
      <w:pPr>
        <w:pStyle w:val="ListBullet"/>
      </w:pPr>
      <w:r>
        <w:t>Placas</w:t>
      </w:r>
    </w:p>
    <w:p>
      <w:pPr>
        <w:pStyle w:val="ListBullet"/>
      </w:pPr>
      <w:r>
        <w:t>Combustible</w:t>
      </w:r>
    </w:p>
    <w:p>
      <w:pPr>
        <w:pStyle w:val="ListBullet"/>
      </w:pPr>
      <w:r>
        <w:t>Transmision</w:t>
      </w:r>
    </w:p>
    <w:p>
      <w:pPr>
        <w:pStyle w:val="ListBullet"/>
      </w:pPr>
      <w:r>
        <w:t>KilometrajeActual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FechaRegistro</w:t>
      </w:r>
    </w:p>
    <w:p>
      <w:pPr>
        <w:pStyle w:val="ListBullet"/>
      </w:pPr>
      <w:r>
        <w:t>Activo</w:t>
      </w:r>
    </w:p>
    <w:p>
      <w:pPr>
        <w:pStyle w:val="Heading2"/>
      </w:pPr>
      <w:r>
        <w:t>SERVICIOS</w:t>
      </w:r>
    </w:p>
    <w:p>
      <w:r>
        <w:t>Campos preliminares:</w:t>
      </w:r>
    </w:p>
    <w:p>
      <w:pPr>
        <w:pStyle w:val="ListBullet"/>
      </w:pPr>
      <w:r>
        <w:t>ServicioId (PK)</w:t>
      </w:r>
    </w:p>
    <w:p>
      <w:pPr>
        <w:pStyle w:val="ListBullet"/>
      </w:pPr>
      <w:r>
        <w:t>Nombre</w:t>
      </w:r>
    </w:p>
    <w:p>
      <w:pPr>
        <w:pStyle w:val="ListBullet"/>
      </w:pPr>
      <w:r>
        <w:t>Descripcion</w:t>
      </w:r>
    </w:p>
    <w:p>
      <w:pPr>
        <w:pStyle w:val="ListBullet"/>
      </w:pPr>
      <w:r>
        <w:t>DuracionEstimada</w:t>
      </w:r>
    </w:p>
    <w:p>
      <w:pPr>
        <w:pStyle w:val="ListBullet"/>
      </w:pPr>
      <w:r>
        <w:t>PrecioBase</w:t>
      </w:r>
    </w:p>
    <w:p>
      <w:pPr>
        <w:pStyle w:val="ListBullet"/>
      </w:pPr>
      <w:r>
        <w:t>Activo</w:t>
      </w:r>
    </w:p>
    <w:p>
      <w:pPr>
        <w:pStyle w:val="Heading2"/>
      </w:pPr>
      <w:r>
        <w:t>ESTADOS_CITA</w:t>
      </w:r>
    </w:p>
    <w:p>
      <w:r>
        <w:t>Campos preliminares:</w:t>
      </w:r>
    </w:p>
    <w:p>
      <w:pPr>
        <w:pStyle w:val="ListBullet"/>
      </w:pPr>
      <w:r>
        <w:t>EstadoCitaId (PK)</w:t>
      </w:r>
    </w:p>
    <w:p>
      <w:pPr>
        <w:pStyle w:val="ListBullet"/>
      </w:pPr>
      <w:r>
        <w:t>Nombre</w:t>
      </w:r>
    </w:p>
    <w:p>
      <w:pPr>
        <w:pStyle w:val="ListBullet"/>
      </w:pPr>
      <w:r>
        <w:t>Descripcion</w:t>
      </w:r>
    </w:p>
    <w:p>
      <w:pPr>
        <w:pStyle w:val="Heading2"/>
      </w:pPr>
      <w:r>
        <w:t>CITAS</w:t>
      </w:r>
    </w:p>
    <w:p>
      <w:r>
        <w:t>Campos preliminares:</w:t>
      </w:r>
    </w:p>
    <w:p>
      <w:pPr>
        <w:pStyle w:val="ListBullet"/>
      </w:pPr>
      <w:r>
        <w:t>CitaId (PK)</w:t>
      </w:r>
    </w:p>
    <w:p>
      <w:pPr>
        <w:pStyle w:val="ListBullet"/>
      </w:pPr>
      <w:r>
        <w:t>ClienteId (FK)</w:t>
      </w:r>
    </w:p>
    <w:p>
      <w:pPr>
        <w:pStyle w:val="ListBullet"/>
      </w:pPr>
      <w:r>
        <w:t>VehiculoId (FK)</w:t>
      </w:r>
    </w:p>
    <w:p>
      <w:pPr>
        <w:pStyle w:val="ListBullet"/>
      </w:pPr>
      <w:r>
        <w:t>ServicioId (FK)</w:t>
      </w:r>
    </w:p>
    <w:p>
      <w:pPr>
        <w:pStyle w:val="ListBullet"/>
      </w:pPr>
      <w:r>
        <w:t>Fecha</w:t>
      </w:r>
    </w:p>
    <w:p>
      <w:pPr>
        <w:pStyle w:val="ListBullet"/>
      </w:pPr>
      <w:r>
        <w:t>HoraInicio</w:t>
      </w:r>
    </w:p>
    <w:p>
      <w:pPr>
        <w:pStyle w:val="ListBullet"/>
      </w:pPr>
      <w:r>
        <w:t>HoraFin</w:t>
      </w:r>
    </w:p>
    <w:p>
      <w:pPr>
        <w:pStyle w:val="ListBullet"/>
      </w:pPr>
      <w:r>
        <w:t>Motivo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EstadoCitaId (FK)</w:t>
      </w:r>
    </w:p>
    <w:p>
      <w:pPr>
        <w:pStyle w:val="ListBullet"/>
      </w:pPr>
      <w:r>
        <w:t>UsuarioRegistroId (FK)</w:t>
      </w:r>
    </w:p>
    <w:p>
      <w:pPr>
        <w:pStyle w:val="ListBullet"/>
      </w:pPr>
      <w:r>
        <w:t>FechaRegistro</w:t>
      </w:r>
    </w:p>
    <w:p>
      <w:pPr>
        <w:pStyle w:val="Heading2"/>
      </w:pPr>
      <w:r>
        <w:t>ESTADOS_ORDEN</w:t>
      </w:r>
    </w:p>
    <w:p>
      <w:r>
        <w:t>Campos preliminares:</w:t>
      </w:r>
    </w:p>
    <w:p>
      <w:pPr>
        <w:pStyle w:val="ListBullet"/>
      </w:pPr>
      <w:r>
        <w:t>EstadoOrdenId (PK)</w:t>
      </w:r>
    </w:p>
    <w:p>
      <w:pPr>
        <w:pStyle w:val="ListBullet"/>
      </w:pPr>
      <w:r>
        <w:t>Nombre</w:t>
      </w:r>
    </w:p>
    <w:p>
      <w:pPr>
        <w:pStyle w:val="ListBullet"/>
      </w:pPr>
      <w:r>
        <w:t>Descripcion</w:t>
      </w:r>
    </w:p>
    <w:p>
      <w:pPr>
        <w:pStyle w:val="ListBullet"/>
      </w:pPr>
      <w:r>
        <w:t>OrdenVisual</w:t>
      </w:r>
    </w:p>
    <w:p>
      <w:pPr>
        <w:pStyle w:val="ListBullet"/>
      </w:pPr>
      <w:r>
        <w:t>VisibleCliente</w:t>
      </w:r>
    </w:p>
    <w:p>
      <w:pPr>
        <w:pStyle w:val="ListBullet"/>
      </w:pPr>
      <w:r>
        <w:t>Activo</w:t>
      </w:r>
    </w:p>
    <w:p>
      <w:pPr>
        <w:pStyle w:val="Heading2"/>
      </w:pPr>
      <w:r>
        <w:t>ORDENES_SERVICIO</w:t>
      </w:r>
    </w:p>
    <w:p>
      <w:r>
        <w:t>Campos preliminares:</w:t>
      </w:r>
    </w:p>
    <w:p>
      <w:pPr>
        <w:pStyle w:val="ListBullet"/>
      </w:pPr>
      <w:r>
        <w:t>OrdenServicioId (PK)</w:t>
      </w:r>
    </w:p>
    <w:p>
      <w:pPr>
        <w:pStyle w:val="ListBullet"/>
      </w:pPr>
      <w:r>
        <w:t>Folio</w:t>
      </w:r>
    </w:p>
    <w:p>
      <w:pPr>
        <w:pStyle w:val="ListBullet"/>
      </w:pPr>
      <w:r>
        <w:t>VehiculoId (FK)</w:t>
      </w:r>
    </w:p>
    <w:p>
      <w:pPr>
        <w:pStyle w:val="ListBullet"/>
      </w:pPr>
      <w:r>
        <w:t>CitaId (FK)</w:t>
      </w:r>
    </w:p>
    <w:p>
      <w:pPr>
        <w:pStyle w:val="ListBullet"/>
      </w:pPr>
      <w:r>
        <w:t>UsuarioRecepcionId (FK)</w:t>
      </w:r>
    </w:p>
    <w:p>
      <w:pPr>
        <w:pStyle w:val="ListBullet"/>
      </w:pPr>
      <w:r>
        <w:t>FechaIngreso</w:t>
      </w:r>
    </w:p>
    <w:p>
      <w:pPr>
        <w:pStyle w:val="ListBullet"/>
      </w:pPr>
      <w:r>
        <w:t>FechaEstimadaEntrega</w:t>
      </w:r>
    </w:p>
    <w:p>
      <w:pPr>
        <w:pStyle w:val="ListBullet"/>
      </w:pPr>
      <w:r>
        <w:t>FechaEntrega</w:t>
      </w:r>
    </w:p>
    <w:p>
      <w:pPr>
        <w:pStyle w:val="ListBullet"/>
      </w:pPr>
      <w:r>
        <w:t>KilometrajeEntrada</w:t>
      </w:r>
    </w:p>
    <w:p>
      <w:pPr>
        <w:pStyle w:val="ListBullet"/>
      </w:pPr>
      <w:r>
        <w:t>KilometrajeSalida</w:t>
      </w:r>
    </w:p>
    <w:p>
      <w:pPr>
        <w:pStyle w:val="ListBullet"/>
      </w:pPr>
      <w:r>
        <w:t>EstadoOrdenId (FK)</w:t>
      </w:r>
    </w:p>
    <w:p>
      <w:pPr>
        <w:pStyle w:val="ListBullet"/>
      </w:pPr>
      <w:r>
        <w:t>MotivoIngreso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FechaCreacion</w:t>
      </w:r>
    </w:p>
    <w:p>
      <w:pPr>
        <w:pStyle w:val="Heading2"/>
      </w:pPr>
      <w:r>
        <w:t>HISTORIAL_ESTADOS_ORDEN</w:t>
      </w:r>
    </w:p>
    <w:p>
      <w:r>
        <w:t>Campos preliminares:</w:t>
      </w:r>
    </w:p>
    <w:p>
      <w:pPr>
        <w:pStyle w:val="ListBullet"/>
      </w:pPr>
      <w:r>
        <w:t>HistorialId (PK)</w:t>
      </w:r>
    </w:p>
    <w:p>
      <w:pPr>
        <w:pStyle w:val="ListBullet"/>
      </w:pPr>
      <w:r>
        <w:t>OrdenServicioId (FK)</w:t>
      </w:r>
    </w:p>
    <w:p>
      <w:pPr>
        <w:pStyle w:val="ListBullet"/>
      </w:pPr>
      <w:r>
        <w:t>EstadoAnteriorId (FK)</w:t>
      </w:r>
    </w:p>
    <w:p>
      <w:pPr>
        <w:pStyle w:val="ListBullet"/>
      </w:pPr>
      <w:r>
        <w:t>EstadoNuevoId (FK)</w:t>
      </w:r>
    </w:p>
    <w:p>
      <w:pPr>
        <w:pStyle w:val="ListBullet"/>
      </w:pPr>
      <w:r>
        <w:t>UsuarioId (FK)</w:t>
      </w:r>
    </w:p>
    <w:p>
      <w:pPr>
        <w:pStyle w:val="ListBullet"/>
      </w:pPr>
      <w:r>
        <w:t>FechaCambio</w:t>
      </w:r>
    </w:p>
    <w:p>
      <w:pPr>
        <w:pStyle w:val="ListBullet"/>
      </w:pPr>
      <w:r>
        <w:t>Comentario</w:t>
      </w:r>
    </w:p>
    <w:p>
      <w:pPr>
        <w:pStyle w:val="Heading2"/>
      </w:pPr>
      <w:r>
        <w:t>RECEPCIONES</w:t>
      </w:r>
    </w:p>
    <w:p>
      <w:r>
        <w:t>Campos preliminares:</w:t>
      </w:r>
    </w:p>
    <w:p>
      <w:pPr>
        <w:pStyle w:val="ListBullet"/>
      </w:pPr>
      <w:r>
        <w:t>RecepcionId (PK)</w:t>
      </w:r>
    </w:p>
    <w:p>
      <w:pPr>
        <w:pStyle w:val="ListBullet"/>
      </w:pPr>
      <w:r>
        <w:t>OrdenServicioId (FK)</w:t>
      </w:r>
    </w:p>
    <w:p>
      <w:pPr>
        <w:pStyle w:val="ListBullet"/>
      </w:pPr>
      <w:r>
        <w:t>NivelCombustible</w:t>
      </w:r>
    </w:p>
    <w:p>
      <w:pPr>
        <w:pStyle w:val="ListBullet"/>
      </w:pPr>
      <w:r>
        <w:t>Kilometraje</w:t>
      </w:r>
    </w:p>
    <w:p>
      <w:pPr>
        <w:pStyle w:val="ListBullet"/>
      </w:pPr>
      <w:r>
        <w:t>LlavesCantidad</w:t>
      </w:r>
    </w:p>
    <w:p>
      <w:pPr>
        <w:pStyle w:val="ListBullet"/>
      </w:pPr>
      <w:r>
        <w:t>LlantaRefaccion</w:t>
      </w:r>
    </w:p>
    <w:p>
      <w:pPr>
        <w:pStyle w:val="ListBullet"/>
      </w:pPr>
      <w:r>
        <w:t>Gato</w:t>
      </w:r>
    </w:p>
    <w:p>
      <w:pPr>
        <w:pStyle w:val="ListBullet"/>
      </w:pPr>
      <w:r>
        <w:t>Herramientas</w:t>
      </w:r>
    </w:p>
    <w:p>
      <w:pPr>
        <w:pStyle w:val="ListBullet"/>
      </w:pPr>
      <w:r>
        <w:t>ObjetosPersonales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FechaRecepcion</w:t>
      </w:r>
    </w:p>
    <w:p>
      <w:pPr>
        <w:pStyle w:val="ListBullet"/>
      </w:pPr>
      <w:r>
        <w:t>UsuarioId (FK)</w:t>
      </w:r>
    </w:p>
    <w:p>
      <w:pPr>
        <w:pStyle w:val="Heading2"/>
      </w:pPr>
      <w:r>
        <w:t>CHECKLIST_ITEMS</w:t>
      </w:r>
    </w:p>
    <w:p>
      <w:r>
        <w:t>Campos preliminares:</w:t>
      </w:r>
    </w:p>
    <w:p>
      <w:pPr>
        <w:pStyle w:val="ListBullet"/>
      </w:pPr>
      <w:r>
        <w:t>ChecklistItemId (PK)</w:t>
      </w:r>
    </w:p>
    <w:p>
      <w:pPr>
        <w:pStyle w:val="ListBullet"/>
      </w:pPr>
      <w:r>
        <w:t>Nombre</w:t>
      </w:r>
    </w:p>
    <w:p>
      <w:pPr>
        <w:pStyle w:val="ListBullet"/>
      </w:pPr>
      <w:r>
        <w:t>Categoria</w:t>
      </w:r>
    </w:p>
    <w:p>
      <w:pPr>
        <w:pStyle w:val="ListBullet"/>
      </w:pPr>
      <w:r>
        <w:t>Activo</w:t>
      </w:r>
    </w:p>
    <w:p>
      <w:pPr>
        <w:pStyle w:val="Heading2"/>
      </w:pPr>
      <w:r>
        <w:t>RECEPCION_CHECKLIST</w:t>
      </w:r>
    </w:p>
    <w:p>
      <w:r>
        <w:t>Campos preliminares:</w:t>
      </w:r>
    </w:p>
    <w:p>
      <w:pPr>
        <w:pStyle w:val="ListBullet"/>
      </w:pPr>
      <w:r>
        <w:t>RecepcionChecklistId (PK)</w:t>
      </w:r>
    </w:p>
    <w:p>
      <w:pPr>
        <w:pStyle w:val="ListBullet"/>
      </w:pPr>
      <w:r>
        <w:t>RecepcionId (FK)</w:t>
      </w:r>
    </w:p>
    <w:p>
      <w:pPr>
        <w:pStyle w:val="ListBullet"/>
      </w:pPr>
      <w:r>
        <w:t>ChecklistItemId (FK)</w:t>
      </w:r>
    </w:p>
    <w:p>
      <w:pPr>
        <w:pStyle w:val="ListBullet"/>
      </w:pPr>
      <w:r>
        <w:t>Estado</w:t>
      </w:r>
    </w:p>
    <w:p>
      <w:pPr>
        <w:pStyle w:val="ListBullet"/>
      </w:pPr>
      <w:r>
        <w:t>Observaciones</w:t>
      </w:r>
    </w:p>
    <w:p>
      <w:pPr>
        <w:pStyle w:val="Heading2"/>
      </w:pPr>
      <w:r>
        <w:t>DIAGNOSTICOS</w:t>
      </w:r>
    </w:p>
    <w:p>
      <w:r>
        <w:t>Campos preliminares:</w:t>
      </w:r>
    </w:p>
    <w:p>
      <w:pPr>
        <w:pStyle w:val="ListBullet"/>
      </w:pPr>
      <w:r>
        <w:t>DiagnosticoId (PK)</w:t>
      </w:r>
    </w:p>
    <w:p>
      <w:pPr>
        <w:pStyle w:val="ListBullet"/>
      </w:pPr>
      <w:r>
        <w:t>OrdenServicioId (FK)</w:t>
      </w:r>
    </w:p>
    <w:p>
      <w:pPr>
        <w:pStyle w:val="ListBullet"/>
      </w:pPr>
      <w:r>
        <w:t>UsuarioId (FK)</w:t>
      </w:r>
    </w:p>
    <w:p>
      <w:pPr>
        <w:pStyle w:val="ListBullet"/>
      </w:pPr>
      <w:r>
        <w:t>Fecha</w:t>
      </w:r>
    </w:p>
    <w:p>
      <w:pPr>
        <w:pStyle w:val="ListBullet"/>
      </w:pPr>
      <w:r>
        <w:t>Descripcion</w:t>
      </w:r>
    </w:p>
    <w:p>
      <w:pPr>
        <w:pStyle w:val="ListBullet"/>
      </w:pPr>
      <w:r>
        <w:t>Causa</w:t>
      </w:r>
    </w:p>
    <w:p>
      <w:pPr>
        <w:pStyle w:val="ListBullet"/>
      </w:pPr>
      <w:r>
        <w:t>Recomendacion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Estado</w:t>
      </w:r>
    </w:p>
    <w:p>
      <w:pPr>
        <w:pStyle w:val="Heading2"/>
      </w:pPr>
      <w:r>
        <w:t>FALLAS</w:t>
      </w:r>
    </w:p>
    <w:p>
      <w:r>
        <w:t>Campos preliminares:</w:t>
      </w:r>
    </w:p>
    <w:p>
      <w:pPr>
        <w:pStyle w:val="ListBullet"/>
      </w:pPr>
      <w:r>
        <w:t>FallaId (PK)</w:t>
      </w:r>
    </w:p>
    <w:p>
      <w:pPr>
        <w:pStyle w:val="ListBullet"/>
      </w:pPr>
      <w:r>
        <w:t>DiagnosticoId (FK)</w:t>
      </w:r>
    </w:p>
    <w:p>
      <w:pPr>
        <w:pStyle w:val="ListBullet"/>
      </w:pPr>
      <w:r>
        <w:t>Descripcion</w:t>
      </w:r>
    </w:p>
    <w:p>
      <w:pPr>
        <w:pStyle w:val="ListBullet"/>
      </w:pPr>
      <w:r>
        <w:t>Tipo</w:t>
      </w:r>
    </w:p>
    <w:p>
      <w:pPr>
        <w:pStyle w:val="ListBullet"/>
      </w:pPr>
      <w:r>
        <w:t>Prioridad</w:t>
      </w:r>
    </w:p>
    <w:p>
      <w:pPr>
        <w:pStyle w:val="ListBullet"/>
      </w:pPr>
      <w:r>
        <w:t>Observaciones</w:t>
      </w:r>
    </w:p>
    <w:p>
      <w:pPr>
        <w:pStyle w:val="Heading2"/>
      </w:pPr>
      <w:r>
        <w:t>COTIZACIONES</w:t>
      </w:r>
    </w:p>
    <w:p>
      <w:r>
        <w:t>Campos preliminares:</w:t>
      </w:r>
    </w:p>
    <w:p>
      <w:pPr>
        <w:pStyle w:val="ListBullet"/>
      </w:pPr>
      <w:r>
        <w:t>CotizacionId (PK)</w:t>
      </w:r>
    </w:p>
    <w:p>
      <w:pPr>
        <w:pStyle w:val="ListBullet"/>
      </w:pPr>
      <w:r>
        <w:t>OrdenServicioId (FK)</w:t>
      </w:r>
    </w:p>
    <w:p>
      <w:pPr>
        <w:pStyle w:val="ListBullet"/>
      </w:pPr>
      <w:r>
        <w:t>Folio</w:t>
      </w:r>
    </w:p>
    <w:p>
      <w:pPr>
        <w:pStyle w:val="ListBullet"/>
      </w:pPr>
      <w:r>
        <w:t>Version</w:t>
      </w:r>
    </w:p>
    <w:p>
      <w:pPr>
        <w:pStyle w:val="ListBullet"/>
      </w:pPr>
      <w:r>
        <w:t>FechaCreacion</w:t>
      </w:r>
    </w:p>
    <w:p>
      <w:pPr>
        <w:pStyle w:val="ListBullet"/>
      </w:pPr>
      <w:r>
        <w:t>Subtotal</w:t>
      </w:r>
    </w:p>
    <w:p>
      <w:pPr>
        <w:pStyle w:val="ListBullet"/>
      </w:pPr>
      <w:r>
        <w:t>IVA</w:t>
      </w:r>
    </w:p>
    <w:p>
      <w:pPr>
        <w:pStyle w:val="ListBullet"/>
      </w:pPr>
      <w:r>
        <w:t>Descuento</w:t>
      </w:r>
    </w:p>
    <w:p>
      <w:pPr>
        <w:pStyle w:val="ListBullet"/>
      </w:pPr>
      <w:r>
        <w:t>Total</w:t>
      </w:r>
    </w:p>
    <w:p>
      <w:pPr>
        <w:pStyle w:val="ListBullet"/>
      </w:pPr>
      <w:r>
        <w:t>EstadoCotizacionId (FK)</w:t>
      </w:r>
    </w:p>
    <w:p>
      <w:pPr>
        <w:pStyle w:val="ListBullet"/>
      </w:pPr>
      <w:r>
        <w:t>UsuarioId (FK)</w:t>
      </w:r>
    </w:p>
    <w:p>
      <w:pPr>
        <w:pStyle w:val="ListBullet"/>
      </w:pPr>
      <w:r>
        <w:t>FechaVencimiento</w:t>
      </w:r>
    </w:p>
    <w:p>
      <w:pPr>
        <w:pStyle w:val="ListBullet"/>
      </w:pPr>
      <w:r>
        <w:t>Observaciones</w:t>
      </w:r>
    </w:p>
    <w:p>
      <w:pPr>
        <w:pStyle w:val="Heading2"/>
      </w:pPr>
      <w:r>
        <w:t>DETALLE_COTIZACION</w:t>
      </w:r>
    </w:p>
    <w:p>
      <w:r>
        <w:t>Campos preliminares:</w:t>
      </w:r>
    </w:p>
    <w:p>
      <w:pPr>
        <w:pStyle w:val="ListBullet"/>
      </w:pPr>
      <w:r>
        <w:t>DetalleCotizacionId (PK)</w:t>
      </w:r>
    </w:p>
    <w:p>
      <w:pPr>
        <w:pStyle w:val="ListBullet"/>
      </w:pPr>
      <w:r>
        <w:t>CotizacionId (FK)</w:t>
      </w:r>
    </w:p>
    <w:p>
      <w:pPr>
        <w:pStyle w:val="ListBullet"/>
      </w:pPr>
      <w:r>
        <w:t>Tipo</w:t>
      </w:r>
    </w:p>
    <w:p>
      <w:pPr>
        <w:pStyle w:val="ListBullet"/>
      </w:pPr>
      <w:r>
        <w:t>Descripcion</w:t>
      </w:r>
    </w:p>
    <w:p>
      <w:pPr>
        <w:pStyle w:val="ListBullet"/>
      </w:pPr>
      <w:r>
        <w:t>Cantidad</w:t>
      </w:r>
    </w:p>
    <w:p>
      <w:pPr>
        <w:pStyle w:val="ListBullet"/>
      </w:pPr>
      <w:r>
        <w:t>PrecioUnitario</w:t>
      </w:r>
    </w:p>
    <w:p>
      <w:pPr>
        <w:pStyle w:val="ListBullet"/>
      </w:pPr>
      <w:r>
        <w:t>Descuento</w:t>
      </w:r>
    </w:p>
    <w:p>
      <w:pPr>
        <w:pStyle w:val="ListBullet"/>
      </w:pPr>
      <w:r>
        <w:t>Subtotal</w:t>
      </w:r>
    </w:p>
    <w:p>
      <w:pPr>
        <w:pStyle w:val="ListBullet"/>
      </w:pPr>
      <w:r>
        <w:t>FallaId (FK, opcional)</w:t>
      </w:r>
    </w:p>
    <w:p>
      <w:pPr>
        <w:pStyle w:val="Heading2"/>
      </w:pPr>
      <w:r>
        <w:t>AUTORIZACIONES</w:t>
      </w:r>
    </w:p>
    <w:p>
      <w:r>
        <w:t>Campos preliminares:</w:t>
      </w:r>
    </w:p>
    <w:p>
      <w:pPr>
        <w:pStyle w:val="ListBullet"/>
      </w:pPr>
      <w:r>
        <w:t>AutorizacionId (PK)</w:t>
      </w:r>
    </w:p>
    <w:p>
      <w:pPr>
        <w:pStyle w:val="ListBullet"/>
      </w:pPr>
      <w:r>
        <w:t>CotizacionId (FK)</w:t>
      </w:r>
    </w:p>
    <w:p>
      <w:pPr>
        <w:pStyle w:val="ListBullet"/>
      </w:pPr>
      <w:r>
        <w:t>ClienteId (FK)</w:t>
      </w:r>
    </w:p>
    <w:p>
      <w:pPr>
        <w:pStyle w:val="ListBullet"/>
      </w:pPr>
      <w:r>
        <w:t>Fecha</w:t>
      </w:r>
    </w:p>
    <w:p>
      <w:pPr>
        <w:pStyle w:val="ListBullet"/>
      </w:pPr>
      <w:r>
        <w:t>Tipo</w:t>
      </w:r>
    </w:p>
    <w:p>
      <w:pPr>
        <w:pStyle w:val="ListBullet"/>
      </w:pPr>
      <w:r>
        <w:t>Estado</w:t>
      </w:r>
    </w:p>
    <w:p>
      <w:pPr>
        <w:pStyle w:val="ListBullet"/>
      </w:pPr>
      <w:r>
        <w:t>Comentario</w:t>
      </w:r>
    </w:p>
    <w:p>
      <w:pPr>
        <w:pStyle w:val="ListBullet"/>
      </w:pPr>
      <w:r>
        <w:t>IP</w:t>
      </w:r>
    </w:p>
    <w:p>
      <w:pPr>
        <w:pStyle w:val="Heading2"/>
      </w:pPr>
      <w:r>
        <w:t>REPARACIONES</w:t>
      </w:r>
    </w:p>
    <w:p>
      <w:r>
        <w:t>Campos preliminares:</w:t>
      </w:r>
    </w:p>
    <w:p>
      <w:pPr>
        <w:pStyle w:val="ListBullet"/>
      </w:pPr>
      <w:r>
        <w:t>ReparacionId (PK)</w:t>
      </w:r>
    </w:p>
    <w:p>
      <w:pPr>
        <w:pStyle w:val="ListBullet"/>
      </w:pPr>
      <w:r>
        <w:t>OrdenServicioId (FK)</w:t>
      </w:r>
    </w:p>
    <w:p>
      <w:pPr>
        <w:pStyle w:val="ListBullet"/>
      </w:pPr>
      <w:r>
        <w:t>FallaId (FK, opcional)</w:t>
      </w:r>
    </w:p>
    <w:p>
      <w:pPr>
        <w:pStyle w:val="ListBullet"/>
      </w:pPr>
      <w:r>
        <w:t>UsuarioAsignadoId (FK)</w:t>
      </w:r>
    </w:p>
    <w:p>
      <w:pPr>
        <w:pStyle w:val="ListBullet"/>
      </w:pPr>
      <w:r>
        <w:t>Descripcion</w:t>
      </w:r>
    </w:p>
    <w:p>
      <w:pPr>
        <w:pStyle w:val="ListBullet"/>
      </w:pPr>
      <w:r>
        <w:t>FechaInicio</w:t>
      </w:r>
    </w:p>
    <w:p>
      <w:pPr>
        <w:pStyle w:val="ListBullet"/>
      </w:pPr>
      <w:r>
        <w:t>FechaFin</w:t>
      </w:r>
    </w:p>
    <w:p>
      <w:pPr>
        <w:pStyle w:val="ListBullet"/>
      </w:pPr>
      <w:r>
        <w:t>Estado</w:t>
      </w:r>
    </w:p>
    <w:p>
      <w:pPr>
        <w:pStyle w:val="ListBullet"/>
      </w:pPr>
      <w:r>
        <w:t>Observaciones</w:t>
      </w:r>
    </w:p>
    <w:p>
      <w:pPr>
        <w:pStyle w:val="Heading2"/>
      </w:pPr>
      <w:r>
        <w:t>EVIDENCIAS</w:t>
      </w:r>
    </w:p>
    <w:p>
      <w:r>
        <w:t>Campos preliminares:</w:t>
      </w:r>
    </w:p>
    <w:p>
      <w:pPr>
        <w:pStyle w:val="ListBullet"/>
      </w:pPr>
      <w:r>
        <w:t>EvidenciaId (PK)</w:t>
      </w:r>
    </w:p>
    <w:p>
      <w:pPr>
        <w:pStyle w:val="ListBullet"/>
      </w:pPr>
      <w:r>
        <w:t>OrdenServicioId (FK)</w:t>
      </w:r>
    </w:p>
    <w:p>
      <w:pPr>
        <w:pStyle w:val="ListBullet"/>
      </w:pPr>
      <w:r>
        <w:t>TipoEvidenciaId (FK)</w:t>
      </w:r>
    </w:p>
    <w:p>
      <w:pPr>
        <w:pStyle w:val="ListBullet"/>
      </w:pPr>
      <w:r>
        <w:t>Archivo</w:t>
      </w:r>
    </w:p>
    <w:p>
      <w:pPr>
        <w:pStyle w:val="ListBullet"/>
      </w:pPr>
      <w:r>
        <w:t>Descripcion</w:t>
      </w:r>
    </w:p>
    <w:p>
      <w:pPr>
        <w:pStyle w:val="ListBullet"/>
      </w:pPr>
      <w:r>
        <w:t>VisibleCliente</w:t>
      </w:r>
    </w:p>
    <w:p>
      <w:pPr>
        <w:pStyle w:val="ListBullet"/>
      </w:pPr>
      <w:r>
        <w:t>FechaRegistro</w:t>
      </w:r>
    </w:p>
    <w:p>
      <w:pPr>
        <w:pStyle w:val="ListBullet"/>
      </w:pPr>
      <w:r>
        <w:t>UsuarioId (FK)</w:t>
      </w:r>
    </w:p>
    <w:p>
      <w:pPr>
        <w:pStyle w:val="Heading2"/>
      </w:pPr>
      <w:r>
        <w:t>PRUEBAS_VEHICULO</w:t>
      </w:r>
    </w:p>
    <w:p>
      <w:r>
        <w:t>Campos preliminares:</w:t>
      </w:r>
    </w:p>
    <w:p>
      <w:pPr>
        <w:pStyle w:val="ListBullet"/>
      </w:pPr>
      <w:r>
        <w:t>PruebaId (PK)</w:t>
      </w:r>
    </w:p>
    <w:p>
      <w:pPr>
        <w:pStyle w:val="ListBullet"/>
      </w:pPr>
      <w:r>
        <w:t>OrdenServicioId (FK)</w:t>
      </w:r>
    </w:p>
    <w:p>
      <w:pPr>
        <w:pStyle w:val="ListBullet"/>
      </w:pPr>
      <w:r>
        <w:t>UsuarioId (FK)</w:t>
      </w:r>
    </w:p>
    <w:p>
      <w:pPr>
        <w:pStyle w:val="ListBullet"/>
      </w:pPr>
      <w:r>
        <w:t>Fecha</w:t>
      </w:r>
    </w:p>
    <w:p>
      <w:pPr>
        <w:pStyle w:val="ListBullet"/>
      </w:pPr>
      <w:r>
        <w:t>Tipo</w:t>
      </w:r>
    </w:p>
    <w:p>
      <w:pPr>
        <w:pStyle w:val="ListBullet"/>
      </w:pPr>
      <w:r>
        <w:t>Resultado</w:t>
      </w:r>
    </w:p>
    <w:p>
      <w:pPr>
        <w:pStyle w:val="ListBullet"/>
      </w:pPr>
      <w:r>
        <w:t>Descripcion</w:t>
      </w:r>
    </w:p>
    <w:p>
      <w:pPr>
        <w:pStyle w:val="ListBullet"/>
      </w:pPr>
      <w:r>
        <w:t>Observaciones</w:t>
      </w:r>
    </w:p>
    <w:p>
      <w:pPr>
        <w:pStyle w:val="Heading2"/>
      </w:pPr>
      <w:r>
        <w:t>PAGOS</w:t>
      </w:r>
    </w:p>
    <w:p>
      <w:r>
        <w:t>Campos preliminares:</w:t>
      </w:r>
    </w:p>
    <w:p>
      <w:pPr>
        <w:pStyle w:val="ListBullet"/>
      </w:pPr>
      <w:r>
        <w:t>PagoId (PK)</w:t>
      </w:r>
    </w:p>
    <w:p>
      <w:pPr>
        <w:pStyle w:val="ListBullet"/>
      </w:pPr>
      <w:r>
        <w:t>OrdenServicioId (FK)</w:t>
      </w:r>
    </w:p>
    <w:p>
      <w:pPr>
        <w:pStyle w:val="ListBullet"/>
      </w:pPr>
      <w:r>
        <w:t>Monto</w:t>
      </w:r>
    </w:p>
    <w:p>
      <w:pPr>
        <w:pStyle w:val="ListBullet"/>
      </w:pPr>
      <w:r>
        <w:t>MetodoPago</w:t>
      </w:r>
    </w:p>
    <w:p>
      <w:pPr>
        <w:pStyle w:val="ListBullet"/>
      </w:pPr>
      <w:r>
        <w:t>Referencia</w:t>
      </w:r>
    </w:p>
    <w:p>
      <w:pPr>
        <w:pStyle w:val="ListBullet"/>
      </w:pPr>
      <w:r>
        <w:t>FechaPago</w:t>
      </w:r>
    </w:p>
    <w:p>
      <w:pPr>
        <w:pStyle w:val="ListBullet"/>
      </w:pPr>
      <w:r>
        <w:t>UsuarioId (FK)</w:t>
      </w:r>
    </w:p>
    <w:p>
      <w:pPr>
        <w:pStyle w:val="ListBullet"/>
      </w:pPr>
      <w:r>
        <w:t>Observaciones</w:t>
      </w:r>
    </w:p>
    <w:p>
      <w:pPr>
        <w:pStyle w:val="Heading2"/>
      </w:pPr>
      <w:r>
        <w:t>ENTREGAS</w:t>
      </w:r>
    </w:p>
    <w:p>
      <w:r>
        <w:t>Campos preliminares:</w:t>
      </w:r>
    </w:p>
    <w:p>
      <w:pPr>
        <w:pStyle w:val="ListBullet"/>
      </w:pPr>
      <w:r>
        <w:t>EntregaId (PK)</w:t>
      </w:r>
    </w:p>
    <w:p>
      <w:pPr>
        <w:pStyle w:val="ListBullet"/>
      </w:pPr>
      <w:r>
        <w:t>OrdenServicioId (FK)</w:t>
      </w:r>
    </w:p>
    <w:p>
      <w:pPr>
        <w:pStyle w:val="ListBullet"/>
      </w:pPr>
      <w:r>
        <w:t>FechaEntrega</w:t>
      </w:r>
    </w:p>
    <w:p>
      <w:pPr>
        <w:pStyle w:val="ListBullet"/>
      </w:pPr>
      <w:r>
        <w:t>HoraEntrega</w:t>
      </w:r>
    </w:p>
    <w:p>
      <w:pPr>
        <w:pStyle w:val="ListBullet"/>
      </w:pPr>
      <w:r>
        <w:t>KilometrajeSalida</w:t>
      </w:r>
    </w:p>
    <w:p>
      <w:pPr>
        <w:pStyle w:val="ListBullet"/>
      </w:pPr>
      <w:r>
        <w:t>UsuarioId (FK)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ConformidadCliente</w:t>
      </w:r>
    </w:p>
    <w:p>
      <w:pPr>
        <w:pStyle w:val="Heading2"/>
      </w:pPr>
      <w:r>
        <w:t>BITACORA</w:t>
      </w:r>
    </w:p>
    <w:p>
      <w:r>
        <w:t>Campos preliminares:</w:t>
      </w:r>
    </w:p>
    <w:p>
      <w:pPr>
        <w:pStyle w:val="ListBullet"/>
      </w:pPr>
      <w:r>
        <w:t>BitacoraId (PK)</w:t>
      </w:r>
    </w:p>
    <w:p>
      <w:pPr>
        <w:pStyle w:val="ListBullet"/>
      </w:pPr>
      <w:r>
        <w:t>UsuarioId (FK)</w:t>
      </w:r>
    </w:p>
    <w:p>
      <w:pPr>
        <w:pStyle w:val="ListBullet"/>
      </w:pPr>
      <w:r>
        <w:t>Accion</w:t>
      </w:r>
    </w:p>
    <w:p>
      <w:pPr>
        <w:pStyle w:val="ListBullet"/>
      </w:pPr>
      <w:r>
        <w:t>Modulo</w:t>
      </w:r>
    </w:p>
    <w:p>
      <w:pPr>
        <w:pStyle w:val="ListBullet"/>
      </w:pPr>
      <w:r>
        <w:t>RegistroId</w:t>
      </w:r>
    </w:p>
    <w:p>
      <w:pPr>
        <w:pStyle w:val="ListBullet"/>
      </w:pPr>
      <w:r>
        <w:t>Fecha</w:t>
      </w:r>
    </w:p>
    <w:p>
      <w:pPr>
        <w:pStyle w:val="ListBullet"/>
      </w:pPr>
      <w:r>
        <w:t>IP</w:t>
      </w:r>
    </w:p>
    <w:p>
      <w:pPr>
        <w:pStyle w:val="ListBullet"/>
      </w:pPr>
      <w:r>
        <w:t>Descripcion</w:t>
      </w:r>
    </w:p>
    <w:p>
      <w:pPr>
        <w:pStyle w:val="Heading1"/>
      </w:pPr>
      <w:r>
        <w:t>4. Relaciones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Entidad A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Cardinalidad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Entidad B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484"/>
            <w:vAlign w:val="center"/>
          </w:tcPr>
          <w:p>
            <w:r>
              <w:t>Roles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Usuarios</w:t>
            </w:r>
          </w:p>
        </w:tc>
        <w:tc>
          <w:tcPr>
            <w:tcW w:type="dxa" w:w="2484"/>
            <w:vAlign w:val="center"/>
          </w:tcPr>
          <w:p>
            <w:r>
              <w:t>Un rol puede estar asignado a múltiples usuarios.</w:t>
            </w:r>
          </w:p>
        </w:tc>
      </w:tr>
      <w:tr>
        <w:tc>
          <w:tcPr>
            <w:tcW w:type="dxa" w:w="2484"/>
            <w:vAlign w:val="center"/>
          </w:tcPr>
          <w:p>
            <w:r>
              <w:t>Clientes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Vehículos</w:t>
            </w:r>
          </w:p>
        </w:tc>
        <w:tc>
          <w:tcPr>
            <w:tcW w:type="dxa" w:w="2484"/>
            <w:vAlign w:val="center"/>
          </w:tcPr>
          <w:p>
            <w:r>
              <w:t>Un cliente puede registrar varios vehículos.</w:t>
            </w:r>
          </w:p>
        </w:tc>
      </w:tr>
      <w:tr>
        <w:tc>
          <w:tcPr>
            <w:tcW w:type="dxa" w:w="2484"/>
            <w:vAlign w:val="center"/>
          </w:tcPr>
          <w:p>
            <w:r>
              <w:t>Clientes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Citas</w:t>
            </w:r>
          </w:p>
        </w:tc>
        <w:tc>
          <w:tcPr>
            <w:tcW w:type="dxa" w:w="2484"/>
            <w:vAlign w:val="center"/>
          </w:tcPr>
          <w:p>
            <w:r>
              <w:t>Un cliente puede solicitar múltiples citas.</w:t>
            </w:r>
          </w:p>
        </w:tc>
      </w:tr>
      <w:tr>
        <w:tc>
          <w:tcPr>
            <w:tcW w:type="dxa" w:w="2484"/>
            <w:vAlign w:val="center"/>
          </w:tcPr>
          <w:p>
            <w:r>
              <w:t>Vehículos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Citas</w:t>
            </w:r>
          </w:p>
        </w:tc>
        <w:tc>
          <w:tcPr>
            <w:tcW w:type="dxa" w:w="2484"/>
            <w:vAlign w:val="center"/>
          </w:tcPr>
          <w:p>
            <w:r>
              <w:t>Un vehículo puede tener múltiples citas.</w:t>
            </w:r>
          </w:p>
        </w:tc>
      </w:tr>
      <w:tr>
        <w:tc>
          <w:tcPr>
            <w:tcW w:type="dxa" w:w="2484"/>
            <w:vAlign w:val="center"/>
          </w:tcPr>
          <w:p>
            <w:r>
              <w:t>Servicios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Citas</w:t>
            </w:r>
          </w:p>
        </w:tc>
        <w:tc>
          <w:tcPr>
            <w:tcW w:type="dxa" w:w="2484"/>
            <w:vAlign w:val="center"/>
          </w:tcPr>
          <w:p>
            <w:r>
              <w:t>Un servicio puede ser solicitado en múltiples citas.</w:t>
            </w:r>
          </w:p>
        </w:tc>
      </w:tr>
      <w:tr>
        <w:tc>
          <w:tcPr>
            <w:tcW w:type="dxa" w:w="2484"/>
            <w:vAlign w:val="center"/>
          </w:tcPr>
          <w:p>
            <w:r>
              <w:t>Vehículos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Órdenes de servicio</w:t>
            </w:r>
          </w:p>
        </w:tc>
        <w:tc>
          <w:tcPr>
            <w:tcW w:type="dxa" w:w="2484"/>
            <w:vAlign w:val="center"/>
          </w:tcPr>
          <w:p>
            <w:r>
              <w:t>Un vehículo puede tener múltiples servicios a lo largo del tiempo.</w:t>
            </w:r>
          </w:p>
        </w:tc>
      </w:tr>
      <w:tr>
        <w:tc>
          <w:tcPr>
            <w:tcW w:type="dxa" w:w="2484"/>
            <w:vAlign w:val="center"/>
          </w:tcPr>
          <w:p>
            <w:r>
              <w:t>Órdenes de servicio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Historial de estados</w:t>
            </w:r>
          </w:p>
        </w:tc>
        <w:tc>
          <w:tcPr>
            <w:tcW w:type="dxa" w:w="2484"/>
            <w:vAlign w:val="center"/>
          </w:tcPr>
          <w:p>
            <w:r>
              <w:t>Cada cambio de estado genera un registro histórico.</w:t>
            </w:r>
          </w:p>
        </w:tc>
      </w:tr>
      <w:tr>
        <w:tc>
          <w:tcPr>
            <w:tcW w:type="dxa" w:w="2484"/>
            <w:vAlign w:val="center"/>
          </w:tcPr>
          <w:p>
            <w:r>
              <w:t>Órdenes de servicio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Diagnósticos</w:t>
            </w:r>
          </w:p>
        </w:tc>
        <w:tc>
          <w:tcPr>
            <w:tcW w:type="dxa" w:w="2484"/>
            <w:vAlign w:val="center"/>
          </w:tcPr>
          <w:p>
            <w:r>
              <w:t>Una orden puede tener uno o varios registros de diagnóstico.</w:t>
            </w:r>
          </w:p>
        </w:tc>
      </w:tr>
      <w:tr>
        <w:tc>
          <w:tcPr>
            <w:tcW w:type="dxa" w:w="2484"/>
            <w:vAlign w:val="center"/>
          </w:tcPr>
          <w:p>
            <w:r>
              <w:t>Diagnósticos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Fallas</w:t>
            </w:r>
          </w:p>
        </w:tc>
        <w:tc>
          <w:tcPr>
            <w:tcW w:type="dxa" w:w="2484"/>
            <w:vAlign w:val="center"/>
          </w:tcPr>
          <w:p>
            <w:r>
              <w:t>Un diagnóstico puede identificar varias fallas.</w:t>
            </w:r>
          </w:p>
        </w:tc>
      </w:tr>
      <w:tr>
        <w:tc>
          <w:tcPr>
            <w:tcW w:type="dxa" w:w="2484"/>
            <w:vAlign w:val="center"/>
          </w:tcPr>
          <w:p>
            <w:r>
              <w:t>Órdenes de servicio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Cotizaciones</w:t>
            </w:r>
          </w:p>
        </w:tc>
        <w:tc>
          <w:tcPr>
            <w:tcW w:type="dxa" w:w="2484"/>
            <w:vAlign w:val="center"/>
          </w:tcPr>
          <w:p>
            <w:r>
              <w:t>Se pueden conservar varias versiones.</w:t>
            </w:r>
          </w:p>
        </w:tc>
      </w:tr>
      <w:tr>
        <w:tc>
          <w:tcPr>
            <w:tcW w:type="dxa" w:w="2484"/>
            <w:vAlign w:val="center"/>
          </w:tcPr>
          <w:p>
            <w:r>
              <w:t>Cotizaciones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Detalle de cotización</w:t>
            </w:r>
          </w:p>
        </w:tc>
        <w:tc>
          <w:tcPr>
            <w:tcW w:type="dxa" w:w="2484"/>
            <w:vAlign w:val="center"/>
          </w:tcPr>
          <w:p>
            <w:r>
              <w:t>Una cotización contiene múltiples conceptos.</w:t>
            </w:r>
          </w:p>
        </w:tc>
      </w:tr>
      <w:tr>
        <w:tc>
          <w:tcPr>
            <w:tcW w:type="dxa" w:w="2484"/>
            <w:vAlign w:val="center"/>
          </w:tcPr>
          <w:p>
            <w:r>
              <w:t>Cotizaciones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Autorizaciones</w:t>
            </w:r>
          </w:p>
        </w:tc>
        <w:tc>
          <w:tcPr>
            <w:tcW w:type="dxa" w:w="2484"/>
            <w:vAlign w:val="center"/>
          </w:tcPr>
          <w:p>
            <w:r>
              <w:t>Se conserva la trazabilidad de las autorizaciones.</w:t>
            </w:r>
          </w:p>
        </w:tc>
      </w:tr>
      <w:tr>
        <w:tc>
          <w:tcPr>
            <w:tcW w:type="dxa" w:w="2484"/>
            <w:vAlign w:val="center"/>
          </w:tcPr>
          <w:p>
            <w:r>
              <w:t>Órdenes de servicio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Reparaciones</w:t>
            </w:r>
          </w:p>
        </w:tc>
        <w:tc>
          <w:tcPr>
            <w:tcW w:type="dxa" w:w="2484"/>
            <w:vAlign w:val="center"/>
          </w:tcPr>
          <w:p>
            <w:r>
              <w:t>Una orden puede contener varios trabajos.</w:t>
            </w:r>
          </w:p>
        </w:tc>
      </w:tr>
      <w:tr>
        <w:tc>
          <w:tcPr>
            <w:tcW w:type="dxa" w:w="2484"/>
            <w:vAlign w:val="center"/>
          </w:tcPr>
          <w:p>
            <w:r>
              <w:t>Órdenes de servicio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Evidencias</w:t>
            </w:r>
          </w:p>
        </w:tc>
        <w:tc>
          <w:tcPr>
            <w:tcW w:type="dxa" w:w="2484"/>
            <w:vAlign w:val="center"/>
          </w:tcPr>
          <w:p>
            <w:r>
              <w:t>Una orden puede tener múltiples fotografías/archivos.</w:t>
            </w:r>
          </w:p>
        </w:tc>
      </w:tr>
      <w:tr>
        <w:tc>
          <w:tcPr>
            <w:tcW w:type="dxa" w:w="2484"/>
            <w:vAlign w:val="center"/>
          </w:tcPr>
          <w:p>
            <w:r>
              <w:t>Órdenes de servicio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Pruebas</w:t>
            </w:r>
          </w:p>
        </w:tc>
        <w:tc>
          <w:tcPr>
            <w:tcW w:type="dxa" w:w="2484"/>
            <w:vAlign w:val="center"/>
          </w:tcPr>
          <w:p>
            <w:r>
              <w:t>Una orden puede tener varias pruebas.</w:t>
            </w:r>
          </w:p>
        </w:tc>
      </w:tr>
      <w:tr>
        <w:tc>
          <w:tcPr>
            <w:tcW w:type="dxa" w:w="2484"/>
            <w:vAlign w:val="center"/>
          </w:tcPr>
          <w:p>
            <w:r>
              <w:t>Órdenes de servicio</w:t>
            </w:r>
          </w:p>
        </w:tc>
        <w:tc>
          <w:tcPr>
            <w:tcW w:type="dxa" w:w="2484"/>
            <w:vAlign w:val="center"/>
          </w:tcPr>
          <w:p>
            <w:r>
              <w:t>1:N</w:t>
            </w:r>
          </w:p>
        </w:tc>
        <w:tc>
          <w:tcPr>
            <w:tcW w:type="dxa" w:w="2484"/>
            <w:vAlign w:val="center"/>
          </w:tcPr>
          <w:p>
            <w:r>
              <w:t>Pagos</w:t>
            </w:r>
          </w:p>
        </w:tc>
        <w:tc>
          <w:tcPr>
            <w:tcW w:type="dxa" w:w="2484"/>
            <w:vAlign w:val="center"/>
          </w:tcPr>
          <w:p>
            <w:r>
              <w:t>Una orden puede recibir pagos parciales.</w:t>
            </w:r>
          </w:p>
        </w:tc>
      </w:tr>
      <w:tr>
        <w:tc>
          <w:tcPr>
            <w:tcW w:type="dxa" w:w="2484"/>
            <w:vAlign w:val="center"/>
          </w:tcPr>
          <w:p>
            <w:r>
              <w:t>Órdenes de servicio</w:t>
            </w:r>
          </w:p>
        </w:tc>
        <w:tc>
          <w:tcPr>
            <w:tcW w:type="dxa" w:w="2484"/>
            <w:vAlign w:val="center"/>
          </w:tcPr>
          <w:p>
            <w:r>
              <w:t>1:1</w:t>
            </w:r>
          </w:p>
        </w:tc>
        <w:tc>
          <w:tcPr>
            <w:tcW w:type="dxa" w:w="2484"/>
            <w:vAlign w:val="center"/>
          </w:tcPr>
          <w:p>
            <w:r>
              <w:t>Entrega</w:t>
            </w:r>
          </w:p>
        </w:tc>
        <w:tc>
          <w:tcPr>
            <w:tcW w:type="dxa" w:w="2484"/>
            <w:vAlign w:val="center"/>
          </w:tcPr>
          <w:p>
            <w:r>
              <w:t>Una orden completada tendrá su registro de entrega.</w:t>
            </w:r>
          </w:p>
        </w:tc>
      </w:tr>
    </w:tbl>
    <w:p/>
    <w:p>
      <w:pPr>
        <w:pStyle w:val="Heading1"/>
      </w:pPr>
      <w:r>
        <w:t>5. Reglas de integridad propuestas</w:t>
      </w:r>
    </w:p>
    <w:p>
      <w:pPr>
        <w:pStyle w:val="ListBullet"/>
      </w:pPr>
      <w:r>
        <w:t>VIN deberá ser único cuando el dato exista.</w:t>
      </w:r>
    </w:p>
    <w:p>
      <w:pPr>
        <w:pStyle w:val="ListBullet"/>
      </w:pPr>
      <w:r>
        <w:t>Las relaciones deberán utilizar claves foráneas.</w:t>
      </w:r>
    </w:p>
    <w:p>
      <w:pPr>
        <w:pStyle w:val="ListBullet"/>
      </w:pPr>
      <w:r>
        <w:t>No se deberán eliminar físicamente registros históricos críticos; se priorizará un campo Activo o un estado cuando corresponda.</w:t>
      </w:r>
    </w:p>
    <w:p>
      <w:pPr>
        <w:pStyle w:val="ListBullet"/>
      </w:pPr>
      <w:r>
        <w:t>Una orden de servicio debe pertenecer a un vehículo.</w:t>
      </w:r>
    </w:p>
    <w:p>
      <w:pPr>
        <w:pStyle w:val="ListBullet"/>
      </w:pPr>
      <w:r>
        <w:t>Una cita puede estar vinculada a una orden cuando se convierte en servicio.</w:t>
      </w:r>
    </w:p>
    <w:p>
      <w:pPr>
        <w:pStyle w:val="ListBullet"/>
      </w:pPr>
      <w:r>
        <w:t>Los cambios de estado deberán registrarse en HistorialEstadosOrden.</w:t>
      </w:r>
    </w:p>
    <w:p>
      <w:pPr>
        <w:pStyle w:val="ListBullet"/>
      </w:pPr>
      <w:r>
        <w:t>Una cotización autorizada no debe perder sus datos originales al generarse una nueva versión.</w:t>
      </w:r>
    </w:p>
    <w:p>
      <w:pPr>
        <w:pStyle w:val="ListBullet"/>
      </w:pPr>
      <w:r>
        <w:t>Los pagos deberán asociarse a una orden de servicio.</w:t>
      </w:r>
    </w:p>
    <w:p>
      <w:pPr>
        <w:pStyle w:val="ListBullet"/>
      </w:pPr>
      <w:r>
        <w:t>Las evidencias deberán indicar si pueden ser visibles para el cliente.</w:t>
      </w:r>
    </w:p>
    <w:p>
      <w:pPr>
        <w:pStyle w:val="ListBullet"/>
      </w:pPr>
      <w:r>
        <w:t>Las contraseñas deberán almacenarse mediante hash seguro, nunca como texto plano.</w:t>
      </w:r>
    </w:p>
    <w:p>
      <w:pPr>
        <w:pStyle w:val="Heading1"/>
      </w:pPr>
      <w:r>
        <w:t>6. Índices y restricciones a considerar</w:t>
      </w:r>
    </w:p>
    <w:p>
      <w:pPr>
        <w:pStyle w:val="ListBullet"/>
      </w:pPr>
      <w:r>
        <w:t>Índice/UNIQUE para VIN.</w:t>
      </w:r>
    </w:p>
    <w:p>
      <w:pPr>
        <w:pStyle w:val="ListBullet"/>
      </w:pPr>
      <w:r>
        <w:t>Índice para placas.</w:t>
      </w:r>
    </w:p>
    <w:p>
      <w:pPr>
        <w:pStyle w:val="ListBullet"/>
      </w:pPr>
      <w:r>
        <w:t>Índice para Folio de orden.</w:t>
      </w:r>
    </w:p>
    <w:p>
      <w:pPr>
        <w:pStyle w:val="ListBullet"/>
      </w:pPr>
      <w:r>
        <w:t>Índices para búsquedas por ClienteId, VehiculoId y EstadoOrdenId.</w:t>
      </w:r>
    </w:p>
    <w:p>
      <w:pPr>
        <w:pStyle w:val="ListBullet"/>
      </w:pPr>
      <w:r>
        <w:t>Índices para Fecha de citas y FechaIngreso de órdenes.</w:t>
      </w:r>
    </w:p>
    <w:p>
      <w:pPr>
        <w:pStyle w:val="ListBullet"/>
      </w:pPr>
      <w:r>
        <w:t>Índices para historial por OrdenServicioId y FechaCambio.</w:t>
      </w:r>
    </w:p>
    <w:p>
      <w:pPr>
        <w:pStyle w:val="ListBullet"/>
      </w:pPr>
      <w:r>
        <w:t>Restricciones CHECK para cantidades y montos no negativos.</w:t>
      </w:r>
    </w:p>
    <w:p>
      <w:pPr>
        <w:pStyle w:val="ListBullet"/>
      </w:pPr>
      <w:r>
        <w:t>Restricciones de fechas cuando sea necesario.</w:t>
      </w:r>
    </w:p>
    <w:p>
      <w:pPr>
        <w:pStyle w:val="ListBullet"/>
      </w:pPr>
      <w:r>
        <w:t>Reglas para impedir inconsistencias de autorización, pago y entrega.</w:t>
      </w:r>
    </w:p>
    <w:p>
      <w:pPr>
        <w:pStyle w:val="Heading1"/>
      </w:pPr>
      <w:r>
        <w:t>7. Consideraciones para archivos</w:t>
      </w:r>
    </w:p>
    <w:p>
      <w:r>
        <w:t>Las fotografías y documentos no deberían almacenarse directamente dentro de SQL Server salvo que exista una razón específica para hacerlo. Una estrategia inicial es almacenar los archivos en almacenamiento del servidor o servicio externo y conservar en EVIDENCIAS la referencia, metadatos y permisos de visibilidad.</w:t>
      </w:r>
    </w:p>
    <w:p>
      <w:pPr>
        <w:pStyle w:val="Heading1"/>
      </w:pPr>
      <w:r>
        <w:t>8. Diseño de seguridad pendiente</w:t>
      </w:r>
    </w:p>
    <w:p>
      <w:pPr>
        <w:pStyle w:val="ListBullet"/>
      </w:pPr>
      <w:r>
        <w:t>Definir autenticación de administradores y personal.</w:t>
      </w:r>
    </w:p>
    <w:p>
      <w:pPr>
        <w:pStyle w:val="ListBullet"/>
      </w:pPr>
      <w:r>
        <w:t>Definir autenticación del cliente.</w:t>
      </w:r>
    </w:p>
    <w:p>
      <w:pPr>
        <w:pStyle w:val="ListBullet"/>
      </w:pPr>
      <w:r>
        <w:t>Determinar si el acceso del cliente será por cuenta, folio + código, QR o combinación.</w:t>
      </w:r>
    </w:p>
    <w:p>
      <w:pPr>
        <w:pStyle w:val="ListBullet"/>
      </w:pPr>
      <w:r>
        <w:t>Garantizar aislamiento por ClienteId/VehiculoId/OrdenServicioId.</w:t>
      </w:r>
    </w:p>
    <w:p>
      <w:pPr>
        <w:pStyle w:val="ListBullet"/>
      </w:pPr>
      <w:r>
        <w:t>Definir permisos por rol.</w:t>
      </w:r>
    </w:p>
    <w:p>
      <w:pPr>
        <w:pStyle w:val="ListBullet"/>
      </w:pPr>
      <w:r>
        <w:t>Definir expiración y revocación de códigos de acceso.</w:t>
      </w:r>
    </w:p>
    <w:p>
      <w:pPr>
        <w:pStyle w:val="ListBullet"/>
      </w:pPr>
      <w:r>
        <w:t>Definir auditoría de acciones sensibles.</w:t>
      </w:r>
    </w:p>
    <w:p>
      <w:pPr>
        <w:pStyle w:val="Heading1"/>
      </w:pPr>
      <w:r>
        <w:t>9. Próximo paso de base de datos</w:t>
      </w:r>
    </w:p>
    <w:p>
      <w:r>
        <w:t>El siguiente documento técnico deberá convertir este modelo preliminar en un modelo entidad-relación formal y posteriormente en un script SQL Server completo, con tipos de datos, PK, FK, UNIQUE, CHECK, índices, datos iniciales, procedimientos almacenados cuando sean necesarios y reglas de negocio.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