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32EE" w14:textId="44F90837" w:rsidR="00C6554A" w:rsidRDefault="00C6554A" w:rsidP="00C6554A">
      <w:pPr>
        <w:pStyle w:val="Foto"/>
        <w:rPr>
          <w:noProof/>
        </w:rPr>
      </w:pPr>
    </w:p>
    <w:p w14:paraId="20BCF70E" w14:textId="0C5E9C18" w:rsidR="00401F3B" w:rsidRDefault="00401F3B" w:rsidP="00C6554A">
      <w:pPr>
        <w:pStyle w:val="Foto"/>
        <w:rPr>
          <w:noProof/>
        </w:rPr>
      </w:pPr>
    </w:p>
    <w:p w14:paraId="24970D8D" w14:textId="51EFA2FA" w:rsidR="00401F3B" w:rsidRDefault="00401F3B" w:rsidP="00C6554A">
      <w:pPr>
        <w:pStyle w:val="Foto"/>
        <w:rPr>
          <w:noProof/>
        </w:rPr>
      </w:pPr>
    </w:p>
    <w:p w14:paraId="714C38F8" w14:textId="14326E5E" w:rsidR="00401F3B" w:rsidRDefault="00401F3B" w:rsidP="00C6554A">
      <w:pPr>
        <w:pStyle w:val="Foto"/>
        <w:rPr>
          <w:noProof/>
        </w:rPr>
      </w:pPr>
    </w:p>
    <w:p w14:paraId="6DC0D1C1" w14:textId="193BCF81" w:rsidR="00401F3B" w:rsidRDefault="00401F3B" w:rsidP="00C6554A">
      <w:pPr>
        <w:pStyle w:val="Foto"/>
        <w:rPr>
          <w:noProof/>
        </w:rPr>
      </w:pPr>
    </w:p>
    <w:p w14:paraId="26943B0B" w14:textId="77777777" w:rsidR="00401F3B" w:rsidRPr="009679B1" w:rsidRDefault="00401F3B" w:rsidP="00C6554A">
      <w:pPr>
        <w:pStyle w:val="Foto"/>
        <w:rPr>
          <w:noProof/>
        </w:rPr>
      </w:pPr>
    </w:p>
    <w:p w14:paraId="5DE7C29B" w14:textId="2F9339C4" w:rsidR="00C6554A" w:rsidRDefault="00401F3B" w:rsidP="00C6554A">
      <w:pPr>
        <w:pStyle w:val="Ttulo"/>
        <w:rPr>
          <w:noProof/>
        </w:rPr>
      </w:pPr>
      <w:r>
        <w:rPr>
          <w:noProof/>
        </w:rPr>
        <w:t xml:space="preserve">FUNDAMENTOS </w:t>
      </w:r>
    </w:p>
    <w:p w14:paraId="3E1BEECB" w14:textId="7A6AFA61" w:rsidR="00401F3B" w:rsidRDefault="00401F3B" w:rsidP="00C6554A">
      <w:pPr>
        <w:pStyle w:val="Ttulo"/>
        <w:rPr>
          <w:noProof/>
        </w:rPr>
      </w:pPr>
      <w:r>
        <w:rPr>
          <w:noProof/>
        </w:rPr>
        <w:t xml:space="preserve">TEGNOLOGICOS </w:t>
      </w:r>
    </w:p>
    <w:p w14:paraId="75145BD0" w14:textId="0796280C" w:rsidR="00401F3B" w:rsidRPr="009679B1" w:rsidRDefault="00401F3B" w:rsidP="00C6554A">
      <w:pPr>
        <w:pStyle w:val="Ttulo"/>
        <w:rPr>
          <w:noProof/>
        </w:rPr>
      </w:pPr>
      <w:r>
        <w:rPr>
          <w:noProof/>
        </w:rPr>
        <w:t>WEB</w:t>
      </w:r>
    </w:p>
    <w:p w14:paraId="1F218E99" w14:textId="75CFAC18" w:rsidR="00C6554A" w:rsidRPr="009679B1" w:rsidRDefault="00C6554A" w:rsidP="00C6554A">
      <w:pPr>
        <w:pStyle w:val="Subttulo"/>
        <w:rPr>
          <w:noProof/>
        </w:rPr>
      </w:pPr>
    </w:p>
    <w:p w14:paraId="656858B3" w14:textId="50EFBCE0" w:rsidR="00C6554A" w:rsidRPr="009679B1" w:rsidRDefault="00401F3B" w:rsidP="00C6554A">
      <w:pPr>
        <w:pStyle w:val="Informacindecontacto"/>
        <w:rPr>
          <w:noProof/>
        </w:rPr>
      </w:pPr>
      <w:r>
        <w:rPr>
          <w:noProof/>
        </w:rPr>
        <w:t>JUAN CAMILO RODRIGUEZ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ADSI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18-07-2022</w:t>
      </w:r>
      <w:r w:rsidR="00C6554A" w:rsidRPr="009679B1">
        <w:rPr>
          <w:noProof/>
          <w:lang w:bidi="es-ES"/>
        </w:rP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3029"/>
      </w:tblGrid>
      <w:tr w:rsidR="00401F3B" w14:paraId="634E9CA5" w14:textId="77777777" w:rsidTr="00CD311F">
        <w:trPr>
          <w:trHeight w:val="627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877B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999999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7F81" w14:textId="77777777" w:rsidR="00401F3B" w:rsidRDefault="00401F3B" w:rsidP="00CD311F">
            <w:pPr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DIFERENCIAS  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6197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SIMILITUDES </w:t>
            </w:r>
          </w:p>
        </w:tc>
      </w:tr>
      <w:tr w:rsidR="00401F3B" w14:paraId="386B442C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4806" w14:textId="77777777" w:rsidR="00401F3B" w:rsidRDefault="00401F3B" w:rsidP="00CD311F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PÁGINA WEB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F61A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B"/>
                <w:sz w:val="24"/>
                <w:szCs w:val="24"/>
                <w:highlight w:val="white"/>
              </w:rPr>
            </w:pPr>
            <w:r>
              <w:rPr>
                <w:color w:val="1D1D1B"/>
                <w:sz w:val="24"/>
                <w:szCs w:val="24"/>
                <w:highlight w:val="white"/>
              </w:rPr>
              <w:t>1.El contenido está enfocado en un solo tema.</w:t>
            </w:r>
          </w:p>
          <w:p w14:paraId="62C5412C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B"/>
                <w:sz w:val="24"/>
                <w:szCs w:val="24"/>
                <w:highlight w:val="white"/>
              </w:rPr>
            </w:pPr>
            <w:r>
              <w:rPr>
                <w:color w:val="1D1D1B"/>
                <w:sz w:val="24"/>
                <w:szCs w:val="24"/>
                <w:highlight w:val="white"/>
              </w:rPr>
              <w:t>2.El desarrollo de la página individual requiere poco tiempo.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2D65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ACCESO. </w:t>
            </w:r>
          </w:p>
          <w:p w14:paraId="05745190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5A69BAEE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 </w:t>
            </w:r>
          </w:p>
          <w:p w14:paraId="25353074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04908C84" w14:textId="77777777" w:rsidR="00401F3B" w:rsidRDefault="00401F3B" w:rsidP="00CD311F">
            <w:pPr>
              <w:widowControl w:val="0"/>
              <w:spacing w:after="340" w:line="240" w:lineRule="auto"/>
              <w:ind w:left="720"/>
            </w:pPr>
            <w:r>
              <w:rPr>
                <w:rFonts w:ascii="Montserrat" w:eastAsia="Montserrat" w:hAnsi="Montserrat" w:cs="Montserrat"/>
                <w:color w:val="494A52"/>
              </w:rPr>
              <w:t>DISEÑO.</w:t>
            </w:r>
          </w:p>
        </w:tc>
      </w:tr>
      <w:tr w:rsidR="00401F3B" w14:paraId="49030F35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29E0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SITIO WEB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1A58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B"/>
                <w:sz w:val="24"/>
                <w:szCs w:val="24"/>
                <w:highlight w:val="white"/>
              </w:rPr>
            </w:pPr>
            <w:r>
              <w:t>1.</w:t>
            </w:r>
            <w:r>
              <w:rPr>
                <w:color w:val="1D1D1B"/>
                <w:sz w:val="24"/>
                <w:szCs w:val="24"/>
                <w:highlight w:val="white"/>
              </w:rPr>
              <w:t>El contenido aborda varios temas relacionados.</w:t>
            </w:r>
          </w:p>
          <w:p w14:paraId="34A15CA3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B"/>
                <w:sz w:val="24"/>
                <w:szCs w:val="24"/>
                <w:highlight w:val="white"/>
              </w:rPr>
            </w:pPr>
            <w:r>
              <w:rPr>
                <w:color w:val="1D1D1B"/>
                <w:sz w:val="24"/>
                <w:szCs w:val="24"/>
                <w:highlight w:val="white"/>
              </w:rPr>
              <w:t>2.El diseño y desarrollo del sitio es un poco más tardado porque incluye varias páginas.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BBAC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ACCESO.  </w:t>
            </w:r>
          </w:p>
          <w:p w14:paraId="190B82E3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69A90A4A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</w:t>
            </w:r>
          </w:p>
          <w:p w14:paraId="14FCB232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3D4CDE90" w14:textId="77777777" w:rsidR="00401F3B" w:rsidRDefault="00401F3B" w:rsidP="00CD311F">
            <w:pPr>
              <w:widowControl w:val="0"/>
              <w:spacing w:after="340" w:line="240" w:lineRule="auto"/>
              <w:ind w:left="720"/>
            </w:pPr>
            <w:r>
              <w:rPr>
                <w:rFonts w:ascii="Montserrat" w:eastAsia="Montserrat" w:hAnsi="Montserrat" w:cs="Montserrat"/>
                <w:color w:val="494A52"/>
              </w:rPr>
              <w:t>DISEÑO.</w:t>
            </w:r>
          </w:p>
        </w:tc>
      </w:tr>
      <w:tr w:rsidR="00401F3B" w14:paraId="3227BB0D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3661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APLICACIONES WEB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DDB6" w14:textId="77777777" w:rsidR="00401F3B" w:rsidRDefault="00401F3B" w:rsidP="00CD311F">
            <w:pPr>
              <w:widowControl w:val="0"/>
              <w:shd w:val="clear" w:color="auto" w:fill="FFFFFF"/>
              <w:spacing w:before="240" w:line="240" w:lineRule="auto"/>
              <w:rPr>
                <w:color w:val="1D1D1B"/>
                <w:sz w:val="24"/>
                <w:szCs w:val="24"/>
              </w:rPr>
            </w:pPr>
            <w:r>
              <w:rPr>
                <w:color w:val="1D1D1B"/>
                <w:sz w:val="24"/>
                <w:szCs w:val="24"/>
              </w:rPr>
              <w:t xml:space="preserve"> Los sitios web son fuentes de información, mientras que las aplicaciones se centran en la realización de acciones.</w:t>
            </w:r>
          </w:p>
          <w:p w14:paraId="41736AFB" w14:textId="77777777" w:rsidR="00401F3B" w:rsidRDefault="00401F3B" w:rsidP="00CD311F">
            <w:pPr>
              <w:widowControl w:val="0"/>
              <w:shd w:val="clear" w:color="auto" w:fill="FFFFFF"/>
              <w:spacing w:before="240" w:line="240" w:lineRule="auto"/>
              <w:rPr>
                <w:color w:val="1D1D1B"/>
                <w:sz w:val="24"/>
                <w:szCs w:val="24"/>
              </w:rPr>
            </w:pPr>
            <w:proofErr w:type="gramStart"/>
            <w:r>
              <w:rPr>
                <w:color w:val="1D1D1B"/>
                <w:sz w:val="24"/>
                <w:szCs w:val="24"/>
              </w:rPr>
              <w:t>Un aplicación</w:t>
            </w:r>
            <w:proofErr w:type="gramEnd"/>
            <w:r>
              <w:rPr>
                <w:color w:val="1D1D1B"/>
                <w:sz w:val="24"/>
                <w:szCs w:val="24"/>
              </w:rPr>
              <w:t xml:space="preserve"> web puede ser parte de un sitio en un proyecto, pero no al revés.</w:t>
            </w:r>
          </w:p>
          <w:p w14:paraId="03DBED30" w14:textId="77777777" w:rsidR="00401F3B" w:rsidRDefault="00401F3B" w:rsidP="00CD311F">
            <w:pPr>
              <w:widowControl w:val="0"/>
              <w:shd w:val="clear" w:color="auto" w:fill="FFFFFF"/>
              <w:spacing w:before="440" w:after="440" w:line="240" w:lineRule="auto"/>
              <w:rPr>
                <w:color w:val="1D1D1B"/>
                <w:sz w:val="24"/>
                <w:szCs w:val="24"/>
              </w:rPr>
            </w:pPr>
            <w:r>
              <w:rPr>
                <w:color w:val="1D1D1B"/>
                <w:sz w:val="24"/>
                <w:szCs w:val="24"/>
              </w:rPr>
              <w:t>Las funciones y tareas de una aplicación son muchas más y tienen un nivel de complejidad más elevado.</w:t>
            </w:r>
          </w:p>
          <w:p w14:paraId="27270149" w14:textId="77777777" w:rsidR="00401F3B" w:rsidRDefault="00401F3B" w:rsidP="00CD311F">
            <w:pPr>
              <w:widowControl w:val="0"/>
              <w:shd w:val="clear" w:color="auto" w:fill="FFFFFF"/>
              <w:spacing w:before="240" w:line="240" w:lineRule="auto"/>
              <w:rPr>
                <w:color w:val="333333"/>
                <w:sz w:val="24"/>
                <w:szCs w:val="24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25DD" w14:textId="217782EF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ACCESO. Par</w:t>
            </w:r>
          </w:p>
          <w:p w14:paraId="42DE48AE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64971A4B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 </w:t>
            </w:r>
          </w:p>
          <w:p w14:paraId="13D89C58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77F2A16D" w14:textId="77777777" w:rsidR="00401F3B" w:rsidRDefault="00401F3B" w:rsidP="00CD311F">
            <w:pPr>
              <w:widowControl w:val="0"/>
              <w:spacing w:after="340" w:line="240" w:lineRule="auto"/>
              <w:ind w:left="720"/>
            </w:pPr>
            <w:r>
              <w:rPr>
                <w:rFonts w:ascii="Montserrat" w:eastAsia="Montserrat" w:hAnsi="Montserrat" w:cs="Montserrat"/>
                <w:color w:val="494A52"/>
              </w:rPr>
              <w:t>DISEÑO.</w:t>
            </w:r>
          </w:p>
        </w:tc>
      </w:tr>
      <w:tr w:rsidR="00401F3B" w14:paraId="1A4F1B5D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9D4B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APP NATIVAS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093B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D1B"/>
                <w:highlight w:val="white"/>
              </w:rPr>
            </w:pPr>
            <w:r>
              <w:rPr>
                <w:color w:val="1D1D1B"/>
                <w:sz w:val="24"/>
                <w:szCs w:val="24"/>
                <w:highlight w:val="white"/>
              </w:rPr>
              <w:t>Una aplicación móvil nativa tiene acceso a todas las tecnologías nativas y capacidades de hardware de una plataforma en particular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051D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ACCESO.  </w:t>
            </w:r>
          </w:p>
          <w:p w14:paraId="6235D37E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45FF7E30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</w:t>
            </w:r>
          </w:p>
          <w:p w14:paraId="7598C31D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00821AE9" w14:textId="77777777" w:rsidR="00401F3B" w:rsidRDefault="00401F3B" w:rsidP="00CD311F">
            <w:pPr>
              <w:widowControl w:val="0"/>
              <w:spacing w:after="340" w:line="240" w:lineRule="auto"/>
              <w:ind w:left="720"/>
            </w:pPr>
            <w:r>
              <w:rPr>
                <w:rFonts w:ascii="Montserrat" w:eastAsia="Montserrat" w:hAnsi="Montserrat" w:cs="Montserrat"/>
                <w:color w:val="494A52"/>
              </w:rPr>
              <w:t>DISEÑO.</w:t>
            </w:r>
          </w:p>
        </w:tc>
      </w:tr>
      <w:tr w:rsidR="00401F3B" w14:paraId="7929CE16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7389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APLICACIONES</w:t>
            </w:r>
          </w:p>
          <w:p w14:paraId="1C322F51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  <w:p w14:paraId="4C4DFECE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ESCRITORIO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1081" w14:textId="77777777" w:rsidR="00401F3B" w:rsidRDefault="00401F3B" w:rsidP="00401F3B">
            <w:pPr>
              <w:widowControl w:val="0"/>
              <w:numPr>
                <w:ilvl w:val="0"/>
                <w:numId w:val="16"/>
              </w:numPr>
              <w:shd w:val="clear" w:color="auto" w:fill="FFFFFF"/>
              <w:spacing w:before="0" w:after="0" w:line="240" w:lineRule="auto"/>
            </w:pPr>
            <w:r>
              <w:rPr>
                <w:color w:val="333333"/>
              </w:rPr>
              <w:t>Los programas son códigos fuentes que permiten ejecutar a un ordenador una rutina de forma independiente.</w:t>
            </w:r>
          </w:p>
          <w:p w14:paraId="79C725BD" w14:textId="77777777" w:rsidR="00401F3B" w:rsidRDefault="00401F3B" w:rsidP="00401F3B">
            <w:pPr>
              <w:widowControl w:val="0"/>
              <w:numPr>
                <w:ilvl w:val="0"/>
                <w:numId w:val="16"/>
              </w:numPr>
              <w:shd w:val="clear" w:color="auto" w:fill="FFFFFF"/>
              <w:spacing w:before="0" w:after="360" w:line="240" w:lineRule="auto"/>
            </w:pPr>
            <w:r>
              <w:rPr>
                <w:color w:val="333333"/>
              </w:rPr>
              <w:t>Las aplicaciones son un programa informático creado para facilitar a las personas de un ordenador o un dispositivo electrónico un tipo de trabajo fijo.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ADAE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ACCESO. </w:t>
            </w:r>
          </w:p>
          <w:p w14:paraId="56B6ED50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42BAEEA1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 </w:t>
            </w:r>
          </w:p>
          <w:p w14:paraId="186164CB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6B646C1A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DISEÑO. </w:t>
            </w:r>
          </w:p>
          <w:p w14:paraId="06940FAB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1F3B" w14:paraId="505E3623" w14:textId="77777777" w:rsidTr="00CD311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2052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PWA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D39" w14:textId="77777777" w:rsidR="00401F3B" w:rsidRDefault="00401F3B" w:rsidP="00CD311F">
            <w:pPr>
              <w:widowControl w:val="0"/>
              <w:shd w:val="clear" w:color="auto" w:fill="FFFFFF"/>
              <w:spacing w:after="240" w:line="240" w:lineRule="auto"/>
              <w:ind w:right="240"/>
              <w:rPr>
                <w:rFonts w:ascii="Georgia" w:eastAsia="Georgia" w:hAnsi="Georgia" w:cs="Georgia"/>
                <w:color w:val="111111"/>
                <w:sz w:val="27"/>
                <w:szCs w:val="27"/>
              </w:rPr>
            </w:pPr>
            <w:r>
              <w:rPr>
                <w:rFonts w:ascii="Georgia" w:eastAsia="Georgia" w:hAnsi="Georgia" w:cs="Georgia"/>
                <w:color w:val="111111"/>
                <w:sz w:val="27"/>
                <w:szCs w:val="27"/>
              </w:rPr>
              <w:t xml:space="preserve">están disponibles </w:t>
            </w:r>
            <w:hyperlink r:id="rId7">
              <w:r>
                <w:rPr>
                  <w:rFonts w:ascii="Georgia" w:eastAsia="Georgia" w:hAnsi="Georgia" w:cs="Georgia"/>
                  <w:color w:val="378708"/>
                  <w:sz w:val="27"/>
                  <w:szCs w:val="27"/>
                  <w:u w:val="single"/>
                </w:rPr>
                <w:t>en Google Chrome</w:t>
              </w:r>
            </w:hyperlink>
            <w:r>
              <w:rPr>
                <w:rFonts w:ascii="Georgia" w:eastAsia="Georgia" w:hAnsi="Georgia" w:cs="Georgia"/>
                <w:color w:val="111111"/>
                <w:sz w:val="27"/>
                <w:szCs w:val="27"/>
              </w:rPr>
              <w:t>, Firefox y Safari.</w:t>
            </w:r>
          </w:p>
          <w:p w14:paraId="7D15B89A" w14:textId="77777777" w:rsidR="00401F3B" w:rsidRDefault="00401F3B" w:rsidP="00CD3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F54A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ACCESO.  </w:t>
            </w:r>
          </w:p>
          <w:p w14:paraId="5A69EFC6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>ALOJAMIENTO.</w:t>
            </w:r>
          </w:p>
          <w:p w14:paraId="2D205B3E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DESCARGA.  </w:t>
            </w:r>
          </w:p>
          <w:p w14:paraId="4D592AF8" w14:textId="77777777" w:rsidR="00401F3B" w:rsidRDefault="00401F3B" w:rsidP="00CD311F">
            <w:pPr>
              <w:widowControl w:val="0"/>
              <w:spacing w:after="340" w:line="240" w:lineRule="auto"/>
              <w:ind w:left="720"/>
              <w:rPr>
                <w:rFonts w:ascii="Montserrat" w:eastAsia="Montserrat" w:hAnsi="Montserrat" w:cs="Montserrat"/>
                <w:color w:val="494A52"/>
              </w:rPr>
            </w:pPr>
            <w:r>
              <w:rPr>
                <w:rFonts w:ascii="Montserrat" w:eastAsia="Montserrat" w:hAnsi="Montserrat" w:cs="Montserrat"/>
                <w:color w:val="494A52"/>
              </w:rPr>
              <w:t xml:space="preserve">ACTUALIZACIONE </w:t>
            </w:r>
          </w:p>
          <w:p w14:paraId="70D256F0" w14:textId="77777777" w:rsidR="00401F3B" w:rsidRDefault="00401F3B" w:rsidP="00CD311F">
            <w:pPr>
              <w:widowControl w:val="0"/>
              <w:spacing w:after="340" w:line="240" w:lineRule="auto"/>
              <w:ind w:left="720"/>
            </w:pPr>
            <w:r>
              <w:rPr>
                <w:rFonts w:ascii="Montserrat" w:eastAsia="Montserrat" w:hAnsi="Montserrat" w:cs="Montserrat"/>
                <w:color w:val="494A52"/>
              </w:rPr>
              <w:t>DISEÑO.</w:t>
            </w:r>
          </w:p>
        </w:tc>
      </w:tr>
    </w:tbl>
    <w:p w14:paraId="494FCDC8" w14:textId="77777777" w:rsidR="00401F3B" w:rsidRDefault="00401F3B" w:rsidP="00401F3B"/>
    <w:p w14:paraId="6D4240EA" w14:textId="28C61A29" w:rsidR="002C74C0" w:rsidRPr="009679B1" w:rsidRDefault="00000000">
      <w:pPr>
        <w:rPr>
          <w:noProof/>
        </w:rPr>
      </w:pPr>
    </w:p>
    <w:sectPr w:rsidR="002C74C0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43F3" w14:textId="77777777" w:rsidR="00061726" w:rsidRDefault="00061726" w:rsidP="00C6554A">
      <w:pPr>
        <w:spacing w:before="0" w:after="0" w:line="240" w:lineRule="auto"/>
      </w:pPr>
      <w:r>
        <w:separator/>
      </w:r>
    </w:p>
  </w:endnote>
  <w:endnote w:type="continuationSeparator" w:id="0">
    <w:p w14:paraId="0DF0901C" w14:textId="77777777" w:rsidR="00061726" w:rsidRDefault="000617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AC08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C4C9" w14:textId="77777777" w:rsidR="00061726" w:rsidRDefault="000617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C27F11" w14:textId="77777777" w:rsidR="00061726" w:rsidRDefault="000617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1225EB"/>
    <w:multiLevelType w:val="multilevel"/>
    <w:tmpl w:val="BAB662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916439">
    <w:abstractNumId w:val="9"/>
  </w:num>
  <w:num w:numId="2" w16cid:durableId="753825084">
    <w:abstractNumId w:val="8"/>
  </w:num>
  <w:num w:numId="3" w16cid:durableId="932007804">
    <w:abstractNumId w:val="8"/>
  </w:num>
  <w:num w:numId="4" w16cid:durableId="1508446245">
    <w:abstractNumId w:val="9"/>
  </w:num>
  <w:num w:numId="5" w16cid:durableId="1908103817">
    <w:abstractNumId w:val="12"/>
  </w:num>
  <w:num w:numId="6" w16cid:durableId="1973170568">
    <w:abstractNumId w:val="10"/>
  </w:num>
  <w:num w:numId="7" w16cid:durableId="520555823">
    <w:abstractNumId w:val="11"/>
  </w:num>
  <w:num w:numId="8" w16cid:durableId="532310835">
    <w:abstractNumId w:val="7"/>
  </w:num>
  <w:num w:numId="9" w16cid:durableId="2109039553">
    <w:abstractNumId w:val="6"/>
  </w:num>
  <w:num w:numId="10" w16cid:durableId="1556311662">
    <w:abstractNumId w:val="5"/>
  </w:num>
  <w:num w:numId="11" w16cid:durableId="1241060680">
    <w:abstractNumId w:val="4"/>
  </w:num>
  <w:num w:numId="12" w16cid:durableId="1285388073">
    <w:abstractNumId w:val="3"/>
  </w:num>
  <w:num w:numId="13" w16cid:durableId="36324946">
    <w:abstractNumId w:val="2"/>
  </w:num>
  <w:num w:numId="14" w16cid:durableId="1663046449">
    <w:abstractNumId w:val="1"/>
  </w:num>
  <w:num w:numId="15" w16cid:durableId="1191996430">
    <w:abstractNumId w:val="0"/>
  </w:num>
  <w:num w:numId="16" w16cid:durableId="404954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B"/>
    <w:rsid w:val="00061726"/>
    <w:rsid w:val="002554CD"/>
    <w:rsid w:val="00293B83"/>
    <w:rsid w:val="002B4294"/>
    <w:rsid w:val="00333D0D"/>
    <w:rsid w:val="003D555A"/>
    <w:rsid w:val="00401F3B"/>
    <w:rsid w:val="004C049F"/>
    <w:rsid w:val="005000E2"/>
    <w:rsid w:val="0051785D"/>
    <w:rsid w:val="006A3CE7"/>
    <w:rsid w:val="0089714F"/>
    <w:rsid w:val="009679B1"/>
    <w:rsid w:val="00986062"/>
    <w:rsid w:val="00C6554A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1E685"/>
  <w15:chartTrackingRefBased/>
  <w15:docId w15:val="{124DF7FD-80C5-4DAA-89DF-AA2533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xatakandroid.com/web-movil/como-probar-las-aplicaciones-web-progresivas-en-chrome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7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manuel</cp:lastModifiedBy>
  <cp:revision>1</cp:revision>
  <dcterms:created xsi:type="dcterms:W3CDTF">2022-07-18T17:35:00Z</dcterms:created>
  <dcterms:modified xsi:type="dcterms:W3CDTF">2022-07-18T17:43:00Z</dcterms:modified>
</cp:coreProperties>
</file>