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74D8" w14:textId="77777777" w:rsidR="00C339F9" w:rsidRDefault="00000000">
      <w:pPr>
        <w:pStyle w:val="Ttulo"/>
        <w:jc w:val="center"/>
      </w:pPr>
      <w:bookmarkStart w:id="0" w:name="_heading=h.gjdgxs" w:colFirst="0" w:colLast="0"/>
      <w:bookmarkEnd w:id="0"/>
      <w:r>
        <w:t>Plan de pruebas</w:t>
      </w:r>
    </w:p>
    <w:p w14:paraId="68FC6DD7" w14:textId="77777777" w:rsidR="00C339F9" w:rsidRDefault="00000000">
      <w:pPr>
        <w:jc w:val="center"/>
      </w:pPr>
      <w:r>
        <w:rPr>
          <w:b/>
          <w:color w:val="000000"/>
        </w:rPr>
        <w:t>Proyecto Tienda de mascotas Q.A</w:t>
      </w:r>
    </w:p>
    <w:p w14:paraId="370EB62F" w14:textId="77777777" w:rsidR="00C339F9" w:rsidRDefault="00000000">
      <w:pPr>
        <w:pStyle w:val="Ttulo2"/>
      </w:pPr>
      <w:bookmarkStart w:id="1" w:name="_heading=h.30j0zll" w:colFirst="0" w:colLast="0"/>
      <w:bookmarkEnd w:id="1"/>
      <w:r>
        <w:t>Historial de versiones</w:t>
      </w:r>
    </w:p>
    <w:p w14:paraId="4A700430" w14:textId="77777777" w:rsidR="00C339F9" w:rsidRDefault="00C339F9"/>
    <w:tbl>
      <w:tblPr>
        <w:tblStyle w:val="a2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3006"/>
        <w:gridCol w:w="3007"/>
      </w:tblGrid>
      <w:tr w:rsidR="00C339F9" w14:paraId="29E12303" w14:textId="77777777">
        <w:tc>
          <w:tcPr>
            <w:tcW w:w="3006" w:type="dxa"/>
          </w:tcPr>
          <w:p w14:paraId="465D7A7B" w14:textId="77777777" w:rsidR="00C339F9" w:rsidRDefault="00000000">
            <w:r>
              <w:t>Fecha</w:t>
            </w:r>
          </w:p>
        </w:tc>
        <w:tc>
          <w:tcPr>
            <w:tcW w:w="3006" w:type="dxa"/>
          </w:tcPr>
          <w:p w14:paraId="0B30A0BF" w14:textId="77777777" w:rsidR="00C339F9" w:rsidRDefault="00000000">
            <w:r>
              <w:t xml:space="preserve">Autor </w:t>
            </w:r>
          </w:p>
        </w:tc>
        <w:tc>
          <w:tcPr>
            <w:tcW w:w="3007" w:type="dxa"/>
          </w:tcPr>
          <w:p w14:paraId="63936D9E" w14:textId="77777777" w:rsidR="00C339F9" w:rsidRDefault="00000000">
            <w:r>
              <w:t xml:space="preserve">Comentarios </w:t>
            </w:r>
          </w:p>
        </w:tc>
      </w:tr>
      <w:tr w:rsidR="00C339F9" w14:paraId="38774C27" w14:textId="77777777">
        <w:tc>
          <w:tcPr>
            <w:tcW w:w="3006" w:type="dxa"/>
          </w:tcPr>
          <w:p w14:paraId="3D08F10C" w14:textId="77777777" w:rsidR="00C339F9" w:rsidRDefault="00000000">
            <w:r>
              <w:t>21/07/2022</w:t>
            </w:r>
          </w:p>
        </w:tc>
        <w:tc>
          <w:tcPr>
            <w:tcW w:w="3006" w:type="dxa"/>
          </w:tcPr>
          <w:p w14:paraId="1B1433BA" w14:textId="77777777" w:rsidR="00C339F9" w:rsidRDefault="00000000">
            <w:r>
              <w:t xml:space="preserve">Juan Torres </w:t>
            </w:r>
          </w:p>
        </w:tc>
        <w:tc>
          <w:tcPr>
            <w:tcW w:w="3007" w:type="dxa"/>
          </w:tcPr>
          <w:p w14:paraId="71111C4B" w14:textId="5D43261D" w:rsidR="00C339F9" w:rsidRDefault="007A56D0">
            <w:r>
              <w:t xml:space="preserve">Creación </w:t>
            </w:r>
          </w:p>
        </w:tc>
      </w:tr>
    </w:tbl>
    <w:p w14:paraId="53B14504" w14:textId="77777777" w:rsidR="00C339F9" w:rsidRDefault="00000000">
      <w:r>
        <w:t xml:space="preserve"> </w:t>
      </w:r>
    </w:p>
    <w:p w14:paraId="52B183EB" w14:textId="77777777" w:rsidR="00C339F9" w:rsidRDefault="00C339F9"/>
    <w:p w14:paraId="7F1EA390" w14:textId="77777777" w:rsidR="00C339F9" w:rsidRDefault="00000000">
      <w:pPr>
        <w:pStyle w:val="Ttulo2"/>
      </w:pPr>
      <w:bookmarkStart w:id="2" w:name="_heading=h.1fob9te" w:colFirst="0" w:colLast="0"/>
      <w:bookmarkEnd w:id="2"/>
      <w:r>
        <w:t>Índice</w:t>
      </w:r>
    </w:p>
    <w:p w14:paraId="5575B94E" w14:textId="77777777" w:rsidR="00C339F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t>1.Introducción</w:t>
      </w:r>
    </w:p>
    <w:p w14:paraId="2052D80E" w14:textId="77777777" w:rsidR="00C339F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2.</w:t>
      </w:r>
      <w:r>
        <w:t>R</w:t>
      </w:r>
      <w:r>
        <w:rPr>
          <w:color w:val="000000"/>
        </w:rPr>
        <w:t>ecursos</w:t>
      </w:r>
    </w:p>
    <w:p w14:paraId="25374816" w14:textId="77777777" w:rsidR="00C339F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3.</w:t>
      </w:r>
      <w:r>
        <w:t>A</w:t>
      </w:r>
      <w:r>
        <w:rPr>
          <w:color w:val="000000"/>
        </w:rPr>
        <w:t>lcance</w:t>
      </w:r>
    </w:p>
    <w:p w14:paraId="54D533E8" w14:textId="77777777" w:rsidR="00C339F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4.</w:t>
      </w:r>
      <w:r>
        <w:t>F</w:t>
      </w:r>
      <w:r>
        <w:rPr>
          <w:color w:val="000000"/>
        </w:rPr>
        <w:t>uera de alcance</w:t>
      </w:r>
    </w:p>
    <w:p w14:paraId="123522CD" w14:textId="77777777" w:rsidR="00C339F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5.</w:t>
      </w:r>
      <w:r>
        <w:t>I</w:t>
      </w:r>
      <w:r>
        <w:rPr>
          <w:color w:val="000000"/>
        </w:rPr>
        <w:t>nfraestructura y suposiciones</w:t>
      </w:r>
    </w:p>
    <w:p w14:paraId="1B84CBF2" w14:textId="77777777" w:rsidR="00C339F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6.</w:t>
      </w:r>
      <w:r>
        <w:t>R</w:t>
      </w:r>
      <w:r>
        <w:rPr>
          <w:color w:val="000000"/>
        </w:rPr>
        <w:t>iesgos</w:t>
      </w:r>
    </w:p>
    <w:p w14:paraId="5090C29A" w14:textId="77777777" w:rsidR="00C339F9" w:rsidRDefault="00C339F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C8676EB" w14:textId="77777777" w:rsidR="00C339F9" w:rsidRDefault="00000000">
      <w:pPr>
        <w:pStyle w:val="Ttulo2"/>
      </w:pPr>
      <w:bookmarkStart w:id="3" w:name="_heading=h.3znysh7" w:colFirst="0" w:colLast="0"/>
      <w:bookmarkEnd w:id="3"/>
      <w:r>
        <w:t xml:space="preserve">Introducción </w:t>
      </w:r>
    </w:p>
    <w:p w14:paraId="2D8D0192" w14:textId="2721DC0F" w:rsidR="00C339F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El plan de prueba está diseñado como una línea de base para identificar lo que se considera dentro y fuera del alcance de las pruebas </w:t>
      </w:r>
      <w:r w:rsidR="007A56D0">
        <w:rPr>
          <w:color w:val="000000"/>
        </w:rPr>
        <w:t xml:space="preserve">las cuales  son manuales y automatizadas </w:t>
      </w:r>
      <w:r>
        <w:rPr>
          <w:color w:val="000000"/>
        </w:rPr>
        <w:t>y cuáles son los riesgos y suposiciones</w:t>
      </w:r>
    </w:p>
    <w:p w14:paraId="1581FC9B" w14:textId="77777777" w:rsidR="00C339F9" w:rsidRDefault="00C339F9"/>
    <w:p w14:paraId="36C4937C" w14:textId="551FF5D5" w:rsidR="00C339F9" w:rsidRDefault="00000000">
      <w:r>
        <w:t>Este plan de pruebas está diseñado para probar 7  funcionalidades</w:t>
      </w:r>
      <w:r w:rsidR="007A56D0">
        <w:t xml:space="preserve"> que tenemos en las historias de usuario</w:t>
      </w:r>
      <w:r>
        <w:t xml:space="preserve"> que el cliente requirió para el desarrollo de su software mediante pruebas funcionales basadas en casos de prueba en cada una de las funcionalidades del software a probar. </w:t>
      </w:r>
    </w:p>
    <w:p w14:paraId="2E5AD956" w14:textId="77777777" w:rsidR="00C339F9" w:rsidRDefault="00C339F9"/>
    <w:p w14:paraId="1F131A14" w14:textId="77777777" w:rsidR="00C339F9" w:rsidRDefault="00000000">
      <w:pPr>
        <w:pStyle w:val="Ttulo2"/>
      </w:pPr>
      <w:bookmarkStart w:id="4" w:name="_heading=h.2et92p0" w:colFirst="0" w:colLast="0"/>
      <w:bookmarkEnd w:id="4"/>
      <w:r>
        <w:t>Recursos</w:t>
      </w:r>
    </w:p>
    <w:p w14:paraId="3ADC2A70" w14:textId="77777777" w:rsidR="00C339F9" w:rsidRDefault="00C339F9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339F9" w14:paraId="7F56AF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4DE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Tester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1BBE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Participación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32B9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Seniority</w:t>
            </w:r>
            <w:proofErr w:type="spellEnd"/>
          </w:p>
        </w:tc>
      </w:tr>
      <w:tr w:rsidR="00C339F9" w14:paraId="11AD3C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5DCB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Juan Torres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0AB0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E8E4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Junior </w:t>
            </w:r>
          </w:p>
        </w:tc>
      </w:tr>
    </w:tbl>
    <w:p w14:paraId="3DF069FD" w14:textId="77777777" w:rsidR="00C339F9" w:rsidRDefault="00C339F9">
      <w:pPr>
        <w:pStyle w:val="Ttulo2"/>
      </w:pPr>
      <w:bookmarkStart w:id="5" w:name="_heading=h.9w8fwqjst2ly" w:colFirst="0" w:colLast="0"/>
      <w:bookmarkEnd w:id="5"/>
    </w:p>
    <w:p w14:paraId="4B1ED1F8" w14:textId="77777777" w:rsidR="00C339F9" w:rsidRDefault="00C339F9">
      <w:pPr>
        <w:pStyle w:val="Ttulo2"/>
      </w:pPr>
      <w:bookmarkStart w:id="6" w:name="_heading=h.pxtemy4hsg66" w:colFirst="0" w:colLast="0"/>
      <w:bookmarkEnd w:id="6"/>
    </w:p>
    <w:p w14:paraId="786A06BC" w14:textId="77777777" w:rsidR="00C339F9" w:rsidRDefault="00000000">
      <w:pPr>
        <w:pStyle w:val="Ttulo2"/>
      </w:pPr>
      <w:bookmarkStart w:id="7" w:name="_heading=h.msoss2nennmy" w:colFirst="0" w:colLast="0"/>
      <w:bookmarkEnd w:id="7"/>
      <w:r>
        <w:t>Alcance</w:t>
      </w:r>
    </w:p>
    <w:p w14:paraId="16914CDD" w14:textId="26F6687C" w:rsidR="00C339F9" w:rsidRDefault="007A56D0">
      <w:pPr>
        <w:rPr>
          <w:highlight w:val="yellow"/>
        </w:rPr>
      </w:pPr>
      <w:r>
        <w:rPr>
          <w:highlight w:val="yellow"/>
        </w:rPr>
        <w:t xml:space="preserve">Se validara los siguientes </w:t>
      </w:r>
      <w:proofErr w:type="spellStart"/>
      <w:r>
        <w:rPr>
          <w:highlight w:val="yellow"/>
        </w:rPr>
        <w:t>endpoint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xxx</w:t>
      </w:r>
      <w:proofErr w:type="spellEnd"/>
      <w:r>
        <w:rPr>
          <w:highlight w:val="yellow"/>
        </w:rPr>
        <w:t xml:space="preserve"> Pruebas manuales y automatizadas los </w:t>
      </w:r>
      <w:proofErr w:type="spellStart"/>
      <w:r>
        <w:rPr>
          <w:highlight w:val="yellow"/>
        </w:rPr>
        <w:t>endpoint</w:t>
      </w:r>
      <w:proofErr w:type="spellEnd"/>
      <w:r>
        <w:rPr>
          <w:highlight w:val="yellow"/>
        </w:rPr>
        <w:t xml:space="preserve"> </w:t>
      </w:r>
    </w:p>
    <w:p w14:paraId="5F3E89C8" w14:textId="77777777" w:rsidR="00C339F9" w:rsidRDefault="00C339F9"/>
    <w:p w14:paraId="7D38B324" w14:textId="77777777" w:rsidR="00C339F9" w:rsidRDefault="00000000">
      <w:r>
        <w:t>funcionalidades todo acerca de las mascotas:</w:t>
      </w:r>
    </w:p>
    <w:p w14:paraId="033D6517" w14:textId="77777777" w:rsidR="00C339F9" w:rsidRDefault="00000000">
      <w:r>
        <w:t xml:space="preserve">1.agregar una mascota </w:t>
      </w:r>
    </w:p>
    <w:p w14:paraId="655BE451" w14:textId="77777777" w:rsidR="00C339F9" w:rsidRDefault="00000000">
      <w:r>
        <w:t>2.actualizar información de la mascota</w:t>
      </w:r>
    </w:p>
    <w:p w14:paraId="1152E3C7" w14:textId="77777777" w:rsidR="00C339F9" w:rsidRDefault="00000000">
      <w:r>
        <w:t>3.actualizar la información de la mascota con datos de formulario</w:t>
      </w:r>
    </w:p>
    <w:p w14:paraId="33F9066F" w14:textId="77777777" w:rsidR="00C339F9" w:rsidRDefault="00000000">
      <w:r>
        <w:t xml:space="preserve">4.eliminar una mascota </w:t>
      </w:r>
    </w:p>
    <w:p w14:paraId="7378B28D" w14:textId="77777777" w:rsidR="00C339F9" w:rsidRDefault="00000000">
      <w:r>
        <w:t>5.filtrar mascotas por status</w:t>
      </w:r>
    </w:p>
    <w:p w14:paraId="7866D071" w14:textId="77777777" w:rsidR="00C339F9" w:rsidRDefault="00000000">
      <w:r>
        <w:t>6.subir una imagen correctamente</w:t>
      </w:r>
    </w:p>
    <w:p w14:paraId="1B577DC2" w14:textId="77777777" w:rsidR="00C339F9" w:rsidRDefault="00000000">
      <w:r>
        <w:t>7.filtrar mascota por ID</w:t>
      </w:r>
    </w:p>
    <w:p w14:paraId="068034F3" w14:textId="269D048D" w:rsidR="00C339F9" w:rsidRDefault="007A56D0">
      <w:r>
        <w:t xml:space="preserve">8. status </w:t>
      </w:r>
      <w:proofErr w:type="spellStart"/>
      <w:r>
        <w:t>code</w:t>
      </w:r>
      <w:proofErr w:type="spellEnd"/>
      <w:r>
        <w:t xml:space="preserve"> de cada API </w:t>
      </w:r>
    </w:p>
    <w:p w14:paraId="7F7C0DF6" w14:textId="77777777" w:rsidR="00C339F9" w:rsidRDefault="00C339F9"/>
    <w:p w14:paraId="5530A5B4" w14:textId="77777777" w:rsidR="00C339F9" w:rsidRDefault="00C339F9"/>
    <w:p w14:paraId="4651D6A9" w14:textId="77777777" w:rsidR="00C339F9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4CA4FD4A" w14:textId="77777777" w:rsidR="00C339F9" w:rsidRDefault="00C339F9">
      <w:pPr>
        <w:rPr>
          <w:highlight w:val="yellow"/>
        </w:rPr>
      </w:pPr>
    </w:p>
    <w:p w14:paraId="430A3AA2" w14:textId="7F5C7894" w:rsidR="00C339F9" w:rsidRDefault="00000000">
      <w:r>
        <w:t xml:space="preserve">Pruebas no funcionales </w:t>
      </w:r>
    </w:p>
    <w:p w14:paraId="7A7834C9" w14:textId="1129A0B5" w:rsidR="00C339F9" w:rsidRDefault="00CF7156">
      <w:r>
        <w:t xml:space="preserve">Desde </w:t>
      </w:r>
      <w:proofErr w:type="spellStart"/>
      <w:r>
        <w:t>q.a</w:t>
      </w:r>
      <w:proofErr w:type="spellEnd"/>
      <w:r>
        <w:t xml:space="preserve"> no tenemos forma de hacer pruebas no funcionales </w:t>
      </w:r>
    </w:p>
    <w:p w14:paraId="7B2D1499" w14:textId="77777777" w:rsidR="00CF7156" w:rsidRDefault="00CF7156"/>
    <w:p w14:paraId="708DFE59" w14:textId="77777777" w:rsidR="00C339F9" w:rsidRDefault="00C339F9"/>
    <w:p w14:paraId="12639BF0" w14:textId="34F05A7E" w:rsidR="00C339F9" w:rsidRDefault="00000000">
      <w:pPr>
        <w:pStyle w:val="Ttulo2"/>
      </w:pPr>
      <w:bookmarkStart w:id="8" w:name="_heading=h.1t3h5sf" w:colFirst="0" w:colLast="0"/>
      <w:bookmarkEnd w:id="8"/>
      <w:r>
        <w:t xml:space="preserve">Infraestructura: </w:t>
      </w:r>
    </w:p>
    <w:p w14:paraId="03CC65D3" w14:textId="0F79A499" w:rsidR="00CF7156" w:rsidRPr="00CF7156" w:rsidRDefault="00CF7156" w:rsidP="00CF7156">
      <w:r>
        <w:t xml:space="preserve">Que se </w:t>
      </w:r>
      <w:proofErr w:type="spellStart"/>
      <w:r>
        <w:t>nescita</w:t>
      </w:r>
      <w:proofErr w:type="spellEnd"/>
      <w:r>
        <w:t xml:space="preserve"> : acceso a base datos y un computador </w:t>
      </w:r>
    </w:p>
    <w:p w14:paraId="1262068E" w14:textId="77777777" w:rsidR="00C339F9" w:rsidRDefault="00C339F9"/>
    <w:p w14:paraId="55A22A2F" w14:textId="1462FF7F" w:rsidR="00C339F9" w:rsidRDefault="00000000">
      <w:r>
        <w:t xml:space="preserve">Para estas pruebas necesitaremos los paquetes de dependencias </w:t>
      </w:r>
      <w:proofErr w:type="spellStart"/>
      <w:r>
        <w:t>maven</w:t>
      </w:r>
      <w:proofErr w:type="spellEnd"/>
      <w:r>
        <w:t xml:space="preserve"> y </w:t>
      </w:r>
      <w:proofErr w:type="spellStart"/>
      <w:r>
        <w:t>gradle</w:t>
      </w:r>
      <w:proofErr w:type="spellEnd"/>
      <w:r>
        <w:t xml:space="preserve">, además un IDE preferiblemente </w:t>
      </w:r>
      <w:proofErr w:type="spellStart"/>
      <w:r>
        <w:t>Intellij</w:t>
      </w:r>
      <w:proofErr w:type="spellEnd"/>
      <w:r>
        <w:t xml:space="preserve"> IDE, conocimientos de lógica de programación:  Java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y karate</w:t>
      </w:r>
    </w:p>
    <w:p w14:paraId="49393A8B" w14:textId="77777777" w:rsidR="00C339F9" w:rsidRDefault="00C339F9"/>
    <w:p w14:paraId="3387CECC" w14:textId="77777777" w:rsidR="00C339F9" w:rsidRDefault="00C339F9"/>
    <w:p w14:paraId="7C153BF3" w14:textId="77777777" w:rsidR="00C339F9" w:rsidRDefault="00C339F9"/>
    <w:p w14:paraId="55A9E34B" w14:textId="48AC42C5" w:rsidR="00C339F9" w:rsidRDefault="00000000">
      <w:proofErr w:type="spellStart"/>
      <w:r>
        <w:rPr>
          <w:sz w:val="32"/>
          <w:szCs w:val="32"/>
        </w:rPr>
        <w:t>Supociones</w:t>
      </w:r>
      <w:proofErr w:type="spellEnd"/>
      <w:r>
        <w:t>:</w:t>
      </w:r>
    </w:p>
    <w:p w14:paraId="138A5A75" w14:textId="3FB05D4F" w:rsidR="00CF7156" w:rsidRDefault="00CF7156">
      <w:r>
        <w:t xml:space="preserve">Eje: el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</w:p>
    <w:p w14:paraId="6BF86F45" w14:textId="62C3FF7C" w:rsidR="00CF7156" w:rsidRDefault="00CF7156">
      <w:r>
        <w:t>Las pruebas unitarias cubran el 90 % del código</w:t>
      </w:r>
    </w:p>
    <w:p w14:paraId="6C2C63DD" w14:textId="76F5C553" w:rsidR="00CF7156" w:rsidRDefault="00CF7156">
      <w:r>
        <w:t xml:space="preserve">Que tengan todo ese cubrimiento de las funcionalidades estén en ambiente de </w:t>
      </w:r>
      <w:proofErr w:type="spellStart"/>
      <w:r>
        <w:t>qa</w:t>
      </w:r>
      <w:proofErr w:type="spellEnd"/>
    </w:p>
    <w:p w14:paraId="4DA0088C" w14:textId="3451E85A" w:rsidR="00CF7156" w:rsidRDefault="00CF7156">
      <w:r>
        <w:t>Que tenga acceso a la base de datos</w:t>
      </w:r>
    </w:p>
    <w:p w14:paraId="7181A490" w14:textId="77777777" w:rsidR="00C339F9" w:rsidRDefault="00C339F9"/>
    <w:p w14:paraId="15930CDF" w14:textId="77777777" w:rsidR="00C339F9" w:rsidRDefault="00000000">
      <w:r>
        <w:t>Tener que comprar un IDE que no se tenga.</w:t>
      </w:r>
    </w:p>
    <w:p w14:paraId="4561717F" w14:textId="77777777" w:rsidR="00C339F9" w:rsidRDefault="00000000">
      <w:r>
        <w:t xml:space="preserve">Comprar </w:t>
      </w:r>
      <w:proofErr w:type="spellStart"/>
      <w:r>
        <w:t>algun</w:t>
      </w:r>
      <w:proofErr w:type="spellEnd"/>
      <w:r>
        <w:t xml:space="preserve"> paquete de dependencias para trabajar de manera oficial </w:t>
      </w:r>
    </w:p>
    <w:p w14:paraId="464BEE9A" w14:textId="77777777" w:rsidR="00C339F9" w:rsidRDefault="00000000">
      <w:r>
        <w:t xml:space="preserve">El cliente cambia algunos  requerimientos, lo cual genera más tiempos de trabajo y costos. </w:t>
      </w:r>
    </w:p>
    <w:p w14:paraId="6A0D5F23" w14:textId="77777777" w:rsidR="00C339F9" w:rsidRDefault="00C339F9">
      <w:pPr>
        <w:pStyle w:val="Ttulo2"/>
      </w:pPr>
      <w:bookmarkStart w:id="9" w:name="_heading=h.4d34og8" w:colFirst="0" w:colLast="0"/>
      <w:bookmarkEnd w:id="9"/>
    </w:p>
    <w:p w14:paraId="1E07AFB6" w14:textId="77777777" w:rsidR="00C339F9" w:rsidRDefault="00000000">
      <w:pPr>
        <w:pStyle w:val="Ttulo2"/>
      </w:pPr>
      <w:bookmarkStart w:id="10" w:name="_heading=h.vg2tef6gmuu9" w:colFirst="0" w:colLast="0"/>
      <w:bookmarkEnd w:id="10"/>
      <w:r>
        <w:t>Riesgos</w:t>
      </w:r>
    </w:p>
    <w:p w14:paraId="27ECA579" w14:textId="77777777" w:rsidR="00C339F9" w:rsidRDefault="00C339F9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C339F9" w14:paraId="01C174E7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C9F4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BEB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BDE3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8D4D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82AA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765F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E059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C339F9" w14:paraId="337B8C88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68BA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AB39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9A8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49A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983B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D293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FB4A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7C430DF6" w14:textId="77777777" w:rsidR="00C339F9" w:rsidRDefault="00C33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39F9" w14:paraId="2DA1E1A1" w14:textId="77777777">
        <w:trPr>
          <w:trHeight w:val="3150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021E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0206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demoras no previstas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AB2D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perderá tiempo de manera innecesaria y aumentaran los tiempos de entrega junto con los costos 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8EBA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43F2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749A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220C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renegociar los tiempos de entrega con el cliente para no tener que trabajar con afán.</w:t>
            </w:r>
          </w:p>
        </w:tc>
      </w:tr>
      <w:tr w:rsidR="00C339F9" w14:paraId="3BC4AEFC" w14:textId="77777777">
        <w:trPr>
          <w:trHeight w:val="1380"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AAF7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9887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Volatilidad del dólar si es proyecto internacional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41DF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inestabilidad en los costos de producción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BEC8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alto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F664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alto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3E35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alto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55F7" w14:textId="77777777" w:rsidR="00C33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Comprar dólares cuando están a la baja para evitar pagar costos excesivos por depreciación del peso.</w:t>
            </w:r>
          </w:p>
        </w:tc>
      </w:tr>
    </w:tbl>
    <w:p w14:paraId="0379D39D" w14:textId="77777777" w:rsidR="00C339F9" w:rsidRDefault="00C339F9"/>
    <w:p w14:paraId="73B7EE3F" w14:textId="38A0733F" w:rsidR="00C339F9" w:rsidRDefault="00D874B9">
      <w:pPr>
        <w:rPr>
          <w:sz w:val="32"/>
          <w:szCs w:val="32"/>
        </w:rPr>
      </w:pPr>
      <w:r>
        <w:rPr>
          <w:sz w:val="32"/>
          <w:szCs w:val="32"/>
        </w:rPr>
        <w:t xml:space="preserve">Poner riesgo de producto </w:t>
      </w:r>
    </w:p>
    <w:p w14:paraId="723BDA46" w14:textId="77777777" w:rsidR="00C339F9" w:rsidRDefault="00C339F9"/>
    <w:p w14:paraId="7D31A523" w14:textId="77777777" w:rsidR="00C339F9" w:rsidRDefault="00C339F9"/>
    <w:p w14:paraId="74993DB3" w14:textId="77777777" w:rsidR="00C339F9" w:rsidRDefault="00C339F9"/>
    <w:sectPr w:rsidR="00C339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9F9"/>
    <w:rsid w:val="007A56D0"/>
    <w:rsid w:val="00C339F9"/>
    <w:rsid w:val="00CF7156"/>
    <w:rsid w:val="00D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A737"/>
  <w15:docId w15:val="{F4DE16D7-850D-41AB-AD3D-CAC0068E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B57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B57CF"/>
    <w:pPr>
      <w:ind w:left="720"/>
      <w:contextualSpacing/>
    </w:p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emyJsYrtzhckpgpsvOpwKjPgA==">AMUW2mX+FG5rbEemlzLXtqV1zyFQirvexhgrpq+KLN4NaJH8U1U+x4g5EfIll8RiliRNDRWmnkAoHVwc4lwdP2wb4mC6m+NaH8gVdm6RpEbN2bjPSlV9uO7KMcqa8OtyjMbZAdigMG5Ns5+UbZOkUy8P22QvbrxkbPaQ6BT+62jkIxNXt1BKgxskz2LNI+oYnskECzmPlvj9KVG43TCZx4w3tFlPXuz+87qyRr+SxQTSNO3ad/AUdQ7KD089aRqbdQqY3g23OhXMwYw09uiRxajgjJTjaalt2ECwM4nnnDW+cs45PkSkP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torres gonzalez</cp:lastModifiedBy>
  <cp:revision>2</cp:revision>
  <dcterms:created xsi:type="dcterms:W3CDTF">2022-07-21T15:43:00Z</dcterms:created>
  <dcterms:modified xsi:type="dcterms:W3CDTF">2022-07-29T14:44:00Z</dcterms:modified>
</cp:coreProperties>
</file>