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64"/>
        </w:tabs>
        <w:ind w:left="28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5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613400" cy="63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9300" y="3776825"/>
                          <a:ext cx="5613400" cy="6350"/>
                          <a:chOff x="2539300" y="3776825"/>
                          <a:chExt cx="5613400" cy="6350"/>
                        </a:xfrm>
                      </wpg:grpSpPr>
                      <wpg:grpSp>
                        <wpg:cNvGrpSpPr/>
                        <wpg:grpSpPr>
                          <a:xfrm>
                            <a:off x="2539300" y="3776825"/>
                            <a:ext cx="5613400" cy="6350"/>
                            <a:chOff x="0" y="0"/>
                            <a:chExt cx="561340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6134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613400" cy="6350"/>
                            </a:xfrm>
                            <a:custGeom>
                              <a:rect b="b" l="l" r="r" t="t"/>
                              <a:pathLst>
                                <a:path extrusionOk="0" h="6350" w="5613400">
                                  <a:moveTo>
                                    <a:pt x="5612765" y="0"/>
                                  </a:moveTo>
                                  <a:lnTo>
                                    <a:pt x="2686685" y="0"/>
                                  </a:lnTo>
                                  <a:lnTo>
                                    <a:pt x="2683510" y="0"/>
                                  </a:lnTo>
                                  <a:lnTo>
                                    <a:pt x="26777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2677795" y="6350"/>
                                  </a:lnTo>
                                  <a:lnTo>
                                    <a:pt x="2683510" y="6350"/>
                                  </a:lnTo>
                                  <a:lnTo>
                                    <a:pt x="2686685" y="6350"/>
                                  </a:lnTo>
                                  <a:lnTo>
                                    <a:pt x="5612765" y="6350"/>
                                  </a:lnTo>
                                  <a:lnTo>
                                    <a:pt x="56127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13400" cy="63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34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4.0" w:type="dxa"/>
        <w:jc w:val="left"/>
        <w:tblInd w:w="28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34"/>
        <w:gridCol w:w="1167"/>
        <w:gridCol w:w="1419"/>
        <w:gridCol w:w="1417"/>
        <w:gridCol w:w="1419"/>
        <w:gridCol w:w="2158"/>
        <w:tblGridChange w:id="0">
          <w:tblGrid>
            <w:gridCol w:w="934"/>
            <w:gridCol w:w="1167"/>
            <w:gridCol w:w="1419"/>
            <w:gridCol w:w="1417"/>
            <w:gridCol w:w="1419"/>
            <w:gridCol w:w="215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044" w:right="3033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4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4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94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44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754" w:right="749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Juan Carlos Molero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Winston Villegas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Winston Villegas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06/10/2024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Solicitud de cambio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ind w:firstLine="425"/>
        <w:rPr/>
      </w:pPr>
      <w:r w:rsidDel="00000000" w:rsidR="00000000" w:rsidRPr="00000000">
        <w:rPr>
          <w:rtl w:val="0"/>
        </w:rPr>
        <w:t xml:space="preserve">SOLICITUD DE CAMBIO Nº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3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8"/>
        <w:gridCol w:w="2870"/>
        <w:gridCol w:w="3415"/>
        <w:tblGridChange w:id="0">
          <w:tblGrid>
            <w:gridCol w:w="2508"/>
            <w:gridCol w:w="2870"/>
            <w:gridCol w:w="3415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Solicitantes del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Software de comandas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5.000000000002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0"/>
        <w:gridCol w:w="540"/>
        <w:gridCol w:w="638"/>
        <w:gridCol w:w="3861"/>
        <w:gridCol w:w="556"/>
        <w:tblGridChange w:id="0">
          <w:tblGrid>
            <w:gridCol w:w="3240"/>
            <w:gridCol w:w="540"/>
            <w:gridCol w:w="638"/>
            <w:gridCol w:w="3861"/>
            <w:gridCol w:w="556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Cambio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02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Acción Correctiva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02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Reparación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02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Acción Preventiva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02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Cambio en el 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EFINICIÓN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ROBLEMA O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ITUACIÓN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CTUAL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EFINA Y ACOTE EL PROBLEMA QUE SE VA A RESOLVER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DISTINGUIENDO EL PROBLEMA DE SUS CAUSAS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 DE SUS CONSECUENCIAS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95898437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Actualmente, el sistema genera boletas de pago sin sugerir un monto de propina, lo que deja a los clientes decidir cuánto dejar sin ninguna referencia clara. Esto puede ocasionar confusión o incomodidad entre los clientes y potencialmente afectar las ganancias del personal de servicio. La falta de un formato estándar también genera inconsistencias en el proceso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ESCRIPCIÓN DETALLADA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AMBIO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OLICITADO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SPECIFIQUE CON CLARIDAD EL CAMBIO SOLICITADO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PRECISANDO EL QUÉ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QUIÉN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CÓMO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CUÁNDO Y DÓNDE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.95898437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solicita modificar el formato de la boleta de pago para incluir un apartado que sugiera un porcentaje de propina (por ejemplo, 10%, 15%, 20%) calculado en función del total de la cuenta. El cambio debe aplicarse tanto a las boletas impresas como a las generadas digitalmente, asegurando que el cliente reciba una sugerencia clara en cada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AZÓN POR LA QUE SE SOLICITA 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AMBIO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SPECIFIQUE CON CLARIDAD PORQUE MOTIVOS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RAZONES SOLICITA EL CAMBIO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PORQUE MOTIVOS ELIGE ESTE CURSO DE ACCIÓN Y NO OTRO ALTERNATIVO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 QUÉ SUCEDERÍA SI EL CAMBIO NO SE REALIZA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El cambio se solicita para mejorar la experiencia del cliente y asegurar que el personal de servicio reciba una propina justa. Esta práctica es común en muchos restaurantes y contribuye a la satisfacción del cliente al ofrecer una referencia de propina, eliminando la incertidumbre. Si no se implementa, los mozos podrían recibir propinas menores o inconsistentes, lo que afectaría su motivación y rendimiento.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Efectos en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7" w:lineRule="auto"/>
              <w:ind w:left="139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el corto plazo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7" w:lineRule="auto"/>
              <w:ind w:left="139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el largo plazo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Necesidad de capacitación de personal para explicar el nuevo formato a los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Aumento en las propinas recibidas para el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Mayor satisfacción del cliente y optimización en el proceso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Efectos en otros proyectos, programas, portafolios u operaciones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Efectos extra empresariales en clientes, mercados, proveedores, gobierno,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 y Comentarios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del Comité de Control de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Efectuada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07" w:right="1111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 de Revisión (aprobada/rechazada)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 de Aplicar/Informar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635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77830" y="3776825"/>
                          <a:ext cx="55397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635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0" w:right="41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720" w:left="1420" w:right="14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168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425" w:right="415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168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spacing w:before="100"/>
      <w:ind w:left="425" w:right="415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EKT7HaCjztd3RC7UijtgDz/0Q==">CgMxLjA4AHIhMWRLdWNZN2VIcFdyQlRSdDlsQy0wRklUVVpleGlyTFBW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2023-04-02T05:25:00Z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2009-03-12T00:00:00Z</vt:lpwstr>
  </property>
  <property fmtid="{D5CDD505-2E9C-101B-9397-08002B2CF9AE}" pid="3" name="Creator">
    <vt:lpwstr>PDFCreator Version 0.9.3</vt:lpwstr>
  </property>
  <property fmtid="{D5CDD505-2E9C-101B-9397-08002B2CF9AE}" pid="4" name="LastSaved">
    <vt:lpwstr>2023-04-02T00:00:00Z</vt:lpwstr>
  </property>
  <property fmtid="{D5CDD505-2E9C-101B-9397-08002B2CF9AE}" pid="5" name="Producer">
    <vt:lpwstr>GPL Ghostscript 8.54</vt:lpwstr>
  </property>
</Properties>
</file>