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I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80"/>
        <w:gridCol w:w="3195"/>
        <w:gridCol w:w="1320"/>
        <w:gridCol w:w="705"/>
        <w:gridCol w:w="1305"/>
        <w:gridCol w:w="1065"/>
        <w:tblGridChange w:id="0">
          <w:tblGrid>
            <w:gridCol w:w="420"/>
            <w:gridCol w:w="480"/>
            <w:gridCol w:w="3195"/>
            <w:gridCol w:w="1320"/>
            <w:gridCol w:w="705"/>
            <w:gridCol w:w="1305"/>
            <w:gridCol w:w="1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H001 - Registro de pedido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un mozo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registrar un pedido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  <w:r w:rsidDel="00000000" w:rsidR="00000000" w:rsidRPr="00000000">
              <w:rPr>
                <w:rtl w:val="0"/>
              </w:rPr>
              <w:t xml:space="preserve"> atender y registrar lo solicitado por el cliente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1803" cy="43884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803" cy="438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mozo registra un pedido solicitado por la mesa y es enviado a cocina y/o barra.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mozo intenta registrar un pedido sin seleccionar ningún plato/bebida. Aparece mensaje “Seleccionar al menos un producto”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510"/>
        <w:gridCol w:w="3165"/>
        <w:gridCol w:w="1305"/>
        <w:gridCol w:w="720"/>
        <w:gridCol w:w="1305"/>
        <w:gridCol w:w="1065"/>
        <w:tblGridChange w:id="0">
          <w:tblGrid>
            <w:gridCol w:w="420"/>
            <w:gridCol w:w="510"/>
            <w:gridCol w:w="3165"/>
            <w:gridCol w:w="1305"/>
            <w:gridCol w:w="720"/>
            <w:gridCol w:w="1305"/>
            <w:gridCol w:w="1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3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H002 - Buscar producto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un mozo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buscar un elemento de la carta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  <w:r w:rsidDel="00000000" w:rsidR="00000000" w:rsidRPr="00000000">
              <w:rPr>
                <w:rtl w:val="0"/>
              </w:rPr>
              <w:t xml:space="preserve"> atender y registrar lo solicitado por el cliente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2225" cy="37814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781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de la carta, el sistema muestra los detalles del platillo buscado y lo pone disponible para su selección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que no está en la carta, el sistema muestra un mensaje “Elemento no encontrado”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80"/>
        <w:gridCol w:w="3195"/>
        <w:gridCol w:w="1260"/>
        <w:gridCol w:w="765"/>
        <w:gridCol w:w="1305"/>
        <w:gridCol w:w="1065"/>
        <w:tblGridChange w:id="0">
          <w:tblGrid>
            <w:gridCol w:w="420"/>
            <w:gridCol w:w="480"/>
            <w:gridCol w:w="3195"/>
            <w:gridCol w:w="1260"/>
            <w:gridCol w:w="765"/>
            <w:gridCol w:w="1305"/>
            <w:gridCol w:w="1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7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H003 - Enviar registro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mozo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enviar el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hacerlo llegar a la cocina y/o barra</w:t>
            </w:r>
          </w:p>
          <w:p w:rsidR="00000000" w:rsidDel="00000000" w:rsidP="00000000" w:rsidRDefault="00000000" w:rsidRPr="00000000" w14:paraId="00000081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982416" cy="4362768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416" cy="43627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La cajera ingresa correctamente los datos del cliente para registrar el pago. El sistema muestra “Pago registrado”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La cajera no ingresa datos en uno de los campos obligatorios para registrar el pago. Aparece “Error al registrar el pago. Completar datos”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40"/>
            <w:gridCol w:w="3135"/>
            <w:gridCol w:w="1275"/>
            <w:gridCol w:w="750"/>
            <w:gridCol w:w="1305"/>
            <w:gridCol w:w="1065"/>
            <w:tblGridChange w:id="0">
              <w:tblGrid>
                <w:gridCol w:w="420"/>
                <w:gridCol w:w="540"/>
                <w:gridCol w:w="3135"/>
                <w:gridCol w:w="1275"/>
                <w:gridCol w:w="750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A6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H004 - Editar pedido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A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mozo</w:t>
                </w:r>
              </w:p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editar un pedido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cambiar o quitar un producto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120347" cy="4591368"/>
                      <wp:effectExtent b="0" l="0" r="0" t="0"/>
                      <wp:docPr id="1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0347" cy="45913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BE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mozo edita el pedido solicitado por la mesa. Cambia un plato/bebida por otro y se notifica a la cocina/barra antes de preparar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mozo no puede editar el pedido, ya ha sido preparado por la cocina y/o barra</w:t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465"/>
            <w:gridCol w:w="3210"/>
            <w:gridCol w:w="1275"/>
            <w:gridCol w:w="750"/>
            <w:gridCol w:w="1305"/>
            <w:gridCol w:w="1065"/>
            <w:tblGridChange w:id="0">
              <w:tblGrid>
                <w:gridCol w:w="420"/>
                <w:gridCol w:w="465"/>
                <w:gridCol w:w="3210"/>
                <w:gridCol w:w="1275"/>
                <w:gridCol w:w="750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D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D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H005 - Cancelar pedido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0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2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3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mozo</w:t>
                </w:r>
              </w:p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cancelar un pedido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D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evitar que se prepare en la cocina y/o barra</w:t>
                </w:r>
              </w:p>
              <w:p w:rsidR="00000000" w:rsidDel="00000000" w:rsidP="00000000" w:rsidRDefault="00000000" w:rsidRPr="00000000" w14:paraId="000000EE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3361655" cy="4973960"/>
                      <wp:effectExtent b="0" l="0" r="0" t="0"/>
                      <wp:docPr id="14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1655" cy="49739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mozo cancela el pedido y se notifica a la cocina y/o barra antes de preparar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mozo no puede cancelar un pedido, ya ha sido preparado por la cocina y/o barra</w:t>
                </w:r>
              </w:p>
            </w:tc>
          </w:tr>
        </w:tbl>
      </w:sdtContent>
    </w:sdt>
    <w:p w:rsidR="00000000" w:rsidDel="00000000" w:rsidP="00000000" w:rsidRDefault="00000000" w:rsidRPr="00000000" w14:paraId="0000010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465"/>
            <w:gridCol w:w="3210"/>
            <w:gridCol w:w="1290"/>
            <w:gridCol w:w="735"/>
            <w:gridCol w:w="1305"/>
            <w:gridCol w:w="1065"/>
            <w:tblGridChange w:id="0">
              <w:tblGrid>
                <w:gridCol w:w="420"/>
                <w:gridCol w:w="465"/>
                <w:gridCol w:w="3210"/>
                <w:gridCol w:w="1290"/>
                <w:gridCol w:w="73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7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H006 - Generar boleta electrónica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1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cajera</w:t>
                </w:r>
              </w:p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generar la boleta de pago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tener evidencia del consumo</w:t>
                </w:r>
              </w:p>
              <w:p w:rsidR="00000000" w:rsidDel="00000000" w:rsidP="00000000" w:rsidRDefault="00000000" w:rsidRPr="00000000" w14:paraId="00000126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2448878" cy="3589720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8878" cy="3589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2427508" cy="3631853"/>
                      <wp:effectExtent b="0" l="0" r="0" t="0"/>
                      <wp:docPr id="1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7508" cy="36318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2E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registra el pago. La boleta de pago se genera exitosamente y se imprime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13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registra el pago hecho por la cajera. Se muestra un mensaje al imprimir “Cargar Papel” o “Recargar Tinta”. No hay recursos suficientes para imprimir la boleta.</w:t>
                </w:r>
              </w:p>
            </w:tc>
          </w:tr>
        </w:tbl>
      </w:sdtContent>
    </w:sdt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line="276" w:lineRule="auto"/>
        <w:rPr>
          <w:rFonts w:ascii="Eras Md BT" w:cs="Eras Md BT" w:eastAsia="Eras Md BT" w:hAnsi="Eras Md BT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keepLines w:val="0"/>
        <w:widowControl w:val="0"/>
        <w:spacing w:before="240" w:line="240" w:lineRule="auto"/>
        <w:ind w:left="0" w:firstLine="0"/>
        <w:rPr>
          <w:rFonts w:ascii="Eras Md BT" w:cs="Eras Md BT" w:eastAsia="Eras Md BT" w:hAnsi="Eras Md BT"/>
          <w:sz w:val="28"/>
          <w:szCs w:val="28"/>
        </w:rPr>
      </w:pPr>
      <w:bookmarkStart w:colFirst="0" w:colLast="0" w:name="_heading=h.d8peabh7mxbf" w:id="0"/>
      <w:bookmarkEnd w:id="0"/>
      <w:r w:rsidDel="00000000" w:rsidR="00000000" w:rsidRPr="00000000">
        <w:rPr>
          <w:rFonts w:ascii="Eras Md BT" w:cs="Eras Md BT" w:eastAsia="Eras Md BT" w:hAnsi="Eras Md BT"/>
          <w:sz w:val="28"/>
          <w:szCs w:val="28"/>
          <w:rtl w:val="0"/>
        </w:rPr>
        <w:t xml:space="preserve">TRAZABILIDAD DE CASOS DE PRUEBAS – HISTORIAS DE USUARIO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7935.999999999999" w:type="dxa"/>
            <w:jc w:val="left"/>
            <w:tblLayout w:type="fixed"/>
            <w:tblLook w:val="0400"/>
          </w:tblPr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  <w:tblGridChange w:id="0">
              <w:tblGrid>
                <w:gridCol w:w="1133"/>
                <w:gridCol w:w="1133"/>
                <w:gridCol w:w="1134"/>
                <w:gridCol w:w="1134"/>
                <w:gridCol w:w="1134"/>
                <w:gridCol w:w="1134"/>
                <w:gridCol w:w="113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003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004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005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006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007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008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8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009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010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A9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DE CASOS DE PRUEBA</w:t>
      </w:r>
    </w:p>
    <w:p w:rsidR="00000000" w:rsidDel="00000000" w:rsidP="00000000" w:rsidRDefault="00000000" w:rsidRPr="00000000" w14:paraId="000001AC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3.0" w:type="dxa"/>
        <w:tblLayout w:type="fixed"/>
        <w:tblLook w:val="0000"/>
      </w:tblPr>
      <w:tblGrid>
        <w:gridCol w:w="1680"/>
        <w:gridCol w:w="6270"/>
        <w:tblGridChange w:id="0">
          <w:tblGrid>
            <w:gridCol w:w="1680"/>
            <w:gridCol w:w="627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CP001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Registrar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“Productos”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los productos solicitados por la mesa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elige la cantidad por cada producto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Clic en botón “Enviar”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88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Enviar 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exitoso”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envía el registro a la cocina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88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Enviar se activa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52597" cy="4391342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97" cy="4391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CP00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Registro de pedido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producto </w:t>
                </w:r>
              </w:p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elige la cantidad por producto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Clic en botón “Enviar”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un mensaje de error del sistema “Seleccionar al menos un producto”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48992" cy="5229542"/>
                      <wp:effectExtent b="0" l="0" r="0" t="0"/>
                      <wp:docPr id="1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48992" cy="52295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792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40"/>
            <w:tblGridChange w:id="0">
              <w:tblGrid>
                <w:gridCol w:w="1680"/>
                <w:gridCol w:w="6240"/>
              </w:tblGrid>
            </w:tblGridChange>
          </w:tblGrid>
          <w:tr>
            <w:trPr>
              <w:cantSplit w:val="0"/>
              <w:trHeight w:val="244" w:hRule="atLeast"/>
              <w:tblHeader w:val="1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CP0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03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Búsqueda de producto exitoso </w:t>
                </w:r>
              </w:p>
            </w:tc>
          </w:tr>
          <w:tr>
            <w:trPr>
              <w:cantSplit w:val="0"/>
              <w:trHeight w:val="276" w:hRule="atLeast"/>
              <w:tblHeader w:val="1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mozo logueado en el sistema 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</w:t>
                </w:r>
              </w:p>
            </w:tc>
          </w:tr>
          <w:tr>
            <w:trPr>
              <w:cantSplit w:val="0"/>
              <w:trHeight w:val="1334" w:hRule="atLeast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Paso: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opción “Productos”</w:t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el nombre del elemento a buscar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muestra las coincidencias del nombre del elemento buscado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00375" cy="4629150"/>
                      <wp:effectExtent b="0" l="0" r="0" t="0"/>
                      <wp:docPr id="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0375" cy="462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5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1"/>
            <w:tblW w:w="789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10"/>
            <w:tblGridChange w:id="0">
              <w:tblGrid>
                <w:gridCol w:w="1680"/>
                <w:gridCol w:w="621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Búsqueda de producto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mozo logueado en el sistema 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opción “Productos”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nombre de un elemento no registrado en la carta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un texto al medio “No hay resultados”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09900" cy="4591050"/>
                      <wp:effectExtent b="0" l="0" r="0" t="0"/>
                      <wp:docPr id="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9900" cy="459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772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045"/>
            <w:tblGridChange w:id="0">
              <w:tblGrid>
                <w:gridCol w:w="1680"/>
                <w:gridCol w:w="604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Registrar un 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240" w:before="24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 los productos solicitados por la mesa</w:t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elige la cantidad por cada producto</w:t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Clic en botón “Enviar”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consulta si desea imprimir el detalle para cocina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19425" cy="4591050"/>
                      <wp:effectExtent b="0" l="0" r="0" t="0"/>
                      <wp:docPr id="1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9425" cy="459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3"/>
            <w:tblW w:w="784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165"/>
            <w:tblGridChange w:id="0">
              <w:tblGrid>
                <w:gridCol w:w="1680"/>
                <w:gridCol w:w="616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CP00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Envío de registro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E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230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producto 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elige la cantidad por producto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Clic en botón “Enviar”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un mensaje de error del sistema “Seleccionar al menos un producto”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134678" cy="4760791"/>
                      <wp:effectExtent b="0" l="0" r="0" t="0"/>
                      <wp:docPr id="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4678" cy="47607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4"/>
            <w:tblW w:w="76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925"/>
            <w:tblGridChange w:id="0">
              <w:tblGrid>
                <w:gridCol w:w="1680"/>
                <w:gridCol w:w="59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4"/>
                    <w:szCs w:val="24"/>
                    <w:rtl w:val="0"/>
                  </w:rPr>
                  <w:t xml:space="preserve">Editar un pedido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4B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logueado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 en el sistema.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aún no ha sido preparado por la cocina/barra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53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   </w:t>
                  <w:tab/>
                  <w:t xml:space="preserve">Ingresar a la opción de pedidos</w:t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   </w:t>
                  <w:tab/>
                  <w:t xml:space="preserve">Seleccionar la mesa atendida 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   </w:t>
                  <w:tab/>
                  <w:t xml:space="preserve">Hace click en el registro de la mesa 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   </w:t>
                  <w:tab/>
                  <w:t xml:space="preserve">Hace clic en figura de editar </w:t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    Cambiar un plato o bebida por otro de la carta</w:t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Hacer clic en “Guardar”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“Pedido editado exitosamente” </w:t>
                </w:r>
              </w:p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actualiza el pedido y notifica el cambio a la cocina y/o barra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07540" cy="5175667"/>
                      <wp:effectExtent b="0" l="0" r="0" t="0"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7540" cy="51756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5"/>
            <w:tblW w:w="771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030"/>
            <w:tblGridChange w:id="0">
              <w:tblGrid>
                <w:gridCol w:w="1680"/>
                <w:gridCol w:w="603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67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Impedimento al editar un pedido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69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logueado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 en el sistema.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ya ha sido preparado por la cocina/barra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   </w:t>
                  <w:tab/>
                  <w:t xml:space="preserve">Ingresar a la opción de pedidos</w:t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   </w:t>
                  <w:tab/>
                  <w:t xml:space="preserve">Seleccionar la mesa atendida 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   </w:t>
                  <w:tab/>
                  <w:t xml:space="preserve">Hace click en el registro de la mesa </w:t>
                </w:r>
              </w:p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   </w:t>
                  <w:tab/>
                  <w:t xml:space="preserve">Hace clic en editar </w:t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    Cambiar un plato o bebida por otro de la carta</w:t>
                </w:r>
              </w:p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Hacer clic en “Guardar”</w:t>
                </w:r>
              </w:p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permite editar el pedido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“No es posible editar el pedido.”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51305" cy="5410517"/>
                      <wp:effectExtent b="0" l="0" r="0" t="0"/>
                      <wp:docPr id="1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1305" cy="54105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6"/>
            <w:tblW w:w="781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135"/>
            <w:tblGridChange w:id="0">
              <w:tblGrid>
                <w:gridCol w:w="1680"/>
                <w:gridCol w:w="613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8B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Cancelar un pedido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8D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logueado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 en el sistema.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aún no ha sido preparado por la cocina y/o 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5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con el pedido a cancelar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ver registro</w:t>
                </w:r>
              </w:p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el pedido que se desea cancelar</w:t>
                </w:r>
              </w:p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el botón “Cancelar”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“¿Estás seguro que deseas cancelar el pedido?”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2855366" cy="4362767"/>
                      <wp:effectExtent b="0" l="0" r="0" t="0"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5366" cy="43627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7"/>
            <w:tblW w:w="757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95"/>
            <w:tblGridChange w:id="0">
              <w:tblGrid>
                <w:gridCol w:w="1680"/>
                <w:gridCol w:w="589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Cancelación de pedido denegada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A9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A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logueado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 en el sistema.</w:t>
                </w:r>
              </w:p>
              <w:p w:rsidR="00000000" w:rsidDel="00000000" w:rsidP="00000000" w:rsidRDefault="00000000" w:rsidRPr="00000000" w14:paraId="000002A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ya ha sido preparado por la cocina y/o 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1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B2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2B3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con el pedido a cancelar</w:t>
                </w:r>
              </w:p>
              <w:p w:rsidR="00000000" w:rsidDel="00000000" w:rsidP="00000000" w:rsidRDefault="00000000" w:rsidRPr="00000000" w14:paraId="000002B4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ver registro</w:t>
                </w:r>
              </w:p>
              <w:p w:rsidR="00000000" w:rsidDel="00000000" w:rsidP="00000000" w:rsidRDefault="00000000" w:rsidRPr="00000000" w14:paraId="000002B5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el pedido que se desea cancelar</w:t>
                </w:r>
              </w:p>
              <w:p w:rsidR="00000000" w:rsidDel="00000000" w:rsidP="00000000" w:rsidRDefault="00000000" w:rsidRPr="00000000" w14:paraId="000002B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el botón “Cancelar”</w:t>
                </w:r>
              </w:p>
              <w:p w:rsidR="00000000" w:rsidDel="00000000" w:rsidP="00000000" w:rsidRDefault="00000000" w:rsidRPr="00000000" w14:paraId="000002B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permite cancelar el pedido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“El pedido no se puede cancelar”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B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2884643" cy="4381817"/>
                      <wp:effectExtent b="0" l="0" r="0" t="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4643" cy="43818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8"/>
            <w:tblW w:w="753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50"/>
            <w:tblGridChange w:id="0">
              <w:tblGrid>
                <w:gridCol w:w="1680"/>
                <w:gridCol w:w="585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C3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Boleta generada correctamente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C5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correctamente en el sistema 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registro de un pedido solicitado por una mesa</w:t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impresora tiene suficiente papel y tinta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“Boleta”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pago de la mesa que registró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“Imprimir”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D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D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genera la boleta de pago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”Imprimiendo boleta de pago”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imprime la boleta de pago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D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62350" cy="5457825"/>
                      <wp:effectExtent b="0" l="0" r="0" t="0"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545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9"/>
            <w:tblW w:w="750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20"/>
            <w:tblGridChange w:id="0">
              <w:tblGrid>
                <w:gridCol w:w="1680"/>
                <w:gridCol w:w="582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D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E0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Falta de recursos para imprimir boleta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E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correctamente en el sistema 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registro de un pedido solicitado por una mesa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impresora no tiene papel y tinta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E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EB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“Boleta”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pago de la mesa que registró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“Imprimir”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un mensaje “Cargar papel” o “Falta tinta” </w:t>
                </w:r>
              </w:p>
              <w:p w:rsidR="00000000" w:rsidDel="00000000" w:rsidP="00000000" w:rsidRDefault="00000000" w:rsidRPr="00000000" w14:paraId="000002F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imprime la boleta de pago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F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F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935666" cy="6029642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5666" cy="60296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Eras Md BT"/>
  <w:font w:name="NewsGo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24" Type="http://schemas.openxmlformats.org/officeDocument/2006/relationships/image" Target="media/image7.png"/><Relationship Id="rId12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PMekRuRYaxtfHbKDLRJ4l2lEw==">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