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Lines w:val="0"/>
        <w:pageBreakBefore w:val="1"/>
        <w:widowControl w:val="0"/>
        <w:spacing w:before="24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d8peabh7mxbf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SPRINT II</w:t>
      </w:r>
    </w:p>
    <w:p w:rsidR="00000000" w:rsidDel="00000000" w:rsidP="00000000" w:rsidRDefault="00000000" w:rsidRPr="00000000" w14:paraId="00000002">
      <w:pPr>
        <w:pStyle w:val="Heading1"/>
        <w:keepLines w:val="0"/>
        <w:widowControl w:val="0"/>
        <w:spacing w:before="240" w:line="240" w:lineRule="auto"/>
        <w:rPr>
          <w:rFonts w:ascii="Eras Md BT" w:cs="Eras Md BT" w:eastAsia="Eras Md BT" w:hAnsi="Eras Md BT"/>
          <w:sz w:val="28"/>
          <w:szCs w:val="28"/>
        </w:rPr>
      </w:pPr>
      <w:bookmarkStart w:colFirst="0" w:colLast="0" w:name="_heading=h.of0ens3uk3jz" w:id="1"/>
      <w:bookmarkEnd w:id="1"/>
      <w:r w:rsidDel="00000000" w:rsidR="00000000" w:rsidRPr="00000000">
        <w:rPr>
          <w:rFonts w:ascii="Eras Md BT" w:cs="Eras Md BT" w:eastAsia="Eras Md BT" w:hAnsi="Eras Md BT"/>
          <w:sz w:val="28"/>
          <w:szCs w:val="28"/>
          <w:rtl w:val="0"/>
        </w:rPr>
        <w:t xml:space="preserve">TRAZABILIDAD DE CASOS DE PRUEBAS – HISTORIAS DE USUARIO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35.999999999999" w:type="dxa"/>
            <w:jc w:val="left"/>
            <w:tblLayout w:type="fixed"/>
            <w:tblLook w:val="0400"/>
          </w:tblPr>
          <w:tblGrid>
            <w:gridCol w:w="1133"/>
            <w:gridCol w:w="1133"/>
            <w:gridCol w:w="1134"/>
            <w:gridCol w:w="1134"/>
            <w:gridCol w:w="1134"/>
            <w:gridCol w:w="1134"/>
            <w:gridCol w:w="1134"/>
            <w:tblGridChange w:id="0">
              <w:tblGrid>
                <w:gridCol w:w="1133"/>
                <w:gridCol w:w="1133"/>
                <w:gridCol w:w="1134"/>
                <w:gridCol w:w="1134"/>
                <w:gridCol w:w="1134"/>
                <w:gridCol w:w="1134"/>
                <w:gridCol w:w="113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H007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H008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H009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H010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H011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H012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013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014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1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015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1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016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017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2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018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019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020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8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021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999999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  <w:vAlign w:val="center"/>
              </w:tcPr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CP 022</w:t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000000" w:space="0" w:sz="4" w:val="single"/>
                  <w:bottom w:color="000000" w:space="0" w:sz="4" w:val="single"/>
                  <w:right w:color="000000" w:space="0" w:sz="8" w:val="single"/>
                </w:tcBorders>
                <w:shd w:fill="auto" w:val="clear"/>
                <w:tcMar>
                  <w:top w:w="55.0" w:type="dxa"/>
                  <w:left w:w="55.0" w:type="dxa"/>
                  <w:bottom w:w="55.0" w:type="dxa"/>
                  <w:right w:w="55.0" w:type="dxa"/>
                </w:tcMar>
              </w:tcPr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X</w:t>
                </w:r>
              </w:p>
            </w:tc>
          </w:tr>
        </w:tbl>
      </w:sdtContent>
    </w:sdt>
    <w:p w:rsidR="00000000" w:rsidDel="00000000" w:rsidP="00000000" w:rsidRDefault="00000000" w:rsidRPr="00000000" w14:paraId="00000052">
      <w:pPr>
        <w:widowControl w:val="0"/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after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DEFINICIÓN DE CASOS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1.0" w:type="dxa"/>
        <w:jc w:val="left"/>
        <w:tblInd w:w="13.0" w:type="dxa"/>
        <w:tblLayout w:type="fixed"/>
        <w:tblLook w:val="0000"/>
      </w:tblPr>
      <w:tblGrid>
        <w:gridCol w:w="1678"/>
        <w:gridCol w:w="6813"/>
        <w:tblGridChange w:id="0">
          <w:tblGrid>
            <w:gridCol w:w="1678"/>
            <w:gridCol w:w="6813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N# CP013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4"/>
                <w:szCs w:val="24"/>
                <w:rtl w:val="0"/>
              </w:rPr>
              <w:t xml:space="preserve"> Registro de pago exitoso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Historia relacionada: H007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“Pagos”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Seleccionar el pedido de la mesa atendida a pagar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“Asignar pago”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 el código emitido por el 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right="1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El sistema registra correctamente el pago del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Aparece mensaje “Registro de pago exitoso”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3942602" cy="6048692"/>
                  <wp:effectExtent b="0" l="0" r="0" t="0"/>
                  <wp:docPr id="2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602" cy="60486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3724275" cy="5743575"/>
                  <wp:effectExtent b="0" l="0" r="0" t="0"/>
                  <wp:docPr id="3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5743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60.0" w:type="dxa"/>
        <w:jc w:val="left"/>
        <w:tblInd w:w="13.0" w:type="dxa"/>
        <w:tblLayout w:type="fixed"/>
        <w:tblLook w:val="0000"/>
      </w:tblPr>
      <w:tblGrid>
        <w:gridCol w:w="1680"/>
        <w:gridCol w:w="6480"/>
        <w:tblGridChange w:id="0">
          <w:tblGrid>
            <w:gridCol w:w="1680"/>
            <w:gridCol w:w="6480"/>
          </w:tblGrid>
        </w:tblGridChange>
      </w:tblGrid>
      <w:tr>
        <w:trPr>
          <w:cantSplit w:val="0"/>
          <w:trHeight w:val="244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jc w:val="center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N# CP014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 Impedimento en registro de pago</w:t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Historia relacionada: H007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3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Prerrequisitos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Un usuario con rol cajera logueada correctamente en el sistema 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  <w:rtl w:val="0"/>
              </w:rPr>
              <w:t xml:space="preserve">Existe un registro de un pedido solicitado por una mesa</w:t>
            </w:r>
          </w:p>
        </w:tc>
      </w:tr>
      <w:tr>
        <w:trPr>
          <w:cantSplit w:val="0"/>
          <w:trHeight w:val="1334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ind w:left="522" w:firstLine="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Pasos: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Ingresar a la opción “Pagos”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Seleccionar el pedido de la mesa atendida a pagar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Hace clic en el botón “Asignar Pago”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esperado: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muestra un mensaje “Completar todos los datos”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El sistema no procesa el registro de pago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6e6e6" w:val="clear"/>
            <w:tcMar>
              <w:top w:w="28.0" w:type="dxa"/>
              <w:left w:w="28.0" w:type="dxa"/>
              <w:bottom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b w:val="1"/>
                <w:sz w:val="20"/>
                <w:szCs w:val="20"/>
                <w:rtl w:val="0"/>
              </w:rPr>
              <w:t xml:space="preserve">Resultado obtenido: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jc w:val="both"/>
              <w:rPr>
                <w:rFonts w:ascii="NewsGotT" w:cs="NewsGotT" w:eastAsia="NewsGotT" w:hAnsi="NewsGotT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ewsGotT" w:cs="NewsGotT" w:eastAsia="NewsGotT" w:hAnsi="NewsGotT"/>
                <w:sz w:val="20"/>
                <w:szCs w:val="20"/>
              </w:rPr>
              <w:drawing>
                <wp:inline distB="114300" distT="114300" distL="114300" distR="114300">
                  <wp:extent cx="3752850" cy="5734050"/>
                  <wp:effectExtent b="0" l="0" r="0" t="0"/>
                  <wp:docPr id="3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573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799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315"/>
            <w:tblGridChange w:id="0">
              <w:tblGrid>
                <w:gridCol w:w="1680"/>
                <w:gridCol w:w="631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9A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CP015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09B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Cierre de caja exitoso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9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9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H008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A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logueada en el sistema 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Los pagos correspondientes a su jornada laboral están registrados correctamente en el sistema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A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a la opción “Caja”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numPr>
                    <w:ilvl w:val="0"/>
                    <w:numId w:val="5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botón “Cerrar Caja”</w:t>
                </w:r>
              </w:p>
            </w:tc>
          </w:tr>
          <w:tr>
            <w:trPr>
              <w:cantSplit w:val="0"/>
              <w:trHeight w:val="444.9609375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A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Cerrar Caja se desactiva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muestra el mensaje “Cierre de caja exitoso”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Cerrar Caja se activa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44.9609375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A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  <w:drawing>
                    <wp:inline distB="114300" distT="114300" distL="114300" distR="114300">
                      <wp:extent cx="3895725" cy="5934075"/>
                      <wp:effectExtent b="0" l="0" r="0" t="0"/>
                      <wp:docPr id="3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5725" cy="5934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B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5"/>
            <w:tblW w:w="799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315"/>
            <w:tblGridChange w:id="0">
              <w:tblGrid>
                <w:gridCol w:w="1680"/>
                <w:gridCol w:w="631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B9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CP016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BA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4"/>
                    <w:szCs w:val="24"/>
                    <w:rtl w:val="0"/>
                  </w:rPr>
                  <w:t xml:space="preserve">Dar de alta una mesa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B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H009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B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0C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logueada en el sistema </w:t>
                </w:r>
              </w:p>
              <w:p w:rsidR="00000000" w:rsidDel="00000000" w:rsidP="00000000" w:rsidRDefault="00000000" w:rsidRPr="00000000" w14:paraId="000000C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Una mesa desocupada después que los clientes se hayan retirado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C3">
                <w:pPr>
                  <w:widowControl w:val="0"/>
                  <w:spacing w:after="0" w:line="240" w:lineRule="auto"/>
                  <w:ind w:left="522" w:firstLine="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0C4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Ingresar a la opción “Gestión de mesas”</w:t>
                </w:r>
              </w:p>
              <w:p w:rsidR="00000000" w:rsidDel="00000000" w:rsidP="00000000" w:rsidRDefault="00000000" w:rsidRPr="00000000" w14:paraId="000000C5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Selecciona la mesa que ha sido desocupada</w:t>
                </w:r>
              </w:p>
              <w:p w:rsidR="00000000" w:rsidDel="00000000" w:rsidP="00000000" w:rsidRDefault="00000000" w:rsidRPr="00000000" w14:paraId="000000C6">
                <w:pPr>
                  <w:widowControl w:val="0"/>
                  <w:numPr>
                    <w:ilvl w:val="0"/>
                    <w:numId w:val="3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el botón “Dar de alta”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C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0C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pregunta “¿Estás seguro que deseas dar de alta la mesa XX?”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La mesa se elimina de la lista de mesas ocupadas 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muestra mensaje “La mesa ha sido dada de alta”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C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0C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876675" cy="5943600"/>
                      <wp:effectExtent b="0" l="0" r="0" t="0"/>
                      <wp:docPr id="32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76675" cy="594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F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886200" cy="5943600"/>
                      <wp:effectExtent b="0" l="0" r="0" t="0"/>
                      <wp:docPr id="33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86200" cy="5943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D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6"/>
            <w:tblW w:w="798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300"/>
            <w:tblGridChange w:id="0">
              <w:tblGrid>
                <w:gridCol w:w="1680"/>
                <w:gridCol w:w="630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E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CP017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0E3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Elemento agregado a la carta exitosamente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E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E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0E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logueado en el sistema </w:t>
                </w:r>
              </w:p>
              <w:p w:rsidR="00000000" w:rsidDel="00000000" w:rsidP="00000000" w:rsidRDefault="00000000" w:rsidRPr="00000000" w14:paraId="000000E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nuevo plato o bebida para agregar al menú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EC">
                <w:pPr>
                  <w:widowControl w:val="0"/>
                  <w:spacing w:after="0" w:line="240" w:lineRule="auto"/>
                  <w:ind w:left="522" w:firstLine="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0ED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a opción carta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“Agregar Producto”</w:t>
                </w:r>
              </w:p>
              <w:p w:rsidR="00000000" w:rsidDel="00000000" w:rsidP="00000000" w:rsidRDefault="00000000" w:rsidRPr="00000000" w14:paraId="000000EF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Registra los datos de un nuevo plato o bebida (nombre, precio, descripción, etc)</w:t>
                </w:r>
              </w:p>
              <w:p w:rsidR="00000000" w:rsidDel="00000000" w:rsidP="00000000" w:rsidRDefault="00000000" w:rsidRPr="00000000" w14:paraId="000000F0">
                <w:pPr>
                  <w:widowControl w:val="0"/>
                  <w:numPr>
                    <w:ilvl w:val="0"/>
                    <w:numId w:val="10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“Agregar”</w:t>
                </w:r>
              </w:p>
            </w:tc>
          </w:tr>
          <w:tr>
            <w:trPr>
              <w:cantSplit w:val="0"/>
              <w:trHeight w:val="734.94140625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F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Agregar se desactiva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agrega este nuevo elemento en la carta de menús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Aparece el mensaje “Nuevo elemento agregado correctamente”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Agregar se activa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F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0F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524306" cy="5372417"/>
                      <wp:effectExtent b="0" l="0" r="0" t="0"/>
                      <wp:docPr id="35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3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24306" cy="53724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261917" cy="4877117"/>
                      <wp:effectExtent b="0" l="0" r="0" t="0"/>
                      <wp:docPr id="36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4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61917" cy="48771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FC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7"/>
            <w:tblW w:w="79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25"/>
            <w:tblGridChange w:id="0">
              <w:tblGrid>
                <w:gridCol w:w="1680"/>
                <w:gridCol w:w="62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0FF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CP018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00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4"/>
                    <w:szCs w:val="24"/>
                    <w:rtl w:val="0"/>
                  </w:rPr>
                  <w:t xml:space="preserve">Registro de nuevo elemento en la carta incorrectamente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0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0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0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usuario con rol cajero(a) logueado en el sistema </w:t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nuevo plato o bebida para agregar al menú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09">
                <w:pPr>
                  <w:widowControl w:val="0"/>
                  <w:spacing w:after="0" w:line="240" w:lineRule="auto"/>
                  <w:ind w:left="522" w:firstLine="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0A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a opción “Carta”</w:t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“Agregar Producto”</w:t>
                </w:r>
              </w:p>
              <w:p w:rsidR="00000000" w:rsidDel="00000000" w:rsidP="00000000" w:rsidRDefault="00000000" w:rsidRPr="00000000" w14:paraId="0000010C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Deja incompleto unos de los campos obligatorios del nuevo elemento </w:t>
                </w:r>
              </w:p>
              <w:p w:rsidR="00000000" w:rsidDel="00000000" w:rsidP="00000000" w:rsidRDefault="00000000" w:rsidRPr="00000000" w14:paraId="0000010D">
                <w:pPr>
                  <w:widowControl w:val="0"/>
                  <w:numPr>
                    <w:ilvl w:val="0"/>
                    <w:numId w:val="8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Hace clic en “Agregar”</w:t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spacing w:after="0" w:line="240" w:lineRule="auto"/>
                  <w:ind w:right="1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1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muestra un mensaje indicando que faltan datos</w:t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el mensaje </w:t>
                </w: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"Completar todos los datos"</w:t>
                </w: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1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867150" cy="5924550"/>
                      <wp:effectExtent b="0" l="0" r="0" t="0"/>
                      <wp:docPr id="37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5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67150" cy="59245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1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8"/>
            <w:tblW w:w="79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25"/>
            <w:tblGridChange w:id="0">
              <w:tblGrid>
                <w:gridCol w:w="1680"/>
                <w:gridCol w:w="62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23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CP019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24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Elemento de la carta editado exitosamente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2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2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2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usuario con rol cajero(a) logueado en el sistema </w:t>
                </w:r>
              </w:p>
              <w:p w:rsidR="00000000" w:rsidDel="00000000" w:rsidP="00000000" w:rsidRDefault="00000000" w:rsidRPr="00000000" w14:paraId="0000012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carta de menús 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2D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2E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 a la opción “Carta”</w:t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Selecciona el elemento a editar</w:t>
                </w:r>
              </w:p>
              <w:p w:rsidR="00000000" w:rsidDel="00000000" w:rsidP="00000000" w:rsidRDefault="00000000" w:rsidRPr="00000000" w14:paraId="00000130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Modifica el elemento (Precio, descripción, etc)</w:t>
                </w:r>
              </w:p>
              <w:p w:rsidR="00000000" w:rsidDel="00000000" w:rsidP="00000000" w:rsidRDefault="00000000" w:rsidRPr="00000000" w14:paraId="00000131">
                <w:pPr>
                  <w:widowControl w:val="0"/>
                  <w:numPr>
                    <w:ilvl w:val="0"/>
                    <w:numId w:val="9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Clic en el botón “Editar”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3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3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Guardar se inactiva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guarda los cambios del elemento editado</w:t>
                </w:r>
              </w:p>
              <w:p w:rsidR="00000000" w:rsidDel="00000000" w:rsidP="00000000" w:rsidRDefault="00000000" w:rsidRPr="00000000" w14:paraId="0000013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Aparece el mensaje “Elemento editado correctamente” </w:t>
                </w:r>
              </w:p>
              <w:p w:rsidR="00000000" w:rsidDel="00000000" w:rsidP="00000000" w:rsidRDefault="00000000" w:rsidRPr="00000000" w14:paraId="0000013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botón de Guardar se activa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3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3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895725" cy="5934075"/>
                      <wp:effectExtent b="0" l="0" r="0" t="0"/>
                      <wp:docPr id="38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5725" cy="5934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C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9"/>
            <w:tblW w:w="79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25"/>
            <w:tblGridChange w:id="0">
              <w:tblGrid>
                <w:gridCol w:w="1680"/>
                <w:gridCol w:w="62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40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CP020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41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4"/>
                    <w:szCs w:val="24"/>
                    <w:rtl w:val="0"/>
                  </w:rPr>
                  <w:t xml:space="preserve">Edición de elemento incompleto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4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4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4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usuario con rol cajero(a) logueado en el sistema </w:t>
                </w:r>
              </w:p>
              <w:p w:rsidR="00000000" w:rsidDel="00000000" w:rsidP="00000000" w:rsidRDefault="00000000" w:rsidRPr="00000000" w14:paraId="0000014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 carta de menús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4A">
                <w:pPr>
                  <w:widowControl w:val="0"/>
                  <w:spacing w:after="0" w:line="240" w:lineRule="auto"/>
                  <w:ind w:right="1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4B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Ingresa a la opción “Carta”</w:t>
                </w:r>
              </w:p>
              <w:p w:rsidR="00000000" w:rsidDel="00000000" w:rsidP="00000000" w:rsidRDefault="00000000" w:rsidRPr="00000000" w14:paraId="0000014C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Selecciona el elemento a editar</w:t>
                </w:r>
              </w:p>
              <w:p w:rsidR="00000000" w:rsidDel="00000000" w:rsidP="00000000" w:rsidRDefault="00000000" w:rsidRPr="00000000" w14:paraId="0000014D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Deja uno de los campos sin completar</w:t>
                </w:r>
              </w:p>
              <w:p w:rsidR="00000000" w:rsidDel="00000000" w:rsidP="00000000" w:rsidRDefault="00000000" w:rsidRPr="00000000" w14:paraId="0000014E">
                <w:pPr>
                  <w:widowControl w:val="0"/>
                  <w:numPr>
                    <w:ilvl w:val="0"/>
                    <w:numId w:val="7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Clic en botón “Editar”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50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5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El sistema muestra el mensaje “Completar todos los datos a editar”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53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5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685485" cy="5601017"/>
                      <wp:effectExtent b="0" l="0" r="0" t="0"/>
                      <wp:docPr id="39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85485" cy="56010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5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0"/>
            <w:tblW w:w="7905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25"/>
            <w:tblGridChange w:id="0">
              <w:tblGrid>
                <w:gridCol w:w="1680"/>
                <w:gridCol w:w="6225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64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CP021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65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Elemento de la carta eliminado exitosamente </w:t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vAlign w:val="center"/>
              </w:tcPr>
              <w:p w:rsidR="00000000" w:rsidDel="00000000" w:rsidP="00000000" w:rsidRDefault="00000000" w:rsidRPr="00000000" w14:paraId="000001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6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6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6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logueado en el sistema </w:t>
                </w:r>
              </w:p>
              <w:p w:rsidR="00000000" w:rsidDel="00000000" w:rsidP="00000000" w:rsidRDefault="00000000" w:rsidRPr="00000000" w14:paraId="0000016C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una carta de menús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6E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Pasos: </w:t>
                </w:r>
              </w:p>
              <w:p w:rsidR="00000000" w:rsidDel="00000000" w:rsidP="00000000" w:rsidRDefault="00000000" w:rsidRPr="00000000" w14:paraId="0000016F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Ingresar opción “Carta”</w:t>
                </w:r>
              </w:p>
              <w:p w:rsidR="00000000" w:rsidDel="00000000" w:rsidP="00000000" w:rsidRDefault="00000000" w:rsidRPr="00000000" w14:paraId="00000170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Seleccionar elemento de la carta a eliminar</w:t>
                </w:r>
              </w:p>
              <w:p w:rsidR="00000000" w:rsidDel="00000000" w:rsidP="00000000" w:rsidRDefault="00000000" w:rsidRPr="00000000" w14:paraId="00000171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Clic en botón “Eliminar”</w:t>
                </w:r>
              </w:p>
              <w:p w:rsidR="00000000" w:rsidDel="00000000" w:rsidP="00000000" w:rsidRDefault="00000000" w:rsidRPr="00000000" w14:paraId="00000172">
                <w:pPr>
                  <w:widowControl w:val="0"/>
                  <w:numPr>
                    <w:ilvl w:val="0"/>
                    <w:numId w:val="6"/>
                  </w:numPr>
                  <w:spacing w:after="0" w:line="240" w:lineRule="auto"/>
                  <w:ind w:left="720" w:hanging="360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  <w:u w:val="none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Confirmar la eliminación del producto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7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7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pregunta “¿Estás seguro que deseas eliminar el producto XX?” </w:t>
                </w:r>
              </w:p>
              <w:p w:rsidR="00000000" w:rsidDel="00000000" w:rsidP="00000000" w:rsidRDefault="00000000" w:rsidRPr="00000000" w14:paraId="0000017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 sistema elimina el elemento de la carta</w:t>
                </w:r>
              </w:p>
              <w:p w:rsidR="00000000" w:rsidDel="00000000" w:rsidP="00000000" w:rsidRDefault="00000000" w:rsidRPr="00000000" w14:paraId="00000177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Aparece mensaje “Elemento eliminado correctamente”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7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7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500162" cy="5305742"/>
                      <wp:effectExtent b="0" l="0" r="0" t="0"/>
                      <wp:docPr id="40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00162" cy="530574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7B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3481542" cy="5315267"/>
                      <wp:effectExtent b="0" l="0" r="0" t="0"/>
                      <wp:docPr id="41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81542" cy="531526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7D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after="0" w:line="240" w:lineRule="auto"/>
        <w:jc w:val="both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1"/>
            <w:tblW w:w="7950.0" w:type="dxa"/>
            <w:jc w:val="left"/>
            <w:tblInd w:w="13.0" w:type="dxa"/>
            <w:tblLayout w:type="fixed"/>
            <w:tblLook w:val="0000"/>
          </w:tblPr>
          <w:tblGrid>
            <w:gridCol w:w="1680"/>
            <w:gridCol w:w="6270"/>
            <w:tblGridChange w:id="0">
              <w:tblGrid>
                <w:gridCol w:w="1680"/>
                <w:gridCol w:w="6270"/>
              </w:tblGrid>
            </w:tblGridChange>
          </w:tblGrid>
          <w:tr>
            <w:trPr>
              <w:cantSplit w:val="0"/>
              <w:trHeight w:val="244" w:hRule="atLeast"/>
              <w:tblHeader w:val="0"/>
            </w:trPr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82">
                <w:pPr>
                  <w:widowControl w:val="0"/>
                  <w:spacing w:after="0" w:line="240" w:lineRule="auto"/>
                  <w:jc w:val="center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N# CP022</w:t>
                </w:r>
              </w:p>
            </w:tc>
            <w:tc>
              <w:tcPr>
                <w:vMerge w:val="restart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83">
                <w:pPr>
                  <w:widowControl w:val="0"/>
                  <w:spacing w:after="0" w:line="240" w:lineRule="auto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Elimina elemento de la carta de manera incorrecta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6" w:hRule="atLeast"/>
              <w:tblHeader w:val="0"/>
            </w:trPr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</w:tcBorders>
                <w:shd w:fill="999999" w:val="clear"/>
              </w:tcPr>
              <w:p w:rsidR="00000000" w:rsidDel="00000000" w:rsidP="00000000" w:rsidRDefault="00000000" w:rsidRPr="00000000" w14:paraId="000001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NewsGotT" w:cs="NewsGotT" w:eastAsia="NewsGotT" w:hAnsi="NewsGotT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86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Historia relacionada: H012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63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88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Prerrequisitos</w:t>
                </w:r>
              </w:p>
              <w:p w:rsidR="00000000" w:rsidDel="00000000" w:rsidP="00000000" w:rsidRDefault="00000000" w:rsidRPr="00000000" w14:paraId="00000189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Un usuario con rol cajera logueado en el sistema </w:t>
                </w:r>
              </w:p>
              <w:p w:rsidR="00000000" w:rsidDel="00000000" w:rsidP="00000000" w:rsidRDefault="00000000" w:rsidRPr="00000000" w14:paraId="0000018A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Existe una carta de menús </w:t>
                </w:r>
              </w:p>
            </w:tc>
          </w:tr>
          <w:tr>
            <w:trPr>
              <w:cantSplit w:val="0"/>
              <w:trHeight w:val="1334" w:hRule="atLeast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8C">
                <w:pPr>
                  <w:widowControl w:val="0"/>
                  <w:spacing w:after="0" w:line="240" w:lineRule="auto"/>
                  <w:ind w:left="1" w:right="1" w:firstLine="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Pasos:</w:t>
                </w:r>
              </w:p>
              <w:p w:rsidR="00000000" w:rsidDel="00000000" w:rsidP="00000000" w:rsidRDefault="00000000" w:rsidRPr="00000000" w14:paraId="0000018D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Ingres opción “Productos”</w:t>
                </w:r>
              </w:p>
              <w:p w:rsidR="00000000" w:rsidDel="00000000" w:rsidP="00000000" w:rsidRDefault="00000000" w:rsidRPr="00000000" w14:paraId="0000018E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No selecciona ningún elemento de la carta</w:t>
                </w:r>
              </w:p>
              <w:p w:rsidR="00000000" w:rsidDel="00000000" w:rsidP="00000000" w:rsidRDefault="00000000" w:rsidRPr="00000000" w14:paraId="0000018F">
                <w:pPr>
                  <w:widowControl w:val="0"/>
                  <w:numPr>
                    <w:ilvl w:val="0"/>
                    <w:numId w:val="4"/>
                  </w:numPr>
                  <w:spacing w:after="0" w:line="240" w:lineRule="auto"/>
                  <w:ind w:left="720" w:right="1" w:hanging="360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Clic en botón “Eliminar”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91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esperado:</w:t>
                </w:r>
              </w:p>
              <w:p w:rsidR="00000000" w:rsidDel="00000000" w:rsidP="00000000" w:rsidRDefault="00000000" w:rsidRPr="00000000" w14:paraId="00000192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  <w:rtl w:val="0"/>
                  </w:rPr>
                  <w:t xml:space="preserve">Aparece mensaje “Seleccionar al menos un elemento a eliminar”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shd w:fill="e6e6e6" w:val="clear"/>
                <w:tcMar>
                  <w:top w:w="28.0" w:type="dxa"/>
                  <w:left w:w="28.0" w:type="dxa"/>
                  <w:bottom w:w="28.0" w:type="dxa"/>
                  <w:right w:w="28.0" w:type="dxa"/>
                </w:tcMar>
                <w:vAlign w:val="center"/>
              </w:tcPr>
              <w:p w:rsidR="00000000" w:rsidDel="00000000" w:rsidP="00000000" w:rsidRDefault="00000000" w:rsidRPr="00000000" w14:paraId="00000194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b w:val="1"/>
                    <w:sz w:val="20"/>
                    <w:szCs w:val="20"/>
                    <w:rtl w:val="0"/>
                  </w:rPr>
                  <w:t xml:space="preserve">Resultado obtenido:</w:t>
                </w:r>
              </w:p>
              <w:p w:rsidR="00000000" w:rsidDel="00000000" w:rsidP="00000000" w:rsidRDefault="00000000" w:rsidRPr="00000000" w14:paraId="00000195">
                <w:pPr>
                  <w:widowControl w:val="0"/>
                  <w:spacing w:after="0" w:line="240" w:lineRule="auto"/>
                  <w:jc w:val="both"/>
                  <w:rPr>
                    <w:rFonts w:ascii="NewsGotT" w:cs="NewsGotT" w:eastAsia="NewsGotT" w:hAnsi="NewsGotT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NewsGotT" w:cs="NewsGotT" w:eastAsia="NewsGotT" w:hAnsi="NewsGotT"/>
                    <w:sz w:val="20"/>
                    <w:szCs w:val="20"/>
                  </w:rPr>
                  <w:drawing>
                    <wp:inline distB="114300" distT="114300" distL="114300" distR="114300">
                      <wp:extent cx="4705350" cy="7200900"/>
                      <wp:effectExtent b="0" l="0" r="0" t="0"/>
                      <wp:docPr id="4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05350" cy="7200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9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Eras Md BT"/>
  <w:font w:name="NewsGot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49D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gqRz7O6szJYBcLAw6l6RMQh+sA==">CgMxLjAaHwoBMBIaChgICVIUChJ0YWJsZS5xMjRhbTY1czR3MW0aHwoBMRIaChgICVIUChJ0YWJsZS5pOXI0c3Y3Nmc1d3EaHwoBMhIaChgICVIUChJ0YWJsZS5jYTc2dzJva21qeXEaHwoBMxIaChgICVIUChJ0YWJsZS53eHd2YTdnbnBzNG0aHwoBNBIaChgICVIUChJ0YWJsZS5jc2oxNDN3MnRzMWQaHwoBNRIaChgICVIUChJ0YWJsZS55b2VzanFhczMwajUaHwoBNhIaChgICVIUChJ0YWJsZS5ubzM4eTh0ZmI5OHYaHgoBNxIZChcICVITChF0YWJsZS5ycWRoM2V4N2swNxofCgE4EhoKGAgJUhQKEnRhYmxlLjV1cnA3YnR1cjQ3bjIOaC5kOHBlYWJoN214YmYyDmgub2YwZW5zM3VrM2p6OAByITFkclJOWTFlTnprSE1qV0ZtX0RzUExaWlFfTVlhUXEy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2022-08-27T05:25:00Z</dcterms:created>
  <dc:creator>Roosevelt Vladimir López Uribe</dc:creator>
</cp:coreProperties>
</file>