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20/08/2026 12:06:17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El usuario ingresa hasta el menú Soluciones móviles
3. ingresar a Activa eSIM Empresas
4. ingresar numero al que quieras administrar
5. validar mensaje empresas
6. validar version de miniprograma
7. validar informacion Cámbiate a eSIM y disfruta de más tecnología!
8. validar recomendaciones
9. validar ingreso de los dispositivos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0_1204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0_12045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El usuario ingresa hasta el menú Soluciones móviles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el_usuario_ingresa_hasta_el_men__soluciones_m_viles_20260820_1205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el_usuario_ingresa_hasta_el_men__soluciones_m_viles_20260820_12050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activa_esim_empresas_20260820_1205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activa_esim_empresas_20260820_12051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numero_al_que_quieras_administrar_20260820_1205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numero_al_que_quieras_administrar_20260820_12052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mensaje_empresas_20260820_1205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mensaje_empresas_20260820_120530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version_de_miniprograma_20260820_1205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version_de_miniprograma_20260820_120545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informacion Cámbiate a eSIM y disfruta de más tecnología!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informacion_c_mbiate_a_esim_y_disfruta_de_m_s_tecnolog_a__20260820_1205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informacion_c_mbiate_a_esim_y_disfruta_de_m_s_tecnolog_a__20260820_120551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recomendaciones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comendaciones_20260820_1206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comendaciones_20260820_120603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ingreso de los dispositivos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ingreso_de_los_dispositivos_20260820_1206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ingreso_de_los_dispositivos_20260820_120615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