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12:15:16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9. ingresar a Administra tu factura
10. validar version miniprogrma
11. validar Informacion Administra tu factura 
12. Redireccion a portal de pagos
13. validar Historial de pagos
14. validar descaga tu facuta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21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2125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21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2125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3_121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3_12130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3_1213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3_12130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3_1213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3_12131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3_1213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3_12132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3_1213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3_12133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3_1213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3_1213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ingresar a Administra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ingresar_a_administra_tu_factura_20260813_1214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ingresar_a_administra_tu_factura_20260813_12140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version_miniprogrma_20260813_1214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version_miniprogrma_20260813_12141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Informacion Administra tu factura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informacion_administra_tu_factura__20260813_121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informacion_administra_tu_factura__20260813_121423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Redireccion a portal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redireccion_a_portal_de_pagos_20260813_1214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redireccion_a_portal_de_pagos_20260813_12144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validar Historial de pagos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historial_de_pagos_20260813_12150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historial_de_pagos_20260813_121500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14. validar descaga tu facuta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descaga_tu_facuta_20260813_1215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descaga_tu_facuta_20260813_121514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