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Consulta tus consumos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31/08/2026 14:25:01</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Consultar consumos
5. ingresar numero al que quieras administrar
6. validar version miniprogrma
7. validar Informacion Consultar consumos
8. validar consumo de datos roaming
9. validar consumo de apliaciones
10. app sin limites de consumo
11. Consultar consumo de voz
12. Consultar consumo paquetes y recargas adicionales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25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31_142310.png"/>
            <a:graphic xmlns:a="http://schemas.openxmlformats.org/drawingml/2006/main">
              <a:graphicData uri="http://schemas.openxmlformats.org/drawingml/2006/picture">
                <pic:pic xmlns:pic="http://schemas.openxmlformats.org/drawingml/2006/picture">
                  <pic:nvPicPr>
                    <pic:cNvPr id="0" name="Picture 0" descr="1__usuario_ya_tiene_sesi_n_iniciada_20260831_142310.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31_142313.png"/>
            <a:graphic xmlns:a="http://schemas.openxmlformats.org/drawingml/2006/main">
              <a:graphicData uri="http://schemas.openxmlformats.org/drawingml/2006/picture">
                <pic:pic xmlns:pic="http://schemas.openxmlformats.org/drawingml/2006/picture">
                  <pic:nvPicPr>
                    <pic:cNvPr id="0" name="Picture 1" descr="2__ingresar_a_solcuiones_moviles__20260831_142313.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31_142320.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31_142320.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Consultar consumos</w:t>
      </w:r>
    </w:p>
    <w:p>
      <w:r>
        <w:t/>
      </w:r>
    </w:p>
    <w:p>
      <w:r>
        <w:drawing>
          <wp:inline distT="0" distR="0" distB="0" distL="0">
            <wp:extent cx="1905000" cy="3429000"/>
            <wp:docPr id="3" name="Drawing 3" descr="4__ingresar_a_consultar_consumos_20260831_142325.png"/>
            <a:graphic xmlns:a="http://schemas.openxmlformats.org/drawingml/2006/main">
              <a:graphicData uri="http://schemas.openxmlformats.org/drawingml/2006/picture">
                <pic:pic xmlns:pic="http://schemas.openxmlformats.org/drawingml/2006/picture">
                  <pic:nvPicPr>
                    <pic:cNvPr id="0" name="Picture 3" descr="4__ingresar_a_consultar_consumos_20260831_142325.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31_142333.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31_142333.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31_142343.png"/>
            <a:graphic xmlns:a="http://schemas.openxmlformats.org/drawingml/2006/main">
              <a:graphicData uri="http://schemas.openxmlformats.org/drawingml/2006/picture">
                <pic:pic xmlns:pic="http://schemas.openxmlformats.org/drawingml/2006/picture">
                  <pic:nvPicPr>
                    <pic:cNvPr id="0" name="Picture 5" descr="6__validar_version_miniprogrma_20260831_142343.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Consultar consumos</w:t>
      </w:r>
    </w:p>
    <w:p>
      <w:r>
        <w:t/>
      </w:r>
    </w:p>
    <w:p>
      <w:r>
        <w:drawing>
          <wp:inline distT="0" distR="0" distB="0" distL="0">
            <wp:extent cx="1905000" cy="3429000"/>
            <wp:docPr id="6" name="Drawing 6" descr="7__validar_informacion_consultar_consumos_20260831_142403.png"/>
            <a:graphic xmlns:a="http://schemas.openxmlformats.org/drawingml/2006/main">
              <a:graphicData uri="http://schemas.openxmlformats.org/drawingml/2006/picture">
                <pic:pic xmlns:pic="http://schemas.openxmlformats.org/drawingml/2006/picture">
                  <pic:nvPicPr>
                    <pic:cNvPr id="0" name="Picture 6" descr="7__validar_informacion_consultar_consumos_20260831_14240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consumo de datos roaming</w:t>
      </w:r>
    </w:p>
    <w:p>
      <w:r>
        <w:t/>
      </w:r>
    </w:p>
    <w:p>
      <w:r>
        <w:drawing>
          <wp:inline distT="0" distR="0" distB="0" distL="0">
            <wp:extent cx="1905000" cy="3429000"/>
            <wp:docPr id="7" name="Drawing 7" descr="8__validar_consumo_de_datos_roaming_20260831_142417.png"/>
            <a:graphic xmlns:a="http://schemas.openxmlformats.org/drawingml/2006/main">
              <a:graphicData uri="http://schemas.openxmlformats.org/drawingml/2006/picture">
                <pic:pic xmlns:pic="http://schemas.openxmlformats.org/drawingml/2006/picture">
                  <pic:nvPicPr>
                    <pic:cNvPr id="0" name="Picture 7" descr="8__validar_consumo_de_datos_roaming_20260831_142417.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consumo de apliaciones</w:t>
      </w:r>
    </w:p>
    <w:p>
      <w:r>
        <w:t/>
      </w:r>
    </w:p>
    <w:p>
      <w:r>
        <w:drawing>
          <wp:inline distT="0" distR="0" distB="0" distL="0">
            <wp:extent cx="1905000" cy="3429000"/>
            <wp:docPr id="8" name="Drawing 8" descr="9__validar_consumo_de_apliaciones_20260831_142427.png"/>
            <a:graphic xmlns:a="http://schemas.openxmlformats.org/drawingml/2006/main">
              <a:graphicData uri="http://schemas.openxmlformats.org/drawingml/2006/picture">
                <pic:pic xmlns:pic="http://schemas.openxmlformats.org/drawingml/2006/picture">
                  <pic:nvPicPr>
                    <pic:cNvPr id="0" name="Picture 8" descr="9__validar_consumo_de_apliaciones_20260831_142427.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app sin limites de consumo</w:t>
      </w:r>
    </w:p>
    <w:p>
      <w:r>
        <w:t/>
      </w:r>
    </w:p>
    <w:p>
      <w:r>
        <w:drawing>
          <wp:inline distT="0" distR="0" distB="0" distL="0">
            <wp:extent cx="1905000" cy="3429000"/>
            <wp:docPr id="9" name="Drawing 9" descr="10__app_sin_limites_de_consumo_20260831_142437.png"/>
            <a:graphic xmlns:a="http://schemas.openxmlformats.org/drawingml/2006/main">
              <a:graphicData uri="http://schemas.openxmlformats.org/drawingml/2006/picture">
                <pic:pic xmlns:pic="http://schemas.openxmlformats.org/drawingml/2006/picture">
                  <pic:nvPicPr>
                    <pic:cNvPr id="0" name="Picture 9" descr="10__app_sin_limites_de_consumo_20260831_142437.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Consultar consumo de voz</w:t>
      </w:r>
    </w:p>
    <w:p>
      <w:r>
        <w:t/>
      </w:r>
    </w:p>
    <w:p>
      <w:r>
        <w:drawing>
          <wp:inline distT="0" distR="0" distB="0" distL="0">
            <wp:extent cx="1905000" cy="3429000"/>
            <wp:docPr id="11" name="Drawing 11" descr="11__consultar_consumo_de_voz_20260831_142448.png"/>
            <a:graphic xmlns:a="http://schemas.openxmlformats.org/drawingml/2006/main">
              <a:graphicData uri="http://schemas.openxmlformats.org/drawingml/2006/picture">
                <pic:pic xmlns:pic="http://schemas.openxmlformats.org/drawingml/2006/picture">
                  <pic:nvPicPr>
                    <pic:cNvPr id="0" name="Picture 11" descr="11__consultar_consumo_de_voz_20260831_142448.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Consultar consumo paquetes y recargas adicionales</w:t>
      </w:r>
    </w:p>
    <w:p>
      <w:r>
        <w:t/>
      </w:r>
    </w:p>
    <w:p>
      <w:r>
        <w:drawing>
          <wp:inline distT="0" distR="0" distB="0" distL="0">
            <wp:extent cx="1905000" cy="3429000"/>
            <wp:docPr id="12" name="Drawing 12" descr="12__consultar_consumo_paquetes_y_recargas_adicionales_20260831_142459.png"/>
            <a:graphic xmlns:a="http://schemas.openxmlformats.org/drawingml/2006/main">
              <a:graphicData uri="http://schemas.openxmlformats.org/drawingml/2006/picture">
                <pic:pic xmlns:pic="http://schemas.openxmlformats.org/drawingml/2006/picture">
                  <pic:nvPicPr>
                    <pic:cNvPr id="0" name="Picture 12" descr="12__consultar_consumo_paquetes_y_recargas_adicionales_20260831_142459.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