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COFFEE VENDING MACHINE APPLICATION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of type of coffee: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consumer must be able to select the type of coffee.</w:t>
      </w:r>
    </w:p>
    <w:p w:rsidR="00000000" w:rsidDel="00000000" w:rsidP="00000000" w:rsidRDefault="00000000" w:rsidRPr="00000000" w14:paraId="00000008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coffee version: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consumer can choose a coffee version (cappuccino, latte, mocha, tinto).</w:t>
      </w:r>
    </w:p>
    <w:p w:rsidR="00000000" w:rsidDel="00000000" w:rsidP="00000000" w:rsidRDefault="00000000" w:rsidRPr="00000000" w14:paraId="00000009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sugar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The consumer must be able to add different amounts of sugar to their coffee.</w:t>
      </w:r>
    </w:p>
    <w:p w:rsidR="00000000" w:rsidDel="00000000" w:rsidP="00000000" w:rsidRDefault="00000000" w:rsidRPr="00000000" w14:paraId="0000000A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 selection: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The consumer must be able to select the size of the coffee cup.</w:t>
      </w:r>
    </w:p>
    <w:p w:rsidR="00000000" w:rsidDel="00000000" w:rsidP="00000000" w:rsidRDefault="00000000" w:rsidRPr="00000000" w14:paraId="0000000B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 operation: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consumer must be able to cancel the process.</w:t>
      </w:r>
    </w:p>
    <w:p w:rsidR="00000000" w:rsidDel="00000000" w:rsidP="00000000" w:rsidRDefault="00000000" w:rsidRPr="00000000" w14:paraId="0000000C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application must accept payments by card or cash.</w:t>
      </w:r>
    </w:p>
    <w:p w:rsidR="00000000" w:rsidDel="00000000" w:rsidP="00000000" w:rsidRDefault="00000000" w:rsidRPr="00000000" w14:paraId="0000000D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validation: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application must validate if the payment was accepted or rejected and return consumer cash in case of cancellation or that the user has entered a value higher than the price of the coffee.</w:t>
      </w:r>
    </w:p>
    <w:p w:rsidR="00000000" w:rsidDel="00000000" w:rsidP="00000000" w:rsidRDefault="00000000" w:rsidRPr="00000000" w14:paraId="0000000E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inventory: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administrator should be able to create initial inventory.</w:t>
      </w:r>
    </w:p>
    <w:p w:rsidR="00000000" w:rsidDel="00000000" w:rsidP="00000000" w:rsidRDefault="00000000" w:rsidRPr="00000000" w14:paraId="0000000F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prices: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administrator should be able to modify the prices of any ingredient. </w:t>
      </w:r>
    </w:p>
    <w:p w:rsidR="00000000" w:rsidDel="00000000" w:rsidP="00000000" w:rsidRDefault="00000000" w:rsidRPr="00000000" w14:paraId="00000010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Available Quantity: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admin should be able to modify the available quantity of an ingredient.</w:t>
      </w:r>
    </w:p>
    <w:p w:rsidR="00000000" w:rsidDel="00000000" w:rsidP="00000000" w:rsidRDefault="00000000" w:rsidRPr="00000000" w14:paraId="00000011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 availability: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application should inform the consumer when an ingredient is not enough to add to their coffee.</w:t>
      </w:r>
    </w:p>
    <w:p w:rsidR="00000000" w:rsidDel="00000000" w:rsidP="00000000" w:rsidRDefault="00000000" w:rsidRPr="00000000" w14:paraId="00000012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 from stock: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application should reduce the amount of an ingredient available when a coffee is brewed.</w:t>
      </w:r>
    </w:p>
    <w:p w:rsidR="00000000" w:rsidDel="00000000" w:rsidP="00000000" w:rsidRDefault="00000000" w:rsidRPr="00000000" w14:paraId="00000013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alert: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application should send an alert to the administrator when the level of an ingredient is lower than the alert measure.</w:t>
      </w:r>
    </w:p>
    <w:p w:rsidR="00000000" w:rsidDel="00000000" w:rsidP="00000000" w:rsidRDefault="00000000" w:rsidRPr="00000000" w14:paraId="0000001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Usability: The application must be easily usable by people of all ages.</w:t>
      </w:r>
    </w:p>
    <w:p w:rsidR="00000000" w:rsidDel="00000000" w:rsidP="00000000" w:rsidRDefault="00000000" w:rsidRPr="00000000" w14:paraId="0000001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Accessibility: the application must be usable from different devices.</w:t>
      </w:r>
    </w:p>
    <w:p w:rsidR="00000000" w:rsidDel="00000000" w:rsidP="00000000" w:rsidRDefault="00000000" w:rsidRPr="00000000" w14:paraId="0000001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Scalability: The application must be able to handle a high number of users without problems.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Use case 1: Selection of coffee preferences.</w:t>
      </w:r>
    </w:p>
    <w:p w:rsidR="00000000" w:rsidDel="00000000" w:rsidP="00000000" w:rsidRDefault="00000000" w:rsidRPr="00000000" w14:paraId="0000001F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21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2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24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shows the user the available coffee type options (caffeinated or decaffeinated) and the user selects a type of coffee.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displays different versions of coffee for the consumer to choose from (capuchino, latte…) and the user chooses a version or cancels the process.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allows the consumer to order the amount of sugar they want and the user adds the quantity that they prefer or cancels the process.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shows the user the available cup size options and the user selects the desired size or cancels the process.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calculates and displays the price of coffee according to the consumer's choice.</w:t>
      </w:r>
    </w:p>
    <w:p w:rsidR="00000000" w:rsidDel="00000000" w:rsidP="00000000" w:rsidRDefault="00000000" w:rsidRPr="00000000" w14:paraId="0000002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2C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there is not enough of an ingredient, the system informs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Use case 2: Payment with card</w:t>
      </w:r>
    </w:p>
    <w:p w:rsidR="00000000" w:rsidDel="00000000" w:rsidP="00000000" w:rsidRDefault="00000000" w:rsidRPr="00000000" w14:paraId="0000003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33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user has selected their coffee preferences.</w:t>
      </w:r>
    </w:p>
    <w:p w:rsidR="00000000" w:rsidDel="00000000" w:rsidP="00000000" w:rsidRDefault="00000000" w:rsidRPr="00000000" w14:paraId="0000003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3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user passes the card through the reader, the bank validates the process and the application displays the response to the consumer.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validates the payment and, if accepted, dispenses the selected coffee to the user.</w:t>
      </w:r>
    </w:p>
    <w:p w:rsidR="00000000" w:rsidDel="00000000" w:rsidP="00000000" w:rsidRDefault="00000000" w:rsidRPr="00000000" w14:paraId="0000003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3B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 payment is declined, the application shows the user an error message and asks them to enter a valid card or select another payment method.</w:t>
      </w:r>
    </w:p>
    <w:p w:rsidR="00000000" w:rsidDel="00000000" w:rsidP="00000000" w:rsidRDefault="00000000" w:rsidRPr="00000000" w14:paraId="0000003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Use case 3: Payment with cash</w:t>
      </w:r>
    </w:p>
    <w:p w:rsidR="00000000" w:rsidDel="00000000" w:rsidP="00000000" w:rsidRDefault="00000000" w:rsidRPr="00000000" w14:paraId="0000004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43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The user has selected their coffee preferences.</w:t>
      </w:r>
    </w:p>
    <w:p w:rsidR="00000000" w:rsidDel="00000000" w:rsidP="00000000" w:rsidRDefault="00000000" w:rsidRPr="00000000" w14:paraId="0000004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47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user enters the amount of cash into the machine.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detects the amount of money entered and, if accepted, dispenses the selected coffee to the user and if the user has entered a higher value, it returns the rest.</w:t>
      </w:r>
    </w:p>
    <w:p w:rsidR="00000000" w:rsidDel="00000000" w:rsidP="00000000" w:rsidRDefault="00000000" w:rsidRPr="00000000" w14:paraId="0000004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4C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 user enters less money than necessary, the machine asks him to enter the rest of the money or cancel the process.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 user cancels the purchase, the machine returns the money.</w:t>
      </w:r>
    </w:p>
    <w:p w:rsidR="00000000" w:rsidDel="00000000" w:rsidP="00000000" w:rsidRDefault="00000000" w:rsidRPr="00000000" w14:paraId="0000004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Use case 4: Cancel the process.</w:t>
      </w:r>
    </w:p>
    <w:p w:rsidR="00000000" w:rsidDel="00000000" w:rsidP="00000000" w:rsidRDefault="00000000" w:rsidRPr="00000000" w14:paraId="0000005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54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The user has started some coffee option /has entered less cash than the cost of the coffee.</w:t>
      </w:r>
    </w:p>
    <w:p w:rsidR="00000000" w:rsidDel="00000000" w:rsidP="00000000" w:rsidRDefault="00000000" w:rsidRPr="00000000" w14:paraId="0000005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58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 user is selecting their preferences and cancels the process, the system reboots.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If the user enters less cash than the cost of the coffee and later decides to cancel the purchase, the system returns the money entered.</w:t>
      </w:r>
    </w:p>
    <w:p w:rsidR="00000000" w:rsidDel="00000000" w:rsidP="00000000" w:rsidRDefault="00000000" w:rsidRPr="00000000" w14:paraId="0000005B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  <w:color w:val="1155cc"/>
          <w:sz w:val="24"/>
          <w:szCs w:val="24"/>
        </w:rPr>
      </w:pPr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Use case 5: Manage the inventory.</w:t>
      </w:r>
    </w:p>
    <w:p w:rsidR="00000000" w:rsidDel="00000000" w:rsidP="00000000" w:rsidRDefault="00000000" w:rsidRPr="00000000" w14:paraId="0000005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Administrator, system.</w:t>
      </w:r>
    </w:p>
    <w:p w:rsidR="00000000" w:rsidDel="00000000" w:rsidP="00000000" w:rsidRDefault="00000000" w:rsidRPr="00000000" w14:paraId="00000060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none.</w:t>
      </w:r>
    </w:p>
    <w:p w:rsidR="00000000" w:rsidDel="00000000" w:rsidP="00000000" w:rsidRDefault="00000000" w:rsidRPr="00000000" w14:paraId="0000006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6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administrator creates the initial inventory.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system discounts quantities of each ingredient with each coffee preparation.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system sends an alert to the administrator when an ingredient reaches a limit.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system informs a consumer when there is not enough quantity of a certain ingredient to prepare their coffee.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administrator updates the available quantity of the ingredients when they do a refill.</w:t>
      </w:r>
    </w:p>
    <w:p w:rsidR="00000000" w:rsidDel="00000000" w:rsidP="00000000" w:rsidRDefault="00000000" w:rsidRPr="00000000" w14:paraId="0000006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USE CASES DIAGRAM</w:t>
      </w:r>
    </w:p>
    <w:p w:rsidR="00000000" w:rsidDel="00000000" w:rsidP="00000000" w:rsidRDefault="00000000" w:rsidRPr="00000000" w14:paraId="00000070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</w:rPr>
        <w:drawing>
          <wp:inline distB="114300" distT="114300" distL="114300" distR="114300">
            <wp:extent cx="6215063" cy="46251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62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UML DESIGN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https://github.dev/kaviur/coffee-vending-machine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