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2B0" w:rsidRDefault="004262B0" w:rsidP="004262B0">
      <w:pPr>
        <w:jc w:val="both"/>
        <w:rPr>
          <w:bCs/>
        </w:rPr>
      </w:pPr>
      <w:bookmarkStart w:id="0" w:name="_GoBack"/>
      <w:proofErr w:type="spellStart"/>
      <w:r>
        <w:rPr>
          <w:bCs/>
        </w:rPr>
        <w:t>Andagana</w:t>
      </w:r>
      <w:proofErr w:type="spellEnd"/>
      <w:r>
        <w:rPr>
          <w:bCs/>
        </w:rPr>
        <w:t xml:space="preserve">, M. S. (Septiembre 2009). </w:t>
      </w:r>
      <w:r w:rsidR="00A76A89">
        <w:rPr>
          <w:bCs/>
        </w:rPr>
        <w:t>AUDITORÍA DE RIESGOS INFORMÁTICOS EN EL DEPARTAMENTO DE GESTIÓN TECNOLÓGICA DEL MINISTERIO DE INCLUSIÓN ECONÓMICA Y SOCIAL</w:t>
      </w:r>
      <w:r>
        <w:rPr>
          <w:bCs/>
        </w:rPr>
        <w:t>. Ecuador, Quito.</w:t>
      </w:r>
    </w:p>
    <w:p w:rsidR="002E1403" w:rsidRDefault="00A76A89" w:rsidP="004262B0">
      <w:pPr>
        <w:jc w:val="both"/>
      </w:pPr>
      <w:r>
        <w:t>Chamorro, V. L. (Enero 2013). PLAN DE SEGURIDAD DE LA INFORMACIÓN BASADO EN EL ESTÁNDAR ISO 13335 APLICADO A UN CASO DE ESTUDIO. Ecuador, Quito.</w:t>
      </w:r>
    </w:p>
    <w:p w:rsidR="00A76A89" w:rsidRDefault="00A76A89" w:rsidP="004262B0">
      <w:pPr>
        <w:jc w:val="both"/>
      </w:pPr>
      <w:r>
        <w:t>Torres Bueno, M. (Octubre 2007). PLAN DE IMPLEMENTACIÓN DE UN SISTEMA DE SEGURIDAD DE LA INFORMACIÓN, BAJO LA NORMA ISO 17799:2005 EN ANDINATEL S.A. Ecuador, Quito.</w:t>
      </w:r>
    </w:p>
    <w:p w:rsidR="00A76A89" w:rsidRDefault="00A76A89" w:rsidP="004262B0">
      <w:pPr>
        <w:jc w:val="both"/>
      </w:pPr>
      <w:r>
        <w:t>Rojas, L. C. (Diciembre 2008). IMPLEMENTACIÓN DEL SISTEMA DE GESTIÓN DE CALIDAD SEGÚN LA NORMA ISO 9001:200 EN UNA INDUSTRIA PLÁSTICA. Ecuador, Guayaquil.</w:t>
      </w:r>
    </w:p>
    <w:p w:rsidR="00A76A89" w:rsidRDefault="00A76A89" w:rsidP="004262B0">
      <w:pPr>
        <w:jc w:val="both"/>
      </w:pPr>
      <w:r>
        <w:t>ISO/IEC. (Junio 2006). TECNOLOGÍA DE LA INFORMACIÓN. México, México.</w:t>
      </w:r>
    </w:p>
    <w:p w:rsidR="00A76A89" w:rsidRDefault="00A76A89" w:rsidP="004262B0">
      <w:pPr>
        <w:jc w:val="both"/>
      </w:pPr>
      <w:r>
        <w:t>NCH2777. (Enero 2000). NORMA CHILENA OFICIAL ISO/17779:2000, Chile, Santiago.</w:t>
      </w:r>
      <w:bookmarkEnd w:id="0"/>
    </w:p>
    <w:sectPr w:rsidR="00A76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B0"/>
    <w:rsid w:val="004262B0"/>
    <w:rsid w:val="00566913"/>
    <w:rsid w:val="005D73CC"/>
    <w:rsid w:val="007457DD"/>
    <w:rsid w:val="00A7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34E85E-5B41-4E62-84FF-B038FF23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2B0"/>
    <w:pPr>
      <w:spacing w:after="200" w:line="360" w:lineRule="auto"/>
    </w:pPr>
    <w:rPr>
      <w:rFonts w:ascii="Arial" w:eastAsiaTheme="minorEastAsia" w:hAnsi="Arial" w:cs="Times New Roman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222222"/>
      </a:dk1>
      <a:lt1>
        <a:sysClr val="window" lastClr="FA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Idrovo Cárdenas</dc:creator>
  <cp:keywords/>
  <dc:description/>
  <cp:lastModifiedBy>Juan Carlos Idrovo Cárdenas</cp:lastModifiedBy>
  <cp:revision>2</cp:revision>
  <dcterms:created xsi:type="dcterms:W3CDTF">2014-09-30T16:59:00Z</dcterms:created>
  <dcterms:modified xsi:type="dcterms:W3CDTF">2014-09-30T17:12:00Z</dcterms:modified>
</cp:coreProperties>
</file>