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2B5B1" w14:textId="77777777" w:rsidR="00EF0073" w:rsidRDefault="002C6D53">
      <w:pPr>
        <w:jc w:val="center"/>
        <w:rPr>
          <w:b/>
        </w:rPr>
      </w:pPr>
      <w:r>
        <w:rPr>
          <w:b/>
          <w:color w:val="222222"/>
          <w:highlight w:val="white"/>
        </w:rPr>
        <w:t xml:space="preserve">Diseño y elaboración de prototipo de equipo de telemedicina para la monitorización remota de variables vitales en el contexto de pandemia por coronavirus Covid-19 </w:t>
      </w:r>
    </w:p>
    <w:p w14:paraId="35412569" w14:textId="77777777" w:rsidR="00EF0073" w:rsidRDefault="00EF0073"/>
    <w:p w14:paraId="1F450C61" w14:textId="77777777" w:rsidR="00EF0073" w:rsidRDefault="00EF0073"/>
    <w:p w14:paraId="36F8B9E8" w14:textId="77777777" w:rsidR="00EF0073" w:rsidRDefault="002C6D53">
      <w:pPr>
        <w:rPr>
          <w:b/>
        </w:rPr>
      </w:pPr>
      <w:r>
        <w:rPr>
          <w:b/>
        </w:rPr>
        <w:t>Justificación</w:t>
      </w:r>
    </w:p>
    <w:p w14:paraId="7F00DCDC" w14:textId="77777777" w:rsidR="00EF0073" w:rsidRDefault="00EF0073">
      <w:pPr>
        <w:shd w:val="clear" w:color="auto" w:fill="FFFFFF"/>
        <w:jc w:val="both"/>
        <w:rPr>
          <w:color w:val="222222"/>
        </w:rPr>
      </w:pPr>
    </w:p>
    <w:p w14:paraId="5F25CD1F" w14:textId="77777777" w:rsidR="00EF0073" w:rsidRDefault="002C6D53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 xml:space="preserve">A </w:t>
      </w:r>
      <w:proofErr w:type="spellStart"/>
      <w:r>
        <w:rPr>
          <w:color w:val="222222"/>
        </w:rPr>
        <w:t>raiz</w:t>
      </w:r>
      <w:proofErr w:type="spellEnd"/>
      <w:r>
        <w:rPr>
          <w:color w:val="222222"/>
        </w:rPr>
        <w:t xml:space="preserve"> de la emergencia actual, la FDA, el organismo regulador de dispositivos médicos en Estados Unidos, extendió permisos para el uso de diferentes equipos biomédicos por medio de telemedicina, y así apoyar la garantía del aislamiento de los pacientes.</w:t>
      </w:r>
    </w:p>
    <w:p w14:paraId="483AF900" w14:textId="77777777" w:rsidR="00EF0073" w:rsidRDefault="00EF0073">
      <w:pPr>
        <w:shd w:val="clear" w:color="auto" w:fill="FFFFFF"/>
        <w:jc w:val="both"/>
        <w:rPr>
          <w:color w:val="222222"/>
        </w:rPr>
      </w:pPr>
    </w:p>
    <w:p w14:paraId="196F4D91" w14:textId="77777777" w:rsidR="00EF0073" w:rsidRDefault="002C6D53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 xml:space="preserve">El proyecto que se plantea permitiría mejorar el aislamiento de pacientes diagnosticados con </w:t>
      </w:r>
      <w:proofErr w:type="spellStart"/>
      <w:r>
        <w:rPr>
          <w:color w:val="222222"/>
        </w:rPr>
        <w:t>Covid</w:t>
      </w:r>
      <w:proofErr w:type="spellEnd"/>
      <w:r>
        <w:rPr>
          <w:color w:val="222222"/>
        </w:rPr>
        <w:t xml:space="preserve"> -19, en protección del personal sanitario y evitando un posible incremento en el número de infectados.  También garantizaría la protección de </w:t>
      </w:r>
      <w:proofErr w:type="gramStart"/>
      <w:r>
        <w:rPr>
          <w:color w:val="222222"/>
        </w:rPr>
        <w:t>pacientes  no</w:t>
      </w:r>
      <w:proofErr w:type="gramEnd"/>
      <w:r>
        <w:rPr>
          <w:color w:val="222222"/>
        </w:rPr>
        <w:t xml:space="preserve"> diagnosticados con Covid-19 pero que son población de riesgo por otras afecciones, como por ejemplo el caso de enfermedades vasculares de pulmón, y que por su condición requieren una monitorización permanente.</w:t>
      </w:r>
    </w:p>
    <w:p w14:paraId="5DFF81F9" w14:textId="77777777" w:rsidR="00EF0073" w:rsidRDefault="00EF0073">
      <w:pPr>
        <w:shd w:val="clear" w:color="auto" w:fill="FFFFFF"/>
        <w:jc w:val="both"/>
        <w:rPr>
          <w:color w:val="222222"/>
        </w:rPr>
      </w:pPr>
    </w:p>
    <w:p w14:paraId="2E2A268B" w14:textId="77777777" w:rsidR="00EF0073" w:rsidRDefault="002C6D53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 xml:space="preserve">El proyecto permitiría apoyar la expansión hospitalaria, en cuanto a la monitorización de pacientes, dada la muy limitada dotación biomédica de la red hospitalaria actual. Entendiendo </w:t>
      </w:r>
      <w:proofErr w:type="gramStart"/>
      <w:r>
        <w:rPr>
          <w:color w:val="222222"/>
        </w:rPr>
        <w:t>que</w:t>
      </w:r>
      <w:proofErr w:type="gramEnd"/>
      <w:r>
        <w:rPr>
          <w:color w:val="222222"/>
        </w:rPr>
        <w:t xml:space="preserve"> según pautas de la Organización Mundial de la Salud, se recomienda tanto para casos sospechosos como confirmados de Covid-19, la monitorización de signos vitales como saturación de oxígeno y temperatura.</w:t>
      </w:r>
    </w:p>
    <w:p w14:paraId="22156A5B" w14:textId="77777777" w:rsidR="00EF0073" w:rsidRDefault="00EF0073">
      <w:pPr>
        <w:shd w:val="clear" w:color="auto" w:fill="FFFFFF"/>
        <w:jc w:val="both"/>
        <w:rPr>
          <w:color w:val="222222"/>
        </w:rPr>
      </w:pPr>
    </w:p>
    <w:p w14:paraId="2A9DDFF4" w14:textId="77777777" w:rsidR="00EF0073" w:rsidRDefault="002C6D53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 xml:space="preserve">Este tipo de iniciativa, como resultado de la pandemia actual, se encuentra </w:t>
      </w:r>
      <w:proofErr w:type="spellStart"/>
      <w:proofErr w:type="gramStart"/>
      <w:r>
        <w:rPr>
          <w:color w:val="222222"/>
        </w:rPr>
        <w:t>implementandose</w:t>
      </w:r>
      <w:proofErr w:type="spellEnd"/>
      <w:r>
        <w:rPr>
          <w:color w:val="222222"/>
        </w:rPr>
        <w:t xml:space="preserve">  en</w:t>
      </w:r>
      <w:proofErr w:type="gramEnd"/>
      <w:r>
        <w:rPr>
          <w:color w:val="222222"/>
        </w:rPr>
        <w:t xml:space="preserve"> hospitales como </w:t>
      </w:r>
      <w:proofErr w:type="spellStart"/>
      <w:r>
        <w:rPr>
          <w:color w:val="222222"/>
        </w:rPr>
        <w:t>Clevevland</w:t>
      </w:r>
      <w:proofErr w:type="spellEnd"/>
      <w:r>
        <w:rPr>
          <w:color w:val="222222"/>
        </w:rPr>
        <w:t xml:space="preserve"> (</w:t>
      </w:r>
      <w:proofErr w:type="spellStart"/>
      <w:r>
        <w:rPr>
          <w:color w:val="222222"/>
        </w:rPr>
        <w:t>wjw</w:t>
      </w:r>
      <w:proofErr w:type="spellEnd"/>
      <w:r>
        <w:rPr>
          <w:color w:val="222222"/>
        </w:rPr>
        <w:t xml:space="preserve">) y </w:t>
      </w:r>
      <w:proofErr w:type="spellStart"/>
      <w:r>
        <w:rPr>
          <w:color w:val="222222"/>
        </w:rPr>
        <w:t>University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Hospitals</w:t>
      </w:r>
      <w:proofErr w:type="spellEnd"/>
      <w:r>
        <w:rPr>
          <w:color w:val="222222"/>
        </w:rPr>
        <w:t xml:space="preserve"> Cleveland Medical Center en Ohio.</w:t>
      </w:r>
    </w:p>
    <w:p w14:paraId="05A564A4" w14:textId="77777777" w:rsidR="00EF0073" w:rsidRDefault="00EF0073">
      <w:pPr>
        <w:shd w:val="clear" w:color="auto" w:fill="FFFFFF"/>
        <w:jc w:val="both"/>
        <w:rPr>
          <w:color w:val="222222"/>
        </w:rPr>
      </w:pPr>
    </w:p>
    <w:p w14:paraId="3512A89E" w14:textId="77777777" w:rsidR="00EF0073" w:rsidRDefault="002C6D53">
      <w:pPr>
        <w:shd w:val="clear" w:color="auto" w:fill="FFFFFF"/>
        <w:jc w:val="both"/>
        <w:rPr>
          <w:color w:val="222222"/>
        </w:rPr>
      </w:pPr>
      <w:r>
        <w:rPr>
          <w:b/>
          <w:color w:val="222222"/>
        </w:rPr>
        <w:t>Objetivo general</w:t>
      </w:r>
      <w:r>
        <w:rPr>
          <w:color w:val="222222"/>
        </w:rPr>
        <w:t>:</w:t>
      </w:r>
    </w:p>
    <w:p w14:paraId="27DB825A" w14:textId="77777777" w:rsidR="00EF0073" w:rsidRDefault="00EF0073">
      <w:pPr>
        <w:shd w:val="clear" w:color="auto" w:fill="FFFFFF"/>
        <w:jc w:val="both"/>
        <w:rPr>
          <w:color w:val="222222"/>
        </w:rPr>
      </w:pPr>
    </w:p>
    <w:p w14:paraId="2B247F14" w14:textId="77777777" w:rsidR="00EF0073" w:rsidRDefault="002C6D53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Diseñar e implementar un prototipo de equipo de telemedicina para monitorizar remota de oximetría de pulso de pacientes en sospecha o confirmados de infección por coronavirus Covid-19.</w:t>
      </w:r>
    </w:p>
    <w:p w14:paraId="322BE793" w14:textId="77777777" w:rsidR="00EF0073" w:rsidRDefault="00EF0073">
      <w:pPr>
        <w:shd w:val="clear" w:color="auto" w:fill="FFFFFF"/>
        <w:rPr>
          <w:b/>
          <w:color w:val="222222"/>
        </w:rPr>
      </w:pPr>
    </w:p>
    <w:p w14:paraId="595FCCEA" w14:textId="77777777" w:rsidR="00EF0073" w:rsidRDefault="00EF0073">
      <w:pPr>
        <w:shd w:val="clear" w:color="auto" w:fill="FFFFFF"/>
        <w:rPr>
          <w:b/>
          <w:color w:val="222222"/>
        </w:rPr>
      </w:pPr>
    </w:p>
    <w:p w14:paraId="4B451708" w14:textId="77777777" w:rsidR="00EF0073" w:rsidRDefault="002C6D53">
      <w:pPr>
        <w:shd w:val="clear" w:color="auto" w:fill="FFFFFF"/>
        <w:rPr>
          <w:color w:val="222222"/>
        </w:rPr>
      </w:pPr>
      <w:r>
        <w:rPr>
          <w:b/>
          <w:color w:val="222222"/>
        </w:rPr>
        <w:t>Alcance</w:t>
      </w:r>
      <w:r>
        <w:rPr>
          <w:color w:val="222222"/>
        </w:rPr>
        <w:t xml:space="preserve">: </w:t>
      </w:r>
    </w:p>
    <w:p w14:paraId="34916892" w14:textId="77777777" w:rsidR="00EF0073" w:rsidRDefault="00EF0073">
      <w:pPr>
        <w:shd w:val="clear" w:color="auto" w:fill="FFFFFF"/>
        <w:jc w:val="both"/>
        <w:rPr>
          <w:color w:val="222222"/>
        </w:rPr>
      </w:pPr>
    </w:p>
    <w:p w14:paraId="49657AA3" w14:textId="77777777" w:rsidR="00EF0073" w:rsidRDefault="002C6D53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Elaboración de equipo prototipo de telemedicina para monitorización de oximetría de pacientes. Los equipos servirían de dotación de instituciones hospitalarias a utilizarse en pacientes atendidos tanto en las mismas instalaciones de los hospitales, o adecuadas para ello, como a nivel domiciliario. Equipos a utilizarse en caso de NO tener otra alternativa para la monitorización de los pacientes.</w:t>
      </w:r>
    </w:p>
    <w:p w14:paraId="551E91A3" w14:textId="77777777" w:rsidR="00EF0073" w:rsidRDefault="00EF0073">
      <w:pPr>
        <w:shd w:val="clear" w:color="auto" w:fill="FFFFFF"/>
        <w:jc w:val="both"/>
        <w:rPr>
          <w:color w:val="222222"/>
          <w:highlight w:val="white"/>
        </w:rPr>
      </w:pPr>
    </w:p>
    <w:p w14:paraId="10C5EC90" w14:textId="77777777" w:rsidR="00EF0073" w:rsidRDefault="00EF0073">
      <w:pPr>
        <w:shd w:val="clear" w:color="auto" w:fill="FFFFFF"/>
        <w:jc w:val="both"/>
        <w:rPr>
          <w:color w:val="222222"/>
          <w:highlight w:val="white"/>
        </w:rPr>
      </w:pPr>
    </w:p>
    <w:p w14:paraId="14111BB2" w14:textId="77777777" w:rsidR="00EF0073" w:rsidRDefault="00EF0073">
      <w:pPr>
        <w:shd w:val="clear" w:color="auto" w:fill="FFFFFF"/>
        <w:jc w:val="both"/>
      </w:pPr>
    </w:p>
    <w:p w14:paraId="6F6024CC" w14:textId="77777777" w:rsidR="00EF0073" w:rsidRDefault="00EF0073">
      <w:pPr>
        <w:shd w:val="clear" w:color="auto" w:fill="FFFFFF"/>
        <w:jc w:val="both"/>
      </w:pPr>
    </w:p>
    <w:p w14:paraId="56709B99" w14:textId="77777777" w:rsidR="00EF0073" w:rsidRDefault="00EF0073">
      <w:pPr>
        <w:shd w:val="clear" w:color="auto" w:fill="FFFFFF"/>
        <w:jc w:val="both"/>
        <w:rPr>
          <w:b/>
          <w:color w:val="222222"/>
          <w:highlight w:val="white"/>
        </w:rPr>
      </w:pPr>
    </w:p>
    <w:p w14:paraId="390E0F3B" w14:textId="77777777" w:rsidR="00EF0073" w:rsidRDefault="00EF0073">
      <w:pPr>
        <w:shd w:val="clear" w:color="auto" w:fill="FFFFFF"/>
        <w:jc w:val="both"/>
        <w:rPr>
          <w:color w:val="222222"/>
        </w:rPr>
      </w:pPr>
    </w:p>
    <w:p w14:paraId="6B6B0B52" w14:textId="77777777" w:rsidR="00EF0073" w:rsidRDefault="00EF0073">
      <w:pPr>
        <w:shd w:val="clear" w:color="auto" w:fill="FFFFFF"/>
        <w:jc w:val="both"/>
        <w:rPr>
          <w:color w:val="222222"/>
        </w:rPr>
      </w:pPr>
    </w:p>
    <w:p w14:paraId="049E2E2C" w14:textId="77777777" w:rsidR="00EF0073" w:rsidRDefault="00EF0073">
      <w:pPr>
        <w:jc w:val="center"/>
        <w:rPr>
          <w:color w:val="222222"/>
        </w:rPr>
      </w:pPr>
    </w:p>
    <w:p w14:paraId="435DF852" w14:textId="77777777" w:rsidR="00EF0073" w:rsidRDefault="002C6D53">
      <w:pPr>
        <w:jc w:val="center"/>
        <w:rPr>
          <w:b/>
        </w:rPr>
      </w:pPr>
      <w:r>
        <w:rPr>
          <w:b/>
        </w:rPr>
        <w:t>Metodología</w:t>
      </w:r>
    </w:p>
    <w:p w14:paraId="070C2D52" w14:textId="77777777" w:rsidR="00EF0073" w:rsidRDefault="00EF0073">
      <w:pPr>
        <w:jc w:val="center"/>
        <w:rPr>
          <w:b/>
        </w:rPr>
      </w:pPr>
    </w:p>
    <w:p w14:paraId="793359DC" w14:textId="77777777" w:rsidR="00EF0073" w:rsidRDefault="00EF0073">
      <w:pPr>
        <w:rPr>
          <w:b/>
        </w:rPr>
      </w:pPr>
    </w:p>
    <w:p w14:paraId="420B3A2B" w14:textId="77777777" w:rsidR="00EF0073" w:rsidRDefault="002C6D53">
      <w:pPr>
        <w:rPr>
          <w:b/>
        </w:rPr>
      </w:pPr>
      <w:r>
        <w:rPr>
          <w:b/>
        </w:rPr>
        <w:t>Métodos:</w:t>
      </w:r>
    </w:p>
    <w:p w14:paraId="43C3572B" w14:textId="77777777" w:rsidR="00EF0073" w:rsidRDefault="00EF0073">
      <w:pPr>
        <w:rPr>
          <w:b/>
        </w:rPr>
      </w:pPr>
    </w:p>
    <w:p w14:paraId="37F3D467" w14:textId="77777777" w:rsidR="00EF0073" w:rsidRDefault="002C6D53">
      <w:r>
        <w:t>En el siguiente gráfico se presenta la estructura general del proyecto a implementar.</w:t>
      </w:r>
    </w:p>
    <w:p w14:paraId="20284DB5" w14:textId="77777777" w:rsidR="00EF0073" w:rsidRDefault="00EF0073"/>
    <w:p w14:paraId="4539EDDF" w14:textId="77777777" w:rsidR="00EF0073" w:rsidRDefault="00EF0073"/>
    <w:p w14:paraId="5A676B09" w14:textId="77777777" w:rsidR="00EF0073" w:rsidRDefault="002C6D53">
      <w:r>
        <w:rPr>
          <w:noProof/>
        </w:rPr>
        <w:drawing>
          <wp:inline distT="114300" distB="114300" distL="114300" distR="114300" wp14:anchorId="493CA581" wp14:editId="36A6107E">
            <wp:extent cx="5734050" cy="2971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22F1B" w14:textId="77777777" w:rsidR="00EF0073" w:rsidRDefault="002C6D53">
      <w:r>
        <w:t>Fig.1 Esquema proyecto equipo de monitorización de oximetría con telemedicina</w:t>
      </w:r>
    </w:p>
    <w:p w14:paraId="3955FBCC" w14:textId="77777777" w:rsidR="00EF0073" w:rsidRDefault="00EF0073"/>
    <w:p w14:paraId="32A9848C" w14:textId="77777777" w:rsidR="00EF0073" w:rsidRDefault="00EF0073"/>
    <w:p w14:paraId="2C4EB49F" w14:textId="77777777" w:rsidR="00EF0073" w:rsidRDefault="00EF0073"/>
    <w:p w14:paraId="6273EF5B" w14:textId="77777777" w:rsidR="00EF0073" w:rsidRDefault="002C6D53">
      <w:r>
        <w:t xml:space="preserve">Para el desarrollo del proyecto en cuanto </w:t>
      </w:r>
      <w:proofErr w:type="gramStart"/>
      <w:r>
        <w:t>al  hardware</w:t>
      </w:r>
      <w:proofErr w:type="gramEnd"/>
      <w:r>
        <w:t xml:space="preserve"> requerido, a continuación se presenta el diagrama de bloques. </w:t>
      </w:r>
    </w:p>
    <w:p w14:paraId="14B26DB9" w14:textId="77777777" w:rsidR="00EF0073" w:rsidRDefault="00EF0073"/>
    <w:p w14:paraId="1C2808C2" w14:textId="77777777" w:rsidR="00EF0073" w:rsidRDefault="002C6D53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BD38851" wp14:editId="1D215D66">
            <wp:extent cx="5276850" cy="3019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E4B6F2" w14:textId="77777777" w:rsidR="00EF0073" w:rsidRDefault="002C6D53">
      <w:proofErr w:type="spellStart"/>
      <w:r>
        <w:t>Fig</w:t>
      </w:r>
      <w:proofErr w:type="spellEnd"/>
      <w:r>
        <w:t xml:space="preserve"> 2. Diagrama de bloques de equipo de monitorización de oximetría con telemedicina.</w:t>
      </w:r>
    </w:p>
    <w:p w14:paraId="4F4B2BCB" w14:textId="77777777" w:rsidR="00EF0073" w:rsidRDefault="00EF0073">
      <w:pPr>
        <w:rPr>
          <w:b/>
        </w:rPr>
      </w:pPr>
    </w:p>
    <w:p w14:paraId="11DBE856" w14:textId="77777777" w:rsidR="00EF0073" w:rsidRDefault="002C6D53">
      <w:pPr>
        <w:rPr>
          <w:b/>
        </w:rPr>
      </w:pPr>
      <w:r>
        <w:rPr>
          <w:b/>
        </w:rPr>
        <w:t>Materiales</w:t>
      </w:r>
    </w:p>
    <w:p w14:paraId="3C6CD9B3" w14:textId="77777777" w:rsidR="00EF0073" w:rsidRDefault="00EF0073">
      <w:pPr>
        <w:rPr>
          <w:b/>
        </w:rPr>
      </w:pPr>
    </w:p>
    <w:p w14:paraId="36E8732E" w14:textId="77777777" w:rsidR="00EF0073" w:rsidRDefault="002C6D53">
      <w:r>
        <w:t xml:space="preserve">A </w:t>
      </w:r>
      <w:proofErr w:type="gramStart"/>
      <w:r>
        <w:t>continuación</w:t>
      </w:r>
      <w:proofErr w:type="gramEnd"/>
      <w:r>
        <w:t xml:space="preserve"> se presenta el listado de los materiales que se prevén para el desarrollo del proyecto</w:t>
      </w:r>
    </w:p>
    <w:p w14:paraId="0E978CAC" w14:textId="77777777" w:rsidR="00EF0073" w:rsidRDefault="00EF0073">
      <w:pPr>
        <w:rPr>
          <w:b/>
        </w:rPr>
      </w:pPr>
    </w:p>
    <w:p w14:paraId="66FC579B" w14:textId="77777777" w:rsidR="00EF0073" w:rsidRDefault="002C6D53">
      <w:pPr>
        <w:jc w:val="center"/>
      </w:pPr>
      <w:r>
        <w:t>Tabla 1. Materiales a utilizar</w:t>
      </w:r>
    </w:p>
    <w:tbl>
      <w:tblPr>
        <w:tblStyle w:val="a"/>
        <w:tblW w:w="62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4785"/>
      </w:tblGrid>
      <w:tr w:rsidR="00EF0073" w14:paraId="2693FDF1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9CD31" w14:textId="77777777" w:rsidR="00EF0073" w:rsidRDefault="002C6D5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CANTIDAD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1C29D" w14:textId="77777777" w:rsidR="00EF0073" w:rsidRDefault="002C6D5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 DE COMPONENTES</w:t>
            </w:r>
          </w:p>
        </w:tc>
      </w:tr>
      <w:tr w:rsidR="00EF0073" w14:paraId="083220E0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1D886" w14:textId="77777777" w:rsidR="00EF0073" w:rsidRDefault="002C6D5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C5B95" w14:textId="77777777" w:rsidR="00EF0073" w:rsidRDefault="002C6D5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 ESP32</w:t>
            </w:r>
          </w:p>
        </w:tc>
      </w:tr>
      <w:tr w:rsidR="00EF0073" w14:paraId="4A68B068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3D844" w14:textId="77777777" w:rsidR="00EF0073" w:rsidRDefault="002C6D5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C6698" w14:textId="77777777" w:rsidR="00EF0073" w:rsidRDefault="002C6D5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Módulo sensor </w:t>
            </w:r>
            <w:proofErr w:type="spellStart"/>
            <w:r>
              <w:rPr>
                <w:sz w:val="20"/>
                <w:szCs w:val="20"/>
              </w:rPr>
              <w:t>saturacion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oxigeno</w:t>
            </w:r>
            <w:proofErr w:type="spellEnd"/>
            <w:r>
              <w:rPr>
                <w:sz w:val="20"/>
                <w:szCs w:val="20"/>
              </w:rPr>
              <w:t xml:space="preserve"> Max3012</w:t>
            </w:r>
          </w:p>
        </w:tc>
      </w:tr>
      <w:tr w:rsidR="00EF0073" w14:paraId="4BB7028B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461CB" w14:textId="77777777" w:rsidR="00EF0073" w:rsidRDefault="002C6D5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884AF" w14:textId="77777777" w:rsidR="00EF0073" w:rsidRDefault="002C6D53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Bateria</w:t>
            </w:r>
            <w:proofErr w:type="spellEnd"/>
            <w:r>
              <w:rPr>
                <w:sz w:val="20"/>
                <w:szCs w:val="20"/>
              </w:rPr>
              <w:t xml:space="preserve"> litio</w:t>
            </w:r>
          </w:p>
        </w:tc>
      </w:tr>
      <w:tr w:rsidR="00EF0073" w14:paraId="0C88D37E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96796" w14:textId="77777777" w:rsidR="00EF0073" w:rsidRDefault="002C6D5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7BE36" w14:textId="77777777" w:rsidR="00EF0073" w:rsidRDefault="002C6D5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Servidor local</w:t>
            </w:r>
          </w:p>
        </w:tc>
      </w:tr>
      <w:tr w:rsidR="00EF0073" w14:paraId="5BF833FE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65340" w14:textId="77777777" w:rsidR="00EF0073" w:rsidRDefault="002C6D5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4C436" w14:textId="77777777" w:rsidR="00EF0073" w:rsidRDefault="002C6D5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Servidor dedicado en la nube</w:t>
            </w:r>
          </w:p>
        </w:tc>
      </w:tr>
      <w:tr w:rsidR="00EF0073" w14:paraId="48D3901D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F7229" w14:textId="77777777" w:rsidR="00EF0073" w:rsidRDefault="002C6D5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FB7566" w14:textId="77777777" w:rsidR="00EF0073" w:rsidRDefault="002C6D5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Carcaza plástica</w:t>
            </w:r>
          </w:p>
        </w:tc>
      </w:tr>
      <w:tr w:rsidR="00EF0073" w14:paraId="0566A19F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C7C01" w14:textId="77777777" w:rsidR="00EF0073" w:rsidRDefault="002C6D5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E198A" w14:textId="77777777" w:rsidR="00EF0073" w:rsidRDefault="002C6D5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Sensor de temperatura paciente (opcional)</w:t>
            </w:r>
          </w:p>
        </w:tc>
      </w:tr>
      <w:tr w:rsidR="00EF0073" w14:paraId="75874108" w14:textId="77777777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3061C" w14:textId="77777777" w:rsidR="00EF0073" w:rsidRDefault="002C6D5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E469A" w14:textId="77777777" w:rsidR="00EF0073" w:rsidRDefault="002C6D5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Circuito impreso</w:t>
            </w:r>
          </w:p>
        </w:tc>
      </w:tr>
    </w:tbl>
    <w:p w14:paraId="60D6CDDC" w14:textId="77777777" w:rsidR="00EF0073" w:rsidRDefault="00EF0073">
      <w:pPr>
        <w:rPr>
          <w:b/>
        </w:rPr>
      </w:pPr>
    </w:p>
    <w:p w14:paraId="2BA457CD" w14:textId="77777777" w:rsidR="00EF0073" w:rsidRDefault="00EF0073"/>
    <w:sectPr w:rsidR="00EF00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073"/>
    <w:rsid w:val="002C6D53"/>
    <w:rsid w:val="00CA613F"/>
    <w:rsid w:val="00EF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AD4C0"/>
  <w15:docId w15:val="{1E007D11-5FDA-F747-ADD6-1D7AAE4E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447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Maya Gonzales</cp:lastModifiedBy>
  <cp:revision>3</cp:revision>
  <dcterms:created xsi:type="dcterms:W3CDTF">2020-07-12T00:37:00Z</dcterms:created>
  <dcterms:modified xsi:type="dcterms:W3CDTF">2020-07-12T00:51:00Z</dcterms:modified>
</cp:coreProperties>
</file>