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BE3C" w14:textId="14A35D94" w:rsidR="00B0431E" w:rsidRDefault="005B0076">
      <w:pPr>
        <w:jc w:val="both"/>
        <w:rPr>
          <w:rFonts w:ascii="Calibri" w:eastAsia="Calibri" w:hAnsi="Calibri" w:cs="Calibri"/>
        </w:rPr>
      </w:pPr>
      <w:bookmarkStart w:id="0" w:name="_k7637xdazqek" w:colFirst="0" w:colLast="0"/>
      <w:bookmarkEnd w:id="0"/>
      <w:r>
        <w:rPr>
          <w:rFonts w:ascii="Calibri" w:eastAsia="Calibri" w:hAnsi="Calibri" w:cs="Calibri"/>
        </w:rPr>
        <w:t>10</w:t>
      </w:r>
      <w:r w:rsidR="001F09B8">
        <w:rPr>
          <w:rFonts w:ascii="Calibri" w:eastAsia="Calibri" w:hAnsi="Calibri" w:cs="Calibri"/>
        </w:rPr>
        <w:t xml:space="preserve">En la unidad 3 de nuestro curso hemos aplicado mecanismos de reutilización como la </w:t>
      </w:r>
      <w:r w:rsidR="001F09B8">
        <w:rPr>
          <w:rFonts w:ascii="Calibri" w:eastAsia="Calibri" w:hAnsi="Calibri" w:cs="Calibri"/>
          <w:b/>
        </w:rPr>
        <w:t>herencia</w:t>
      </w:r>
      <w:r w:rsidR="001F09B8">
        <w:rPr>
          <w:rFonts w:ascii="Calibri" w:eastAsia="Calibri" w:hAnsi="Calibri" w:cs="Calibri"/>
        </w:rPr>
        <w:t xml:space="preserve">, el  </w:t>
      </w:r>
      <w:r w:rsidR="001F09B8">
        <w:rPr>
          <w:rFonts w:ascii="Calibri" w:eastAsia="Calibri" w:hAnsi="Calibri" w:cs="Calibri"/>
          <w:b/>
        </w:rPr>
        <w:t xml:space="preserve">polimorfismo </w:t>
      </w:r>
      <w:r w:rsidR="001F09B8">
        <w:rPr>
          <w:rFonts w:ascii="Calibri" w:eastAsia="Calibri" w:hAnsi="Calibri" w:cs="Calibri"/>
        </w:rPr>
        <w:t xml:space="preserve">y el uso de </w:t>
      </w:r>
      <w:r w:rsidR="001F09B8">
        <w:rPr>
          <w:rFonts w:ascii="Calibri" w:eastAsia="Calibri" w:hAnsi="Calibri" w:cs="Calibri"/>
          <w:b/>
        </w:rPr>
        <w:t>interfaces</w:t>
      </w:r>
      <w:r w:rsidR="001F09B8">
        <w:rPr>
          <w:rFonts w:ascii="Calibri" w:eastAsia="Calibri" w:hAnsi="Calibri" w:cs="Calibri"/>
        </w:rPr>
        <w:t xml:space="preserve">. Estas técnicas enriquecen el comportamiento de las clases modeladas como parte de una solución en el diagrama de clases. </w:t>
      </w:r>
    </w:p>
    <w:p w14:paraId="5F4DE401" w14:textId="77777777" w:rsidR="00B0431E" w:rsidRDefault="001F09B8">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4A30DCE5" w14:textId="77777777" w:rsidR="00B0431E" w:rsidRDefault="001F09B8">
      <w:pPr>
        <w:jc w:val="both"/>
        <w:rPr>
          <w:rFonts w:ascii="Calibri" w:eastAsia="Calibri" w:hAnsi="Calibri" w:cs="Calibri"/>
        </w:rPr>
      </w:pPr>
      <w:r>
        <w:rPr>
          <w:rFonts w:ascii="Calibri" w:eastAsia="Calibri" w:hAnsi="Calibri" w:cs="Calibri"/>
        </w:rPr>
        <w:t xml:space="preserve">En la unidad 4, aprenderemos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4F97118F" w14:textId="77777777" w:rsidR="00B0431E" w:rsidRDefault="00B0431E">
      <w:pPr>
        <w:jc w:val="both"/>
        <w:rPr>
          <w:rFonts w:ascii="Calibri" w:eastAsia="Calibri" w:hAnsi="Calibri" w:cs="Calibri"/>
        </w:rPr>
      </w:pPr>
    </w:p>
    <w:p w14:paraId="71898904" w14:textId="77777777" w:rsidR="00B0431E" w:rsidRDefault="001F09B8">
      <w:pPr>
        <w:jc w:val="both"/>
        <w:rPr>
          <w:rFonts w:ascii="Calibri" w:eastAsia="Calibri" w:hAnsi="Calibri" w:cs="Calibri"/>
        </w:rPr>
      </w:pPr>
      <w:r>
        <w:rPr>
          <w:rFonts w:ascii="Calibri" w:eastAsia="Calibri" w:hAnsi="Calibri" w:cs="Calibri"/>
        </w:rPr>
        <w:t>Esta tarea integradora presenta una actividad en la cual se requiere aplicar todos los conocimientos adquiridos hasta el momento.  Por tanto, esta tarea es un instrumento para verificar el cumplimiento de los objetivos planteados para las unidades 3 y 4 descritos en el programa del curso.  Para llevar a cabo este ejercicio es necesario realizar las actividades listadas a continuación:</w:t>
      </w:r>
    </w:p>
    <w:p w14:paraId="445A5823" w14:textId="77777777" w:rsidR="00B0431E" w:rsidRDefault="001F09B8">
      <w:pPr>
        <w:pStyle w:val="Ttulo3"/>
      </w:pPr>
      <w:bookmarkStart w:id="2" w:name="_pykilvxfgtur" w:colFirst="0" w:colLast="0"/>
      <w:bookmarkEnd w:id="2"/>
      <w:r>
        <w:t>Actividades</w:t>
      </w:r>
    </w:p>
    <w:p w14:paraId="58F40FF4" w14:textId="77777777" w:rsidR="00B0431E" w:rsidRDefault="001F09B8">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2614EA4B" w14:textId="77777777" w:rsidR="00B0431E" w:rsidRDefault="001F09B8">
      <w:pPr>
        <w:numPr>
          <w:ilvl w:val="0"/>
          <w:numId w:val="6"/>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I.</w:t>
      </w:r>
    </w:p>
    <w:p w14:paraId="0B6D133F" w14:textId="77777777" w:rsidR="00B0431E" w:rsidRDefault="001F09B8">
      <w:pPr>
        <w:numPr>
          <w:ilvl w:val="0"/>
          <w:numId w:val="6"/>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7287FCC0" w14:textId="77777777" w:rsidR="00B0431E" w:rsidRDefault="001F09B8">
      <w:pPr>
        <w:numPr>
          <w:ilvl w:val="1"/>
          <w:numId w:val="6"/>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w:t>
      </w:r>
      <w:proofErr w:type="spellStart"/>
      <w:r>
        <w:rPr>
          <w:rFonts w:ascii="Calibri" w:eastAsia="Calibri" w:hAnsi="Calibri" w:cs="Calibri"/>
        </w:rPr>
        <w:t>model</w:t>
      </w:r>
      <w:proofErr w:type="spellEnd"/>
      <w:r>
        <w:rPr>
          <w:rFonts w:ascii="Calibri" w:eastAsia="Calibri" w:hAnsi="Calibri" w:cs="Calibri"/>
        </w:rPr>
        <w:t>) y el de interfaz de usuario (</w:t>
      </w:r>
      <w:proofErr w:type="spellStart"/>
      <w:r>
        <w:rPr>
          <w:rFonts w:ascii="Calibri" w:eastAsia="Calibri" w:hAnsi="Calibri" w:cs="Calibri"/>
        </w:rPr>
        <w:t>ui</w:t>
      </w:r>
      <w:proofErr w:type="spellEnd"/>
      <w:r>
        <w:rPr>
          <w:rFonts w:ascii="Calibri" w:eastAsia="Calibri" w:hAnsi="Calibri" w:cs="Calibri"/>
        </w:rPr>
        <w:t>).</w:t>
      </w:r>
    </w:p>
    <w:p w14:paraId="65F839AC" w14:textId="77777777" w:rsidR="00B0431E" w:rsidRDefault="001F09B8">
      <w:pPr>
        <w:numPr>
          <w:ilvl w:val="1"/>
          <w:numId w:val="6"/>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las clases y métodos que permiten satisfacer dicho requerimiento.</w:t>
      </w:r>
    </w:p>
    <w:p w14:paraId="7EC97949" w14:textId="77777777" w:rsidR="00B0431E" w:rsidRDefault="001F09B8">
      <w:pPr>
        <w:numPr>
          <w:ilvl w:val="1"/>
          <w:numId w:val="6"/>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w:t>
      </w:r>
      <w:r>
        <w:rPr>
          <w:rFonts w:ascii="Calibri" w:eastAsia="Calibri" w:hAnsi="Calibri" w:cs="Calibri"/>
          <w:b/>
        </w:rPr>
        <w:t xml:space="preserve"> escribirse en inglés</w:t>
      </w:r>
      <w:r>
        <w:rPr>
          <w:rFonts w:ascii="Calibri" w:eastAsia="Calibri" w:hAnsi="Calibri" w:cs="Calibri"/>
        </w:rPr>
        <w:t xml:space="preserve"> y ubicarse en la carpeta </w:t>
      </w:r>
      <w:proofErr w:type="spellStart"/>
      <w:r>
        <w:rPr>
          <w:rFonts w:ascii="Calibri" w:eastAsia="Calibri" w:hAnsi="Calibri" w:cs="Calibri"/>
        </w:rPr>
        <w:t>doc</w:t>
      </w:r>
      <w:proofErr w:type="spellEnd"/>
      <w:r>
        <w:rPr>
          <w:rFonts w:ascii="Calibri" w:eastAsia="Calibri" w:hAnsi="Calibri" w:cs="Calibri"/>
        </w:rPr>
        <w:t xml:space="preserve"> de su proyecto</w:t>
      </w:r>
    </w:p>
    <w:p w14:paraId="123EE4C0" w14:textId="77777777" w:rsidR="00B0431E" w:rsidRDefault="001F09B8">
      <w:pPr>
        <w:numPr>
          <w:ilvl w:val="0"/>
          <w:numId w:val="6"/>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w:t>
      </w:r>
      <w:r>
        <w:rPr>
          <w:rFonts w:ascii="Calibri" w:eastAsia="Calibri" w:hAnsi="Calibri" w:cs="Calibri"/>
          <w:b/>
        </w:rPr>
        <w:t>escribirse en inglés</w:t>
      </w:r>
      <w:r>
        <w:rPr>
          <w:rFonts w:ascii="Calibri" w:eastAsia="Calibri" w:hAnsi="Calibri" w:cs="Calibri"/>
        </w:rPr>
        <w:t xml:space="preserve">. </w:t>
      </w:r>
    </w:p>
    <w:p w14:paraId="11DA5DB7" w14:textId="77777777" w:rsidR="00B0431E" w:rsidRDefault="001F09B8">
      <w:pPr>
        <w:numPr>
          <w:ilvl w:val="0"/>
          <w:numId w:val="6"/>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API dentro de la carpeta </w:t>
      </w:r>
      <w:proofErr w:type="spellStart"/>
      <w:r>
        <w:rPr>
          <w:rFonts w:ascii="Calibri" w:eastAsia="Calibri" w:hAnsi="Calibri" w:cs="Calibri"/>
        </w:rPr>
        <w:t>doc</w:t>
      </w:r>
      <w:proofErr w:type="spellEnd"/>
      <w:r>
        <w:rPr>
          <w:rFonts w:ascii="Calibri" w:eastAsia="Calibri" w:hAnsi="Calibri" w:cs="Calibri"/>
        </w:rPr>
        <w:t xml:space="preserve">). </w:t>
      </w:r>
    </w:p>
    <w:p w14:paraId="0149DF4B" w14:textId="77777777" w:rsidR="00B0431E" w:rsidRDefault="001F09B8">
      <w:pPr>
        <w:numPr>
          <w:ilvl w:val="0"/>
          <w:numId w:val="6"/>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URL al repositorio. Se </w:t>
      </w:r>
      <w:r>
        <w:rPr>
          <w:rFonts w:ascii="Calibri" w:eastAsia="Calibri" w:hAnsi="Calibri" w:cs="Calibri"/>
          <w:b/>
        </w:rPr>
        <w:t xml:space="preserve">debe poder identificar </w:t>
      </w:r>
      <w:proofErr w:type="spellStart"/>
      <w:r>
        <w:rPr>
          <w:rFonts w:ascii="Calibri" w:eastAsia="Calibri" w:hAnsi="Calibri" w:cs="Calibri"/>
          <w:b/>
        </w:rPr>
        <w:t>commits</w:t>
      </w:r>
      <w:proofErr w:type="spellEnd"/>
      <w:r>
        <w:rPr>
          <w:rFonts w:ascii="Calibri" w:eastAsia="Calibri" w:hAnsi="Calibri" w:cs="Calibri"/>
          <w:b/>
        </w:rPr>
        <w:t xml:space="preserve"> en diferentes fechas</w:t>
      </w:r>
      <w:r>
        <w:rPr>
          <w:rFonts w:ascii="Calibri" w:eastAsia="Calibri" w:hAnsi="Calibri" w:cs="Calibri"/>
        </w:rPr>
        <w:t>.</w:t>
      </w:r>
    </w:p>
    <w:p w14:paraId="0A08015D" w14:textId="77777777" w:rsidR="00B0431E" w:rsidRDefault="001F09B8">
      <w:pPr>
        <w:numPr>
          <w:ilvl w:val="0"/>
          <w:numId w:val="6"/>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7028FA57" w14:textId="77777777" w:rsidR="00B0431E" w:rsidRDefault="001F09B8">
      <w:pPr>
        <w:numPr>
          <w:ilvl w:val="0"/>
          <w:numId w:val="6"/>
        </w:numPr>
        <w:tabs>
          <w:tab w:val="left" w:pos="708"/>
        </w:tabs>
        <w:jc w:val="both"/>
        <w:rPr>
          <w:rFonts w:ascii="Calibri" w:eastAsia="Calibri" w:hAnsi="Calibri" w:cs="Calibri"/>
        </w:rPr>
      </w:pPr>
      <w:r>
        <w:rPr>
          <w:rFonts w:ascii="Calibri" w:eastAsia="Calibri" w:hAnsi="Calibri" w:cs="Calibri"/>
        </w:rPr>
        <w:t xml:space="preserve">Subir a </w:t>
      </w:r>
      <w:proofErr w:type="spellStart"/>
      <w:r>
        <w:rPr>
          <w:rFonts w:ascii="Calibri" w:eastAsia="Calibri" w:hAnsi="Calibri" w:cs="Calibri"/>
        </w:rPr>
        <w:t>Intu</w:t>
      </w:r>
      <w:proofErr w:type="spellEnd"/>
      <w:r>
        <w:rPr>
          <w:rFonts w:ascii="Calibri" w:eastAsia="Calibri" w:hAnsi="Calibri" w:cs="Calibri"/>
        </w:rPr>
        <w:t xml:space="preserve"> todos los entregables.</w:t>
      </w:r>
    </w:p>
    <w:p w14:paraId="6F18D1BA" w14:textId="77777777" w:rsidR="00B0431E" w:rsidRDefault="00B0431E">
      <w:pPr>
        <w:jc w:val="both"/>
        <w:rPr>
          <w:rFonts w:ascii="Calibri" w:eastAsia="Calibri" w:hAnsi="Calibri" w:cs="Calibri"/>
        </w:rPr>
      </w:pPr>
      <w:bookmarkStart w:id="3" w:name="_jgx47cgqez3e" w:colFirst="0" w:colLast="0"/>
      <w:bookmarkEnd w:id="3"/>
    </w:p>
    <w:p w14:paraId="2632C761" w14:textId="77777777" w:rsidR="00B0431E" w:rsidRDefault="001F09B8">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0517A2FE" w14:textId="77777777" w:rsidR="00B0431E" w:rsidRDefault="00B0431E">
      <w:pPr>
        <w:tabs>
          <w:tab w:val="left" w:pos="708"/>
        </w:tabs>
        <w:jc w:val="both"/>
        <w:rPr>
          <w:rFonts w:ascii="Calibri" w:eastAsia="Calibri" w:hAnsi="Calibri" w:cs="Calibri"/>
        </w:rPr>
      </w:pPr>
    </w:p>
    <w:p w14:paraId="76D49A13" w14:textId="77777777" w:rsidR="00B0431E" w:rsidRDefault="00B0431E">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431E" w14:paraId="5DEAFEF6" w14:textId="77777777">
        <w:trPr>
          <w:trHeight w:val="4710"/>
        </w:trPr>
        <w:tc>
          <w:tcPr>
            <w:tcW w:w="9029" w:type="dxa"/>
            <w:shd w:val="clear" w:color="auto" w:fill="EFEFEF"/>
            <w:tcMar>
              <w:top w:w="100" w:type="dxa"/>
              <w:left w:w="100" w:type="dxa"/>
              <w:bottom w:w="100" w:type="dxa"/>
              <w:right w:w="100" w:type="dxa"/>
            </w:tcMar>
          </w:tcPr>
          <w:p w14:paraId="5527C6C2" w14:textId="77777777" w:rsidR="00B0431E" w:rsidRDefault="001F09B8">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7200E40E" w14:textId="77777777" w:rsidR="00B0431E" w:rsidRDefault="001F09B8">
            <w:pPr>
              <w:numPr>
                <w:ilvl w:val="0"/>
                <w:numId w:val="4"/>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2739D649" w14:textId="77777777" w:rsidR="00B0431E" w:rsidRDefault="001F09B8">
            <w:pPr>
              <w:numPr>
                <w:ilvl w:val="0"/>
                <w:numId w:val="4"/>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w:t>
            </w:r>
            <w:proofErr w:type="gramStart"/>
            <w:r>
              <w:rPr>
                <w:rFonts w:ascii="Calibri" w:eastAsia="Calibri" w:hAnsi="Calibri" w:cs="Calibri"/>
                <w:sz w:val="20"/>
                <w:szCs w:val="20"/>
              </w:rPr>
              <w:t>como</w:t>
            </w:r>
            <w:proofErr w:type="gramEnd"/>
            <w:r>
              <w:rPr>
                <w:rFonts w:ascii="Calibri" w:eastAsia="Calibri" w:hAnsi="Calibri" w:cs="Calibri"/>
                <w:sz w:val="20"/>
                <w:szCs w:val="20"/>
              </w:rPr>
              <w:t xml:space="preserve"> por ejemplo: </w:t>
            </w:r>
          </w:p>
          <w:p w14:paraId="70DE8941" w14:textId="77777777" w:rsidR="00B0431E" w:rsidRDefault="001F09B8">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ReadX/</w:t>
            </w:r>
          </w:p>
          <w:p w14:paraId="2444818B" w14:textId="77777777" w:rsidR="00B0431E" w:rsidRDefault="001F09B8">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732A7FF1" w14:textId="77777777" w:rsidR="00B0431E" w:rsidRDefault="001F09B8">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407B4792" w14:textId="77777777" w:rsidR="00B0431E" w:rsidRDefault="001F09B8">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5475922A" w14:textId="77777777" w:rsidR="00B0431E" w:rsidRDefault="001F09B8">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w:t>
            </w:r>
            <w:proofErr w:type="gramStart"/>
            <w:r>
              <w:rPr>
                <w:rFonts w:ascii="Calibri" w:eastAsia="Calibri" w:hAnsi="Calibri" w:cs="Calibri"/>
                <w:sz w:val="20"/>
                <w:szCs w:val="20"/>
              </w:rPr>
              <w:t>directorios(</w:t>
            </w:r>
            <w:proofErr w:type="gramEnd"/>
            <w:r>
              <w:rPr>
                <w:rFonts w:ascii="Calibri" w:eastAsia="Calibri" w:hAnsi="Calibri" w:cs="Calibri"/>
                <w:sz w:val="20"/>
                <w:szCs w:val="20"/>
              </w:rPr>
              <w:t>representando cada uno de sus paquetes):</w:t>
            </w:r>
          </w:p>
          <w:p w14:paraId="3D754533" w14:textId="77777777" w:rsidR="00B0431E" w:rsidRDefault="001F09B8">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56EC9D9A" w14:textId="77777777" w:rsidR="00B0431E" w:rsidRDefault="001F09B8">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4E67023F" w14:textId="77777777" w:rsidR="00B0431E" w:rsidRDefault="001F09B8">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60CE1AE7" w14:textId="77777777" w:rsidR="00B0431E" w:rsidRDefault="001F09B8">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1B44048D" w14:textId="77777777" w:rsidR="00B0431E" w:rsidRDefault="00B0431E">
      <w:pPr>
        <w:tabs>
          <w:tab w:val="left" w:pos="708"/>
        </w:tabs>
        <w:rPr>
          <w:sz w:val="28"/>
          <w:szCs w:val="28"/>
          <w:u w:val="single"/>
        </w:rPr>
      </w:pPr>
    </w:p>
    <w:p w14:paraId="1B6F5F41" w14:textId="77777777" w:rsidR="00B0431E" w:rsidRDefault="001F09B8">
      <w:pPr>
        <w:tabs>
          <w:tab w:val="left" w:pos="708"/>
        </w:tabs>
        <w:rPr>
          <w:sz w:val="28"/>
          <w:szCs w:val="28"/>
          <w:u w:val="single"/>
        </w:rPr>
      </w:pPr>
      <w:r>
        <w:rPr>
          <w:sz w:val="28"/>
          <w:szCs w:val="28"/>
          <w:u w:val="single"/>
        </w:rPr>
        <w:t>Enunciado</w:t>
      </w:r>
    </w:p>
    <w:p w14:paraId="1AA605C6" w14:textId="77777777" w:rsidR="00B0431E" w:rsidRDefault="00B0431E">
      <w:pPr>
        <w:jc w:val="both"/>
        <w:rPr>
          <w:rFonts w:ascii="Calibri" w:eastAsia="Calibri" w:hAnsi="Calibri" w:cs="Calibri"/>
        </w:rPr>
      </w:pPr>
    </w:p>
    <w:p w14:paraId="6E384981" w14:textId="77777777" w:rsidR="00B0431E" w:rsidRDefault="001F09B8">
      <w:pPr>
        <w:jc w:val="both"/>
        <w:rPr>
          <w:rFonts w:ascii="Calibri" w:eastAsia="Calibri" w:hAnsi="Calibri" w:cs="Calibri"/>
        </w:rPr>
      </w:pPr>
      <w:r>
        <w:rPr>
          <w:rFonts w:ascii="Calibri" w:eastAsia="Calibri" w:hAnsi="Calibri" w:cs="Calibri"/>
        </w:rPr>
        <w:t xml:space="preserve">Debido a su </w:t>
      </w:r>
      <w:proofErr w:type="spellStart"/>
      <w:r>
        <w:rPr>
          <w:rFonts w:ascii="Calibri" w:eastAsia="Calibri" w:hAnsi="Calibri" w:cs="Calibri"/>
        </w:rPr>
        <w:t>basta</w:t>
      </w:r>
      <w:proofErr w:type="spellEnd"/>
      <w:r>
        <w:rPr>
          <w:rFonts w:ascii="Calibri" w:eastAsia="Calibri" w:hAnsi="Calibri" w:cs="Calibri"/>
        </w:rPr>
        <w:t xml:space="preserve"> experiencia como programador, usted ha sido contratado por ReadX, un conglomerado egipcio, para desarrollar un prototipo de software que les permita gestionar su negocio de publicaciones a nivel mundial. A </w:t>
      </w:r>
      <w:proofErr w:type="gramStart"/>
      <w:r>
        <w:rPr>
          <w:rFonts w:ascii="Calibri" w:eastAsia="Calibri" w:hAnsi="Calibri" w:cs="Calibri"/>
        </w:rPr>
        <w:t>continuación</w:t>
      </w:r>
      <w:proofErr w:type="gramEnd"/>
      <w:r>
        <w:rPr>
          <w:rFonts w:ascii="Calibri" w:eastAsia="Calibri" w:hAnsi="Calibri" w:cs="Calibri"/>
        </w:rPr>
        <w:t xml:space="preserve"> se presentan las funcionalidades a desarrollar:</w:t>
      </w:r>
    </w:p>
    <w:p w14:paraId="0068CC22" w14:textId="77777777" w:rsidR="00B0431E" w:rsidRDefault="00B0431E">
      <w:pPr>
        <w:jc w:val="both"/>
        <w:rPr>
          <w:rFonts w:ascii="Calibri" w:eastAsia="Calibri" w:hAnsi="Calibri" w:cs="Calibri"/>
        </w:rPr>
      </w:pPr>
    </w:p>
    <w:p w14:paraId="4F6BE7FA" w14:textId="77777777" w:rsidR="00B0431E" w:rsidRDefault="001F09B8">
      <w:pPr>
        <w:jc w:val="both"/>
        <w:rPr>
          <w:rFonts w:ascii="Calibri" w:eastAsia="Calibri" w:hAnsi="Calibri" w:cs="Calibri"/>
        </w:rPr>
      </w:pPr>
      <w:r>
        <w:rPr>
          <w:rFonts w:ascii="Calibri" w:eastAsia="Calibri" w:hAnsi="Calibri" w:cs="Calibri"/>
          <w:b/>
        </w:rPr>
        <w:t xml:space="preserve">Gestión de productos bibliográficos: </w:t>
      </w:r>
      <w:r>
        <w:rPr>
          <w:rFonts w:ascii="Calibri" w:eastAsia="Calibri" w:hAnsi="Calibri" w:cs="Calibri"/>
        </w:rPr>
        <w:t xml:space="preserve">El modelo de negocio de la empresa se basa, por ahora, en la venta de dos tipos de productos bibliográficos: libros y revistas. </w:t>
      </w:r>
    </w:p>
    <w:p w14:paraId="79AF416D" w14:textId="77777777" w:rsidR="00B0431E" w:rsidRDefault="00B0431E">
      <w:pPr>
        <w:jc w:val="both"/>
        <w:rPr>
          <w:rFonts w:ascii="Calibri" w:eastAsia="Calibri" w:hAnsi="Calibri" w:cs="Calibri"/>
        </w:rPr>
      </w:pPr>
    </w:p>
    <w:p w14:paraId="536DF87E" w14:textId="77777777" w:rsidR="00B0431E" w:rsidRDefault="001F09B8">
      <w:pPr>
        <w:jc w:val="both"/>
        <w:rPr>
          <w:rFonts w:ascii="Calibri" w:eastAsia="Calibri" w:hAnsi="Calibri" w:cs="Calibri"/>
        </w:rPr>
      </w:pPr>
      <w:r>
        <w:rPr>
          <w:rFonts w:ascii="Calibri" w:eastAsia="Calibri" w:hAnsi="Calibri" w:cs="Calibri"/>
        </w:rPr>
        <w:t xml:space="preserve">Cada libro tiene un identificador único (3 caracteres hexadecimales), un nombre, un número de páginas, una reseña corta, una fecha de publicación, un género, una URL que lleva a un repositorio con la portada del libro, el valor de venta (en dólares), el número de ejemplares vendidos y el acumulado de páginas leídas. Los posibles géneros existentes en el prototipo son: Ciencia Ficción, Fantasía y Novela Histórica. </w:t>
      </w:r>
    </w:p>
    <w:p w14:paraId="3CE2EA64" w14:textId="77777777" w:rsidR="00B0431E" w:rsidRDefault="00B0431E">
      <w:pPr>
        <w:jc w:val="both"/>
        <w:rPr>
          <w:rFonts w:ascii="Calibri" w:eastAsia="Calibri" w:hAnsi="Calibri" w:cs="Calibri"/>
        </w:rPr>
      </w:pPr>
    </w:p>
    <w:p w14:paraId="6846D864" w14:textId="77777777" w:rsidR="00B0431E" w:rsidRDefault="001F09B8">
      <w:pPr>
        <w:jc w:val="both"/>
        <w:rPr>
          <w:rFonts w:ascii="Calibri" w:eastAsia="Calibri" w:hAnsi="Calibri" w:cs="Calibri"/>
        </w:rPr>
      </w:pPr>
      <w:r>
        <w:rPr>
          <w:rFonts w:ascii="Calibri" w:eastAsia="Calibri" w:hAnsi="Calibri" w:cs="Calibri"/>
        </w:rPr>
        <w:t xml:space="preserve">Cada revista tiene un identificador único (3 caracteres alfanuméricos), un nombre, un número de páginas, una fecha de publicación, una categoría, una URL que lleva a un repositorio con la portada de la revista, el valor de la suscripción (en dólares), la periodicidad de emisión, el número de suscripciones activas y el acumulado de páginas leídas. Las posibles categorías existentes en el prototipo son: Variedades, Diseño y Científica. </w:t>
      </w:r>
    </w:p>
    <w:p w14:paraId="00E85AE9" w14:textId="77777777" w:rsidR="00B0431E" w:rsidRDefault="00B0431E">
      <w:pPr>
        <w:jc w:val="both"/>
        <w:rPr>
          <w:rFonts w:ascii="Calibri" w:eastAsia="Calibri" w:hAnsi="Calibri" w:cs="Calibri"/>
        </w:rPr>
      </w:pPr>
    </w:p>
    <w:p w14:paraId="6CF4434E" w14:textId="77777777" w:rsidR="00B0431E" w:rsidRDefault="001F09B8">
      <w:pPr>
        <w:jc w:val="both"/>
        <w:rPr>
          <w:rFonts w:ascii="Calibri" w:eastAsia="Calibri" w:hAnsi="Calibri" w:cs="Calibri"/>
        </w:rPr>
      </w:pPr>
      <w:r>
        <w:rPr>
          <w:rFonts w:ascii="Calibri" w:eastAsia="Calibri" w:hAnsi="Calibri" w:cs="Calibri"/>
        </w:rPr>
        <w:t xml:space="preserve">ReadX anticipa cambios en la industria de la publicación por lo que le solicita que el diseño del prototipo </w:t>
      </w:r>
      <w:r w:rsidRPr="002D0E77">
        <w:rPr>
          <w:rFonts w:ascii="Calibri" w:eastAsia="Calibri" w:hAnsi="Calibri" w:cs="Calibri"/>
          <w:color w:val="FF0000"/>
          <w:highlight w:val="green"/>
        </w:rPr>
        <w:t>contemple la creación futura de otros tipos de productos</w:t>
      </w:r>
      <w:r w:rsidRPr="002D0E77">
        <w:rPr>
          <w:rFonts w:ascii="Calibri" w:eastAsia="Calibri" w:hAnsi="Calibri" w:cs="Calibri"/>
          <w:color w:val="FF0000"/>
        </w:rPr>
        <w:t xml:space="preserve"> </w:t>
      </w:r>
      <w:r>
        <w:rPr>
          <w:rFonts w:ascii="Calibri" w:eastAsia="Calibri" w:hAnsi="Calibri" w:cs="Calibri"/>
        </w:rPr>
        <w:t>bibliográficos.</w:t>
      </w:r>
    </w:p>
    <w:p w14:paraId="71C6FD0C" w14:textId="77777777" w:rsidR="00B0431E" w:rsidRDefault="00B0431E">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2"/>
        <w:gridCol w:w="2363"/>
        <w:gridCol w:w="1991"/>
        <w:gridCol w:w="2313"/>
      </w:tblGrid>
      <w:tr w:rsidR="00B0431E" w14:paraId="329B51E8" w14:textId="77777777">
        <w:trPr>
          <w:trHeight w:val="420"/>
          <w:tblHeader/>
        </w:trPr>
        <w:tc>
          <w:tcPr>
            <w:tcW w:w="4724" w:type="dxa"/>
            <w:gridSpan w:val="2"/>
            <w:shd w:val="clear" w:color="auto" w:fill="20124D"/>
            <w:tcMar>
              <w:top w:w="100" w:type="dxa"/>
              <w:left w:w="100" w:type="dxa"/>
              <w:bottom w:w="100" w:type="dxa"/>
              <w:right w:w="100" w:type="dxa"/>
            </w:tcMar>
            <w:vAlign w:val="center"/>
          </w:tcPr>
          <w:p w14:paraId="79E6A885" w14:textId="77777777" w:rsidR="00B0431E" w:rsidRDefault="001F09B8">
            <w:pPr>
              <w:widowControl w:val="0"/>
              <w:spacing w:line="240" w:lineRule="auto"/>
              <w:jc w:val="center"/>
              <w:rPr>
                <w:rFonts w:ascii="Calibri" w:eastAsia="Calibri" w:hAnsi="Calibri" w:cs="Calibri"/>
                <w:color w:val="FFFFFF"/>
              </w:rPr>
            </w:pPr>
            <w:r>
              <w:rPr>
                <w:rFonts w:ascii="Calibri" w:eastAsia="Calibri" w:hAnsi="Calibri" w:cs="Calibri"/>
                <w:b/>
                <w:color w:val="FFFFFF"/>
              </w:rPr>
              <w:lastRenderedPageBreak/>
              <w:t>Ejemplo de Libro</w:t>
            </w:r>
          </w:p>
        </w:tc>
        <w:tc>
          <w:tcPr>
            <w:tcW w:w="4303" w:type="dxa"/>
            <w:gridSpan w:val="2"/>
            <w:shd w:val="clear" w:color="auto" w:fill="20124D"/>
            <w:tcMar>
              <w:top w:w="100" w:type="dxa"/>
              <w:left w:w="100" w:type="dxa"/>
              <w:bottom w:w="100" w:type="dxa"/>
              <w:right w:w="100" w:type="dxa"/>
            </w:tcMar>
            <w:vAlign w:val="center"/>
          </w:tcPr>
          <w:p w14:paraId="20DBFD90" w14:textId="77777777" w:rsidR="00B0431E" w:rsidRDefault="001F09B8">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Revista</w:t>
            </w:r>
          </w:p>
        </w:tc>
      </w:tr>
      <w:tr w:rsidR="00B0431E" w14:paraId="22B7FCBC" w14:textId="77777777">
        <w:trPr>
          <w:trHeight w:val="105"/>
        </w:trPr>
        <w:tc>
          <w:tcPr>
            <w:tcW w:w="2362" w:type="dxa"/>
            <w:shd w:val="clear" w:color="auto" w:fill="auto"/>
            <w:tcMar>
              <w:top w:w="100" w:type="dxa"/>
              <w:left w:w="100" w:type="dxa"/>
              <w:bottom w:w="100" w:type="dxa"/>
              <w:right w:w="100" w:type="dxa"/>
            </w:tcMar>
            <w:vAlign w:val="center"/>
          </w:tcPr>
          <w:p w14:paraId="0BA20DE5"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 xml:space="preserve">Identificador: </w:t>
            </w:r>
          </w:p>
        </w:tc>
        <w:tc>
          <w:tcPr>
            <w:tcW w:w="2362" w:type="dxa"/>
            <w:shd w:val="clear" w:color="auto" w:fill="auto"/>
            <w:tcMar>
              <w:top w:w="100" w:type="dxa"/>
              <w:left w:w="100" w:type="dxa"/>
              <w:bottom w:w="100" w:type="dxa"/>
              <w:right w:w="100" w:type="dxa"/>
            </w:tcMar>
            <w:vAlign w:val="center"/>
          </w:tcPr>
          <w:p w14:paraId="62FBD126"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4AF</w:t>
            </w:r>
          </w:p>
        </w:tc>
        <w:tc>
          <w:tcPr>
            <w:tcW w:w="1991" w:type="dxa"/>
            <w:shd w:val="clear" w:color="auto" w:fill="auto"/>
            <w:tcMar>
              <w:top w:w="100" w:type="dxa"/>
              <w:left w:w="100" w:type="dxa"/>
              <w:bottom w:w="100" w:type="dxa"/>
              <w:right w:w="100" w:type="dxa"/>
            </w:tcMar>
            <w:vAlign w:val="center"/>
          </w:tcPr>
          <w:p w14:paraId="7193792A"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Identificador:</w:t>
            </w:r>
          </w:p>
        </w:tc>
        <w:tc>
          <w:tcPr>
            <w:tcW w:w="2312" w:type="dxa"/>
            <w:shd w:val="clear" w:color="auto" w:fill="auto"/>
            <w:tcMar>
              <w:top w:w="100" w:type="dxa"/>
              <w:left w:w="100" w:type="dxa"/>
              <w:bottom w:w="100" w:type="dxa"/>
              <w:right w:w="100" w:type="dxa"/>
            </w:tcMar>
            <w:vAlign w:val="center"/>
          </w:tcPr>
          <w:p w14:paraId="419C42B5"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Z1T</w:t>
            </w:r>
          </w:p>
        </w:tc>
      </w:tr>
      <w:tr w:rsidR="00B0431E" w14:paraId="4297FB4F" w14:textId="77777777">
        <w:trPr>
          <w:trHeight w:val="105"/>
        </w:trPr>
        <w:tc>
          <w:tcPr>
            <w:tcW w:w="2362" w:type="dxa"/>
            <w:shd w:val="clear" w:color="auto" w:fill="auto"/>
            <w:tcMar>
              <w:top w:w="100" w:type="dxa"/>
              <w:left w:w="100" w:type="dxa"/>
              <w:bottom w:w="100" w:type="dxa"/>
              <w:right w:w="100" w:type="dxa"/>
            </w:tcMar>
            <w:vAlign w:val="center"/>
          </w:tcPr>
          <w:p w14:paraId="0767901E"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Nombre:</w:t>
            </w:r>
          </w:p>
        </w:tc>
        <w:tc>
          <w:tcPr>
            <w:tcW w:w="2362" w:type="dxa"/>
            <w:shd w:val="clear" w:color="auto" w:fill="auto"/>
            <w:tcMar>
              <w:top w:w="100" w:type="dxa"/>
              <w:left w:w="100" w:type="dxa"/>
              <w:bottom w:w="100" w:type="dxa"/>
              <w:right w:w="100" w:type="dxa"/>
            </w:tcMar>
            <w:vAlign w:val="center"/>
          </w:tcPr>
          <w:p w14:paraId="2B107DE1"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Game</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Thrones</w:t>
            </w:r>
            <w:proofErr w:type="spellEnd"/>
          </w:p>
        </w:tc>
        <w:tc>
          <w:tcPr>
            <w:tcW w:w="1991" w:type="dxa"/>
            <w:shd w:val="clear" w:color="auto" w:fill="auto"/>
            <w:tcMar>
              <w:top w:w="100" w:type="dxa"/>
              <w:left w:w="100" w:type="dxa"/>
              <w:bottom w:w="100" w:type="dxa"/>
              <w:right w:w="100" w:type="dxa"/>
            </w:tcMar>
            <w:vAlign w:val="center"/>
          </w:tcPr>
          <w:p w14:paraId="32B9F64F"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312" w:type="dxa"/>
            <w:shd w:val="clear" w:color="auto" w:fill="auto"/>
            <w:tcMar>
              <w:top w:w="100" w:type="dxa"/>
              <w:left w:w="100" w:type="dxa"/>
              <w:bottom w:w="100" w:type="dxa"/>
              <w:right w:w="100" w:type="dxa"/>
            </w:tcMar>
            <w:vAlign w:val="center"/>
          </w:tcPr>
          <w:p w14:paraId="232AF8D0"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Vogue</w:t>
            </w:r>
          </w:p>
        </w:tc>
      </w:tr>
      <w:tr w:rsidR="00B0431E" w14:paraId="2F07E6EE" w14:textId="77777777">
        <w:trPr>
          <w:trHeight w:val="105"/>
        </w:trPr>
        <w:tc>
          <w:tcPr>
            <w:tcW w:w="2362" w:type="dxa"/>
            <w:shd w:val="clear" w:color="auto" w:fill="auto"/>
            <w:tcMar>
              <w:top w:w="100" w:type="dxa"/>
              <w:left w:w="100" w:type="dxa"/>
              <w:bottom w:w="100" w:type="dxa"/>
              <w:right w:w="100" w:type="dxa"/>
            </w:tcMar>
            <w:vAlign w:val="center"/>
          </w:tcPr>
          <w:p w14:paraId="5B90E4EF"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Número de páginas:</w:t>
            </w:r>
          </w:p>
        </w:tc>
        <w:tc>
          <w:tcPr>
            <w:tcW w:w="2362" w:type="dxa"/>
            <w:shd w:val="clear" w:color="auto" w:fill="auto"/>
            <w:tcMar>
              <w:top w:w="100" w:type="dxa"/>
              <w:left w:w="100" w:type="dxa"/>
              <w:bottom w:w="100" w:type="dxa"/>
              <w:right w:w="100" w:type="dxa"/>
            </w:tcMar>
            <w:vAlign w:val="center"/>
          </w:tcPr>
          <w:p w14:paraId="60AB797E"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694</w:t>
            </w:r>
          </w:p>
        </w:tc>
        <w:tc>
          <w:tcPr>
            <w:tcW w:w="1991" w:type="dxa"/>
            <w:shd w:val="clear" w:color="auto" w:fill="auto"/>
            <w:tcMar>
              <w:top w:w="100" w:type="dxa"/>
              <w:left w:w="100" w:type="dxa"/>
              <w:bottom w:w="100" w:type="dxa"/>
              <w:right w:w="100" w:type="dxa"/>
            </w:tcMar>
            <w:vAlign w:val="center"/>
          </w:tcPr>
          <w:p w14:paraId="2D60BA5B"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Número de páginas:</w:t>
            </w:r>
          </w:p>
        </w:tc>
        <w:tc>
          <w:tcPr>
            <w:tcW w:w="2312" w:type="dxa"/>
            <w:shd w:val="clear" w:color="auto" w:fill="auto"/>
            <w:tcMar>
              <w:top w:w="100" w:type="dxa"/>
              <w:left w:w="100" w:type="dxa"/>
              <w:bottom w:w="100" w:type="dxa"/>
              <w:right w:w="100" w:type="dxa"/>
            </w:tcMar>
            <w:vAlign w:val="center"/>
          </w:tcPr>
          <w:p w14:paraId="72D9F7E4"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40</w:t>
            </w:r>
          </w:p>
        </w:tc>
      </w:tr>
      <w:tr w:rsidR="00B0431E" w14:paraId="0175C4A9" w14:textId="77777777">
        <w:tc>
          <w:tcPr>
            <w:tcW w:w="2362" w:type="dxa"/>
            <w:shd w:val="clear" w:color="auto" w:fill="auto"/>
            <w:tcMar>
              <w:top w:w="100" w:type="dxa"/>
              <w:left w:w="100" w:type="dxa"/>
              <w:bottom w:w="100" w:type="dxa"/>
              <w:right w:w="100" w:type="dxa"/>
            </w:tcMar>
            <w:vAlign w:val="center"/>
          </w:tcPr>
          <w:p w14:paraId="5D33111A"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 xml:space="preserve">Reseña: </w:t>
            </w:r>
          </w:p>
        </w:tc>
        <w:tc>
          <w:tcPr>
            <w:tcW w:w="2362" w:type="dxa"/>
            <w:shd w:val="clear" w:color="auto" w:fill="auto"/>
            <w:tcMar>
              <w:top w:w="100" w:type="dxa"/>
              <w:left w:w="100" w:type="dxa"/>
              <w:bottom w:w="100" w:type="dxa"/>
              <w:right w:w="100" w:type="dxa"/>
            </w:tcMar>
            <w:vAlign w:val="center"/>
          </w:tcPr>
          <w:p w14:paraId="0B23E7B8" w14:textId="77777777" w:rsidR="00B0431E" w:rsidRPr="002D0E77" w:rsidRDefault="001F09B8">
            <w:pPr>
              <w:widowControl w:val="0"/>
              <w:spacing w:line="240" w:lineRule="auto"/>
              <w:jc w:val="center"/>
              <w:rPr>
                <w:rFonts w:ascii="Calibri" w:eastAsia="Calibri" w:hAnsi="Calibri" w:cs="Calibri"/>
                <w:lang w:val="en-US"/>
              </w:rPr>
            </w:pPr>
            <w:r w:rsidRPr="002D0E77">
              <w:rPr>
                <w:rFonts w:ascii="Calibri" w:eastAsia="Calibri" w:hAnsi="Calibri" w:cs="Calibri"/>
                <w:lang w:val="en-US"/>
              </w:rPr>
              <w:t>Join adventurers across the seven kingdoms</w:t>
            </w:r>
          </w:p>
        </w:tc>
        <w:tc>
          <w:tcPr>
            <w:tcW w:w="1991" w:type="dxa"/>
            <w:shd w:val="clear" w:color="auto" w:fill="auto"/>
            <w:tcMar>
              <w:top w:w="100" w:type="dxa"/>
              <w:left w:w="100" w:type="dxa"/>
              <w:bottom w:w="100" w:type="dxa"/>
              <w:right w:w="100" w:type="dxa"/>
            </w:tcMar>
            <w:vAlign w:val="center"/>
          </w:tcPr>
          <w:p w14:paraId="7B7D2614"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Fecha de publicación:</w:t>
            </w:r>
          </w:p>
        </w:tc>
        <w:tc>
          <w:tcPr>
            <w:tcW w:w="2312" w:type="dxa"/>
            <w:shd w:val="clear" w:color="auto" w:fill="auto"/>
            <w:tcMar>
              <w:top w:w="100" w:type="dxa"/>
              <w:left w:w="100" w:type="dxa"/>
              <w:bottom w:w="100" w:type="dxa"/>
              <w:right w:w="100" w:type="dxa"/>
            </w:tcMar>
            <w:vAlign w:val="center"/>
          </w:tcPr>
          <w:p w14:paraId="0B2ABBDD"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01/06/2021</w:t>
            </w:r>
          </w:p>
        </w:tc>
      </w:tr>
      <w:tr w:rsidR="00B0431E" w14:paraId="0C7822D3" w14:textId="77777777">
        <w:tc>
          <w:tcPr>
            <w:tcW w:w="2362" w:type="dxa"/>
            <w:shd w:val="clear" w:color="auto" w:fill="auto"/>
            <w:tcMar>
              <w:top w:w="100" w:type="dxa"/>
              <w:left w:w="100" w:type="dxa"/>
              <w:bottom w:w="100" w:type="dxa"/>
              <w:right w:w="100" w:type="dxa"/>
            </w:tcMar>
            <w:vAlign w:val="center"/>
          </w:tcPr>
          <w:p w14:paraId="1E0643CA"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Fecha de publicación:</w:t>
            </w:r>
          </w:p>
        </w:tc>
        <w:tc>
          <w:tcPr>
            <w:tcW w:w="2362" w:type="dxa"/>
            <w:shd w:val="clear" w:color="auto" w:fill="auto"/>
            <w:tcMar>
              <w:top w:w="100" w:type="dxa"/>
              <w:left w:w="100" w:type="dxa"/>
              <w:bottom w:w="100" w:type="dxa"/>
              <w:right w:w="100" w:type="dxa"/>
            </w:tcMar>
            <w:vAlign w:val="center"/>
          </w:tcPr>
          <w:p w14:paraId="71635F4B"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01/08/1996</w:t>
            </w:r>
          </w:p>
        </w:tc>
        <w:tc>
          <w:tcPr>
            <w:tcW w:w="1991" w:type="dxa"/>
            <w:shd w:val="clear" w:color="auto" w:fill="auto"/>
            <w:tcMar>
              <w:top w:w="100" w:type="dxa"/>
              <w:left w:w="100" w:type="dxa"/>
              <w:bottom w:w="100" w:type="dxa"/>
              <w:right w:w="100" w:type="dxa"/>
            </w:tcMar>
            <w:vAlign w:val="center"/>
          </w:tcPr>
          <w:p w14:paraId="0C4BAD75"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312" w:type="dxa"/>
            <w:shd w:val="clear" w:color="auto" w:fill="auto"/>
            <w:tcMar>
              <w:top w:w="100" w:type="dxa"/>
              <w:left w:w="100" w:type="dxa"/>
              <w:bottom w:w="100" w:type="dxa"/>
              <w:right w:w="100" w:type="dxa"/>
            </w:tcMar>
            <w:vAlign w:val="center"/>
          </w:tcPr>
          <w:p w14:paraId="4E4A1E45"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Variedades</w:t>
            </w:r>
          </w:p>
        </w:tc>
      </w:tr>
      <w:tr w:rsidR="00B0431E" w14:paraId="0A8F17EA" w14:textId="77777777">
        <w:tc>
          <w:tcPr>
            <w:tcW w:w="2362" w:type="dxa"/>
            <w:shd w:val="clear" w:color="auto" w:fill="auto"/>
            <w:tcMar>
              <w:top w:w="100" w:type="dxa"/>
              <w:left w:w="100" w:type="dxa"/>
              <w:bottom w:w="100" w:type="dxa"/>
              <w:right w:w="100" w:type="dxa"/>
            </w:tcMar>
            <w:vAlign w:val="center"/>
          </w:tcPr>
          <w:p w14:paraId="77DC9F63"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Género:</w:t>
            </w:r>
          </w:p>
        </w:tc>
        <w:tc>
          <w:tcPr>
            <w:tcW w:w="2362" w:type="dxa"/>
            <w:shd w:val="clear" w:color="auto" w:fill="auto"/>
            <w:tcMar>
              <w:top w:w="100" w:type="dxa"/>
              <w:left w:w="100" w:type="dxa"/>
              <w:bottom w:w="100" w:type="dxa"/>
              <w:right w:w="100" w:type="dxa"/>
            </w:tcMar>
            <w:vAlign w:val="center"/>
          </w:tcPr>
          <w:p w14:paraId="65DB95A5"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Fantasía</w:t>
            </w:r>
          </w:p>
        </w:tc>
        <w:tc>
          <w:tcPr>
            <w:tcW w:w="1991" w:type="dxa"/>
            <w:shd w:val="clear" w:color="auto" w:fill="auto"/>
            <w:tcMar>
              <w:top w:w="100" w:type="dxa"/>
              <w:left w:w="100" w:type="dxa"/>
              <w:bottom w:w="100" w:type="dxa"/>
              <w:right w:w="100" w:type="dxa"/>
            </w:tcMar>
            <w:vAlign w:val="center"/>
          </w:tcPr>
          <w:p w14:paraId="3408BE5F"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URL:</w:t>
            </w:r>
          </w:p>
        </w:tc>
        <w:tc>
          <w:tcPr>
            <w:tcW w:w="2312" w:type="dxa"/>
            <w:shd w:val="clear" w:color="auto" w:fill="auto"/>
            <w:tcMar>
              <w:top w:w="100" w:type="dxa"/>
              <w:left w:w="100" w:type="dxa"/>
              <w:bottom w:w="100" w:type="dxa"/>
              <w:right w:w="100" w:type="dxa"/>
            </w:tcMar>
            <w:vAlign w:val="center"/>
          </w:tcPr>
          <w:p w14:paraId="4E7C1DC6"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LMV2021.jpg</w:t>
            </w:r>
          </w:p>
        </w:tc>
      </w:tr>
      <w:tr w:rsidR="00B0431E" w14:paraId="42472FF8" w14:textId="77777777">
        <w:tc>
          <w:tcPr>
            <w:tcW w:w="2362" w:type="dxa"/>
            <w:shd w:val="clear" w:color="auto" w:fill="auto"/>
            <w:tcMar>
              <w:top w:w="100" w:type="dxa"/>
              <w:left w:w="100" w:type="dxa"/>
              <w:bottom w:w="100" w:type="dxa"/>
              <w:right w:w="100" w:type="dxa"/>
            </w:tcMar>
            <w:vAlign w:val="center"/>
          </w:tcPr>
          <w:p w14:paraId="2E951D76"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URL:</w:t>
            </w:r>
          </w:p>
        </w:tc>
        <w:tc>
          <w:tcPr>
            <w:tcW w:w="2362" w:type="dxa"/>
            <w:shd w:val="clear" w:color="auto" w:fill="auto"/>
            <w:tcMar>
              <w:top w:w="100" w:type="dxa"/>
              <w:left w:w="100" w:type="dxa"/>
              <w:bottom w:w="100" w:type="dxa"/>
              <w:right w:w="100" w:type="dxa"/>
            </w:tcMar>
            <w:vAlign w:val="center"/>
          </w:tcPr>
          <w:p w14:paraId="29980D36"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AGOT.png</w:t>
            </w:r>
          </w:p>
        </w:tc>
        <w:tc>
          <w:tcPr>
            <w:tcW w:w="1991" w:type="dxa"/>
            <w:shd w:val="clear" w:color="auto" w:fill="auto"/>
            <w:tcMar>
              <w:top w:w="100" w:type="dxa"/>
              <w:left w:w="100" w:type="dxa"/>
              <w:bottom w:w="100" w:type="dxa"/>
              <w:right w:w="100" w:type="dxa"/>
            </w:tcMar>
            <w:vAlign w:val="center"/>
          </w:tcPr>
          <w:p w14:paraId="493FA62F"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Valor suscripción:</w:t>
            </w:r>
          </w:p>
        </w:tc>
        <w:tc>
          <w:tcPr>
            <w:tcW w:w="2312" w:type="dxa"/>
            <w:shd w:val="clear" w:color="auto" w:fill="auto"/>
            <w:tcMar>
              <w:top w:w="100" w:type="dxa"/>
              <w:left w:w="100" w:type="dxa"/>
              <w:bottom w:w="100" w:type="dxa"/>
              <w:right w:w="100" w:type="dxa"/>
            </w:tcMar>
            <w:vAlign w:val="center"/>
          </w:tcPr>
          <w:p w14:paraId="29D7438D"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 xml:space="preserve">$ 4,99 </w:t>
            </w:r>
          </w:p>
        </w:tc>
      </w:tr>
      <w:tr w:rsidR="00B0431E" w14:paraId="42C5C363" w14:textId="77777777">
        <w:trPr>
          <w:trHeight w:val="420"/>
        </w:trPr>
        <w:tc>
          <w:tcPr>
            <w:tcW w:w="2362" w:type="dxa"/>
            <w:shd w:val="clear" w:color="auto" w:fill="auto"/>
            <w:tcMar>
              <w:top w:w="100" w:type="dxa"/>
              <w:left w:w="100" w:type="dxa"/>
              <w:bottom w:w="100" w:type="dxa"/>
              <w:right w:w="100" w:type="dxa"/>
            </w:tcMar>
            <w:vAlign w:val="center"/>
          </w:tcPr>
          <w:p w14:paraId="40081C54"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362" w:type="dxa"/>
            <w:shd w:val="clear" w:color="auto" w:fill="auto"/>
            <w:tcMar>
              <w:top w:w="100" w:type="dxa"/>
              <w:left w:w="100" w:type="dxa"/>
              <w:bottom w:w="100" w:type="dxa"/>
              <w:right w:w="100" w:type="dxa"/>
            </w:tcMar>
            <w:vAlign w:val="center"/>
          </w:tcPr>
          <w:p w14:paraId="12339730"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$ 19,99 USD</w:t>
            </w:r>
          </w:p>
        </w:tc>
        <w:tc>
          <w:tcPr>
            <w:tcW w:w="1991" w:type="dxa"/>
            <w:shd w:val="clear" w:color="auto" w:fill="auto"/>
            <w:tcMar>
              <w:top w:w="100" w:type="dxa"/>
              <w:left w:w="100" w:type="dxa"/>
              <w:bottom w:w="100" w:type="dxa"/>
              <w:right w:w="100" w:type="dxa"/>
            </w:tcMar>
            <w:vAlign w:val="center"/>
          </w:tcPr>
          <w:p w14:paraId="603BC9A7"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Periodicidad de emisión:</w:t>
            </w:r>
          </w:p>
        </w:tc>
        <w:tc>
          <w:tcPr>
            <w:tcW w:w="2312" w:type="dxa"/>
            <w:shd w:val="clear" w:color="auto" w:fill="auto"/>
            <w:tcMar>
              <w:top w:w="100" w:type="dxa"/>
              <w:left w:w="100" w:type="dxa"/>
              <w:bottom w:w="100" w:type="dxa"/>
              <w:right w:w="100" w:type="dxa"/>
            </w:tcMar>
            <w:vAlign w:val="center"/>
          </w:tcPr>
          <w:p w14:paraId="70B3F4DD"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Mensual</w:t>
            </w:r>
          </w:p>
        </w:tc>
      </w:tr>
      <w:tr w:rsidR="00B0431E" w14:paraId="42A9A8D8" w14:textId="77777777">
        <w:trPr>
          <w:trHeight w:val="420"/>
        </w:trPr>
        <w:tc>
          <w:tcPr>
            <w:tcW w:w="2362" w:type="dxa"/>
            <w:shd w:val="clear" w:color="auto" w:fill="auto"/>
            <w:tcMar>
              <w:top w:w="100" w:type="dxa"/>
              <w:left w:w="100" w:type="dxa"/>
              <w:bottom w:w="100" w:type="dxa"/>
              <w:right w:w="100" w:type="dxa"/>
            </w:tcMar>
            <w:vAlign w:val="center"/>
          </w:tcPr>
          <w:p w14:paraId="37E5859B"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 de ejemplares vendidos:</w:t>
            </w:r>
          </w:p>
        </w:tc>
        <w:tc>
          <w:tcPr>
            <w:tcW w:w="2362" w:type="dxa"/>
            <w:shd w:val="clear" w:color="auto" w:fill="auto"/>
            <w:tcMar>
              <w:top w:w="100" w:type="dxa"/>
              <w:left w:w="100" w:type="dxa"/>
              <w:bottom w:w="100" w:type="dxa"/>
              <w:right w:w="100" w:type="dxa"/>
            </w:tcMar>
            <w:vAlign w:val="center"/>
          </w:tcPr>
          <w:p w14:paraId="7B436093"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212.018.485</w:t>
            </w:r>
          </w:p>
        </w:tc>
        <w:tc>
          <w:tcPr>
            <w:tcW w:w="1991" w:type="dxa"/>
            <w:shd w:val="clear" w:color="auto" w:fill="auto"/>
            <w:tcMar>
              <w:top w:w="100" w:type="dxa"/>
              <w:left w:w="100" w:type="dxa"/>
              <w:bottom w:w="100" w:type="dxa"/>
              <w:right w:w="100" w:type="dxa"/>
            </w:tcMar>
            <w:vAlign w:val="center"/>
          </w:tcPr>
          <w:p w14:paraId="62DCDC5D"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 de suscripciones activas:</w:t>
            </w:r>
          </w:p>
        </w:tc>
        <w:tc>
          <w:tcPr>
            <w:tcW w:w="2312" w:type="dxa"/>
            <w:shd w:val="clear" w:color="auto" w:fill="auto"/>
            <w:tcMar>
              <w:top w:w="100" w:type="dxa"/>
              <w:left w:w="100" w:type="dxa"/>
              <w:bottom w:w="100" w:type="dxa"/>
              <w:right w:w="100" w:type="dxa"/>
            </w:tcMar>
            <w:vAlign w:val="center"/>
          </w:tcPr>
          <w:p w14:paraId="4DFECA74"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122.867</w:t>
            </w:r>
          </w:p>
        </w:tc>
      </w:tr>
      <w:tr w:rsidR="00B0431E" w14:paraId="455FE82E" w14:textId="77777777">
        <w:trPr>
          <w:trHeight w:val="420"/>
        </w:trPr>
        <w:tc>
          <w:tcPr>
            <w:tcW w:w="2362" w:type="dxa"/>
            <w:shd w:val="clear" w:color="auto" w:fill="auto"/>
            <w:tcMar>
              <w:top w:w="100" w:type="dxa"/>
              <w:left w:w="100" w:type="dxa"/>
              <w:bottom w:w="100" w:type="dxa"/>
              <w:right w:w="100" w:type="dxa"/>
            </w:tcMar>
            <w:vAlign w:val="center"/>
          </w:tcPr>
          <w:p w14:paraId="01BF451B"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 de páginas leídas:</w:t>
            </w:r>
          </w:p>
        </w:tc>
        <w:tc>
          <w:tcPr>
            <w:tcW w:w="2362" w:type="dxa"/>
            <w:shd w:val="clear" w:color="auto" w:fill="auto"/>
            <w:tcMar>
              <w:top w:w="100" w:type="dxa"/>
              <w:left w:w="100" w:type="dxa"/>
              <w:bottom w:w="100" w:type="dxa"/>
              <w:right w:w="100" w:type="dxa"/>
            </w:tcMar>
            <w:vAlign w:val="center"/>
          </w:tcPr>
          <w:p w14:paraId="21CAE019"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4.888.789.521.362</w:t>
            </w:r>
          </w:p>
        </w:tc>
        <w:tc>
          <w:tcPr>
            <w:tcW w:w="1991" w:type="dxa"/>
            <w:shd w:val="clear" w:color="auto" w:fill="auto"/>
            <w:tcMar>
              <w:top w:w="100" w:type="dxa"/>
              <w:left w:w="100" w:type="dxa"/>
              <w:bottom w:w="100" w:type="dxa"/>
              <w:right w:w="100" w:type="dxa"/>
            </w:tcMar>
            <w:vAlign w:val="center"/>
          </w:tcPr>
          <w:p w14:paraId="7F03D6E7" w14:textId="77777777" w:rsidR="00B0431E" w:rsidRDefault="001F09B8">
            <w:pPr>
              <w:widowControl w:val="0"/>
              <w:spacing w:line="240" w:lineRule="auto"/>
              <w:jc w:val="center"/>
              <w:rPr>
                <w:rFonts w:ascii="Calibri" w:eastAsia="Calibri" w:hAnsi="Calibri" w:cs="Calibri"/>
                <w:b/>
              </w:rPr>
            </w:pPr>
            <w:r>
              <w:rPr>
                <w:rFonts w:ascii="Calibri" w:eastAsia="Calibri" w:hAnsi="Calibri" w:cs="Calibri"/>
                <w:b/>
              </w:rPr>
              <w:t># de páginas leídas:</w:t>
            </w:r>
          </w:p>
        </w:tc>
        <w:tc>
          <w:tcPr>
            <w:tcW w:w="2312" w:type="dxa"/>
            <w:shd w:val="clear" w:color="auto" w:fill="auto"/>
            <w:tcMar>
              <w:top w:w="100" w:type="dxa"/>
              <w:left w:w="100" w:type="dxa"/>
              <w:bottom w:w="100" w:type="dxa"/>
              <w:right w:w="100" w:type="dxa"/>
            </w:tcMar>
            <w:vAlign w:val="center"/>
          </w:tcPr>
          <w:p w14:paraId="5158591F" w14:textId="77777777" w:rsidR="00B0431E" w:rsidRDefault="001F09B8">
            <w:pPr>
              <w:widowControl w:val="0"/>
              <w:spacing w:line="240" w:lineRule="auto"/>
              <w:jc w:val="center"/>
              <w:rPr>
                <w:rFonts w:ascii="Calibri" w:eastAsia="Calibri" w:hAnsi="Calibri" w:cs="Calibri"/>
              </w:rPr>
            </w:pPr>
            <w:r>
              <w:rPr>
                <w:rFonts w:ascii="Calibri" w:eastAsia="Calibri" w:hAnsi="Calibri" w:cs="Calibri"/>
              </w:rPr>
              <w:t>7.533.456.212</w:t>
            </w:r>
          </w:p>
        </w:tc>
      </w:tr>
    </w:tbl>
    <w:p w14:paraId="0B5B1876" w14:textId="77777777" w:rsidR="00B0431E" w:rsidRDefault="00B0431E">
      <w:pPr>
        <w:jc w:val="both"/>
        <w:rPr>
          <w:rFonts w:ascii="Calibri" w:eastAsia="Calibri" w:hAnsi="Calibri" w:cs="Calibri"/>
        </w:rPr>
      </w:pPr>
    </w:p>
    <w:p w14:paraId="40C621FC" w14:textId="77777777" w:rsidR="00B0431E" w:rsidRDefault="001F09B8">
      <w:pPr>
        <w:jc w:val="both"/>
        <w:rPr>
          <w:rFonts w:ascii="Calibri" w:eastAsia="Calibri" w:hAnsi="Calibri" w:cs="Calibri"/>
        </w:rPr>
      </w:pPr>
      <w:r>
        <w:rPr>
          <w:rFonts w:ascii="Calibri" w:eastAsia="Calibri" w:hAnsi="Calibri" w:cs="Calibri"/>
        </w:rPr>
        <w:t xml:space="preserve">El prototipo debe permitir </w:t>
      </w:r>
      <w:r w:rsidRPr="002D0E77">
        <w:rPr>
          <w:rFonts w:ascii="Calibri" w:eastAsia="Calibri" w:hAnsi="Calibri" w:cs="Calibri"/>
          <w:b/>
          <w:highlight w:val="yellow"/>
        </w:rPr>
        <w:t>registrar, borrar y modificar</w:t>
      </w:r>
      <w:r>
        <w:rPr>
          <w:rFonts w:ascii="Calibri" w:eastAsia="Calibri" w:hAnsi="Calibri" w:cs="Calibri"/>
        </w:rPr>
        <w:t xml:space="preserve"> productos bibliográficos en el sistema.</w:t>
      </w:r>
    </w:p>
    <w:p w14:paraId="0C12A674" w14:textId="77777777" w:rsidR="00B0431E" w:rsidRDefault="00B0431E">
      <w:pPr>
        <w:jc w:val="both"/>
        <w:rPr>
          <w:rFonts w:ascii="Calibri" w:eastAsia="Calibri" w:hAnsi="Calibri" w:cs="Calibri"/>
        </w:rPr>
      </w:pPr>
    </w:p>
    <w:p w14:paraId="428864D1" w14:textId="77777777" w:rsidR="00B0431E" w:rsidRDefault="001F09B8">
      <w:pPr>
        <w:jc w:val="both"/>
        <w:rPr>
          <w:rFonts w:ascii="Calibri" w:eastAsia="Calibri" w:hAnsi="Calibri" w:cs="Calibri"/>
        </w:rPr>
      </w:pPr>
      <w:r>
        <w:rPr>
          <w:rFonts w:ascii="Calibri" w:eastAsia="Calibri" w:hAnsi="Calibri" w:cs="Calibri"/>
          <w:b/>
        </w:rPr>
        <w:t>Gestión de usuarios:</w:t>
      </w:r>
      <w:r>
        <w:rPr>
          <w:rFonts w:ascii="Calibri" w:eastAsia="Calibri" w:hAnsi="Calibri" w:cs="Calibri"/>
        </w:rPr>
        <w:t xml:space="preserve"> El prototipo debe contar, por ahora, con dos tipos de usuario: regular y premium. </w:t>
      </w:r>
      <w:r w:rsidRPr="0086715C">
        <w:rPr>
          <w:rFonts w:ascii="Calibri" w:eastAsia="Calibri" w:hAnsi="Calibri" w:cs="Calibri"/>
          <w:highlight w:val="cyan"/>
        </w:rPr>
        <w:t>El usuario Regular podrá comprar 5 libros, suscribirse hasta a 2 revistas y durante su uso de la plataforma, se le presentarán anuncios publicitarios</w:t>
      </w:r>
      <w:r>
        <w:rPr>
          <w:rFonts w:ascii="Calibri" w:eastAsia="Calibri" w:hAnsi="Calibri" w:cs="Calibri"/>
        </w:rPr>
        <w:t xml:space="preserve">. Por su parte, el usuario Premium podrá adquirir libros y suscribirse a tantas revistas como desee y pueda pagar. Para realizar el </w:t>
      </w:r>
      <w:r w:rsidRPr="002D0E77">
        <w:rPr>
          <w:rFonts w:ascii="Calibri" w:eastAsia="Calibri" w:hAnsi="Calibri" w:cs="Calibri"/>
          <w:highlight w:val="yellow"/>
        </w:rPr>
        <w:t>registro de usuarios</w:t>
      </w:r>
      <w:r>
        <w:rPr>
          <w:rFonts w:ascii="Calibri" w:eastAsia="Calibri" w:hAnsi="Calibri" w:cs="Calibri"/>
        </w:rPr>
        <w:t xml:space="preserve"> en la plataforma se necesitan los siguientes datos: nombre, cédula y fecha de vinculación. ReadX anticipa la evolución y crecimiento dinámico de su plataforma por lo que le solicita que el diseño del prototipo </w:t>
      </w:r>
      <w:r w:rsidRPr="002D0E77">
        <w:rPr>
          <w:rFonts w:ascii="Calibri" w:eastAsia="Calibri" w:hAnsi="Calibri" w:cs="Calibri"/>
          <w:highlight w:val="green"/>
        </w:rPr>
        <w:t>contemple la creación futura de otros tipos de usuario</w:t>
      </w:r>
      <w:r>
        <w:rPr>
          <w:rFonts w:ascii="Calibri" w:eastAsia="Calibri" w:hAnsi="Calibri" w:cs="Calibri"/>
        </w:rPr>
        <w:t>.</w:t>
      </w:r>
    </w:p>
    <w:p w14:paraId="05907401" w14:textId="77777777" w:rsidR="00B0431E" w:rsidRDefault="00B0431E">
      <w:pPr>
        <w:jc w:val="both"/>
        <w:rPr>
          <w:rFonts w:ascii="Calibri" w:eastAsia="Calibri" w:hAnsi="Calibri" w:cs="Calibri"/>
        </w:rPr>
      </w:pPr>
    </w:p>
    <w:p w14:paraId="11BF082F" w14:textId="77777777" w:rsidR="00B0431E" w:rsidRDefault="001F09B8">
      <w:pPr>
        <w:jc w:val="both"/>
        <w:rPr>
          <w:rFonts w:ascii="Calibri" w:eastAsia="Calibri" w:hAnsi="Calibri" w:cs="Calibri"/>
        </w:rPr>
      </w:pPr>
      <w:r>
        <w:rPr>
          <w:rFonts w:ascii="Calibri" w:eastAsia="Calibri" w:hAnsi="Calibri" w:cs="Calibri"/>
          <w:b/>
        </w:rPr>
        <w:t>Compra de libros o suscripción a revistas:</w:t>
      </w:r>
      <w:r>
        <w:rPr>
          <w:rFonts w:ascii="Calibri" w:eastAsia="Calibri" w:hAnsi="Calibri" w:cs="Calibri"/>
        </w:rPr>
        <w:t xml:space="preserve"> Cuando los usuarios </w:t>
      </w:r>
      <w:r w:rsidRPr="002D0E77">
        <w:rPr>
          <w:rFonts w:ascii="Calibri" w:eastAsia="Calibri" w:hAnsi="Calibri" w:cs="Calibri"/>
          <w:highlight w:val="yellow"/>
        </w:rPr>
        <w:t>adquieren un libro</w:t>
      </w:r>
      <w:r>
        <w:rPr>
          <w:rFonts w:ascii="Calibri" w:eastAsia="Calibri" w:hAnsi="Calibri" w:cs="Calibri"/>
        </w:rPr>
        <w:t xml:space="preserve"> o se </w:t>
      </w:r>
      <w:r w:rsidRPr="002D0E77">
        <w:rPr>
          <w:rFonts w:ascii="Calibri" w:eastAsia="Calibri" w:hAnsi="Calibri" w:cs="Calibri"/>
          <w:highlight w:val="yellow"/>
        </w:rPr>
        <w:t>suscriben a una revista</w:t>
      </w:r>
      <w:r>
        <w:rPr>
          <w:rFonts w:ascii="Calibri" w:eastAsia="Calibri" w:hAnsi="Calibri" w:cs="Calibri"/>
        </w:rPr>
        <w:t xml:space="preserve">, se debe almacenar la fecha de la operación y el monto pagado en una factura, así como también actualizarse el número de ejemplares vendidos o las suscripciones activas, según corresponda al tipo de producto bibliográfico. Adicionalmente, se debe permitir al usuario </w:t>
      </w:r>
      <w:r w:rsidRPr="002D0E77">
        <w:rPr>
          <w:rFonts w:ascii="Calibri" w:eastAsia="Calibri" w:hAnsi="Calibri" w:cs="Calibri"/>
          <w:highlight w:val="yellow"/>
        </w:rPr>
        <w:t>cancelar la suscripción</w:t>
      </w:r>
      <w:r>
        <w:rPr>
          <w:rFonts w:ascii="Calibri" w:eastAsia="Calibri" w:hAnsi="Calibri" w:cs="Calibri"/>
        </w:rPr>
        <w:t xml:space="preserve"> a una revista en cualquier momento.</w:t>
      </w:r>
    </w:p>
    <w:p w14:paraId="68A9A0EE" w14:textId="77777777" w:rsidR="00B0431E" w:rsidRDefault="00B0431E">
      <w:pPr>
        <w:jc w:val="both"/>
        <w:rPr>
          <w:rFonts w:ascii="Calibri" w:eastAsia="Calibri" w:hAnsi="Calibri" w:cs="Calibri"/>
        </w:rPr>
      </w:pPr>
    </w:p>
    <w:p w14:paraId="4E8FAA98" w14:textId="77777777" w:rsidR="00B0431E" w:rsidRDefault="001F09B8">
      <w:pPr>
        <w:jc w:val="both"/>
        <w:rPr>
          <w:rFonts w:ascii="Calibri" w:eastAsia="Calibri" w:hAnsi="Calibri" w:cs="Calibri"/>
        </w:rPr>
      </w:pPr>
      <w:r>
        <w:rPr>
          <w:rFonts w:ascii="Calibri" w:eastAsia="Calibri" w:hAnsi="Calibri" w:cs="Calibri"/>
          <w:b/>
        </w:rPr>
        <w:t xml:space="preserve">Presentación de la Biblioteca: </w:t>
      </w:r>
      <w:r>
        <w:rPr>
          <w:rFonts w:ascii="Calibri" w:eastAsia="Calibri" w:hAnsi="Calibri" w:cs="Calibri"/>
        </w:rPr>
        <w:t xml:space="preserve">ReadX requiere que su prototipo cuente con un menú que le permita al usuario </w:t>
      </w:r>
      <w:r w:rsidRPr="002D0E77">
        <w:rPr>
          <w:rFonts w:ascii="Calibri" w:eastAsia="Calibri" w:hAnsi="Calibri" w:cs="Calibri"/>
          <w:highlight w:val="yellow"/>
        </w:rPr>
        <w:t>visualizar su colección de productos bibliográficos</w:t>
      </w:r>
      <w:r>
        <w:rPr>
          <w:rFonts w:ascii="Calibri" w:eastAsia="Calibri" w:hAnsi="Calibri" w:cs="Calibri"/>
        </w:rPr>
        <w:t xml:space="preserve">, de </w:t>
      </w:r>
      <w:r w:rsidRPr="00143A3D">
        <w:rPr>
          <w:rFonts w:ascii="Calibri" w:eastAsia="Calibri" w:hAnsi="Calibri" w:cs="Calibri"/>
          <w:highlight w:val="green"/>
        </w:rPr>
        <w:t>manera rápida</w:t>
      </w:r>
      <w:r>
        <w:rPr>
          <w:rFonts w:ascii="Calibri" w:eastAsia="Calibri" w:hAnsi="Calibri" w:cs="Calibri"/>
        </w:rPr>
        <w:t xml:space="preserve">, semejando a una biblioteca. La Biblioteca deberá representarse a través de matrices 5x5 que gráficamente presenten el código de los productos bibliográficos asociados a la cuenta del usuario. Los productos deberán </w:t>
      </w:r>
      <w:r>
        <w:rPr>
          <w:rFonts w:ascii="Calibri" w:eastAsia="Calibri" w:hAnsi="Calibri" w:cs="Calibri"/>
        </w:rPr>
        <w:lastRenderedPageBreak/>
        <w:t xml:space="preserve">estar ordenados por fecha de publicación, de la más antigua a la más nueva. Conforme el usuario amplíe su colección, se deberá permitir al usuario navegar en la misma (anterior o siguiente página). El usuario deberá poder seleccionar un producto bibliográfico ya sea por su coordenada </w:t>
      </w:r>
      <w:proofErr w:type="spellStart"/>
      <w:proofErr w:type="gramStart"/>
      <w:r>
        <w:rPr>
          <w:rFonts w:ascii="Calibri" w:eastAsia="Calibri" w:hAnsi="Calibri" w:cs="Calibri"/>
        </w:rPr>
        <w:t>x,y</w:t>
      </w:r>
      <w:proofErr w:type="spellEnd"/>
      <w:proofErr w:type="gramEnd"/>
      <w:r>
        <w:rPr>
          <w:rFonts w:ascii="Calibri" w:eastAsia="Calibri" w:hAnsi="Calibri" w:cs="Calibri"/>
        </w:rPr>
        <w:t xml:space="preserve"> en la matriz presentada o el identificador de 3 caracteres del producto con el fin de iniciar una sesión de lectura. A </w:t>
      </w:r>
      <w:proofErr w:type="gramStart"/>
      <w:r>
        <w:rPr>
          <w:rFonts w:ascii="Calibri" w:eastAsia="Calibri" w:hAnsi="Calibri" w:cs="Calibri"/>
        </w:rPr>
        <w:t>continuación</w:t>
      </w:r>
      <w:proofErr w:type="gramEnd"/>
      <w:r>
        <w:rPr>
          <w:rFonts w:ascii="Calibri" w:eastAsia="Calibri" w:hAnsi="Calibri" w:cs="Calibri"/>
        </w:rPr>
        <w:t xml:space="preserve"> se presenta un ejemplo de interfaz gráfica de la Biblioteca.</w:t>
      </w:r>
    </w:p>
    <w:p w14:paraId="789064C7" w14:textId="77777777" w:rsidR="00B0431E" w:rsidRDefault="00B0431E">
      <w:pPr>
        <w:jc w:val="both"/>
        <w:rPr>
          <w:rFonts w:ascii="Calibri" w:eastAsia="Calibri" w:hAnsi="Calibri" w:cs="Calibri"/>
        </w:rPr>
      </w:pPr>
    </w:p>
    <w:p w14:paraId="56772525" w14:textId="77777777" w:rsidR="00B0431E" w:rsidRDefault="001F09B8">
      <w:pPr>
        <w:jc w:val="center"/>
        <w:rPr>
          <w:rFonts w:ascii="Calibri" w:eastAsia="Calibri" w:hAnsi="Calibri" w:cs="Calibri"/>
          <w:b/>
        </w:rPr>
      </w:pPr>
      <w:r>
        <w:rPr>
          <w:rFonts w:ascii="Calibri" w:eastAsia="Calibri" w:hAnsi="Calibri" w:cs="Calibri"/>
          <w:b/>
          <w:noProof/>
        </w:rPr>
        <w:drawing>
          <wp:inline distT="114300" distB="114300" distL="114300" distR="114300" wp14:anchorId="21CED630" wp14:editId="16FBC5E8">
            <wp:extent cx="4470563" cy="192605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70563" cy="1926053"/>
                    </a:xfrm>
                    <a:prstGeom prst="rect">
                      <a:avLst/>
                    </a:prstGeom>
                    <a:ln/>
                  </pic:spPr>
                </pic:pic>
              </a:graphicData>
            </a:graphic>
          </wp:inline>
        </w:drawing>
      </w:r>
    </w:p>
    <w:p w14:paraId="33D8EA36" w14:textId="77777777" w:rsidR="00B0431E" w:rsidRDefault="001F09B8">
      <w:pPr>
        <w:jc w:val="both"/>
        <w:rPr>
          <w:rFonts w:ascii="Calibri" w:eastAsia="Calibri" w:hAnsi="Calibri" w:cs="Calibri"/>
        </w:rPr>
      </w:pPr>
      <w:r>
        <w:rPr>
          <w:rFonts w:ascii="Calibri" w:eastAsia="Calibri" w:hAnsi="Calibri" w:cs="Calibri"/>
          <w:b/>
        </w:rPr>
        <w:t>Simulación de una sesión de lectura:</w:t>
      </w:r>
      <w:r>
        <w:rPr>
          <w:rFonts w:ascii="Calibri" w:eastAsia="Calibri" w:hAnsi="Calibri" w:cs="Calibri"/>
        </w:rPr>
        <w:t xml:space="preserve"> </w:t>
      </w:r>
      <w:r w:rsidRPr="002D0E77">
        <w:rPr>
          <w:rFonts w:ascii="Calibri" w:eastAsia="Calibri" w:hAnsi="Calibri" w:cs="Calibri"/>
          <w:highlight w:val="yellow"/>
        </w:rPr>
        <w:t>La simulación de la sesión de lectura</w:t>
      </w:r>
      <w:r>
        <w:rPr>
          <w:rFonts w:ascii="Calibri" w:eastAsia="Calibri" w:hAnsi="Calibri" w:cs="Calibri"/>
        </w:rPr>
        <w:t xml:space="preserve"> no es más que presentar por consola el nombre del producto bibliográfico, la página actual que se está leyendo y unas opciones de navegación para leer la página anterior, la página siguiente y para volver a la Biblioteca. A </w:t>
      </w:r>
      <w:proofErr w:type="gramStart"/>
      <w:r>
        <w:rPr>
          <w:rFonts w:ascii="Calibri" w:eastAsia="Calibri" w:hAnsi="Calibri" w:cs="Calibri"/>
        </w:rPr>
        <w:t>continuación</w:t>
      </w:r>
      <w:proofErr w:type="gramEnd"/>
      <w:r>
        <w:rPr>
          <w:rFonts w:ascii="Calibri" w:eastAsia="Calibri" w:hAnsi="Calibri" w:cs="Calibri"/>
        </w:rPr>
        <w:t xml:space="preserve"> se presenta un ejemplo de la simulación.</w:t>
      </w:r>
    </w:p>
    <w:p w14:paraId="239DF76E" w14:textId="77777777" w:rsidR="00B0431E" w:rsidRDefault="00B0431E">
      <w:pPr>
        <w:jc w:val="both"/>
        <w:rPr>
          <w:rFonts w:ascii="Calibri" w:eastAsia="Calibri" w:hAnsi="Calibri" w:cs="Calibri"/>
        </w:rPr>
      </w:pPr>
    </w:p>
    <w:p w14:paraId="7E29FA51" w14:textId="77777777" w:rsidR="00B0431E" w:rsidRDefault="001F09B8">
      <w:pPr>
        <w:jc w:val="center"/>
        <w:rPr>
          <w:rFonts w:ascii="Calibri" w:eastAsia="Calibri" w:hAnsi="Calibri" w:cs="Calibri"/>
        </w:rPr>
      </w:pPr>
      <w:r>
        <w:rPr>
          <w:rFonts w:ascii="Calibri" w:eastAsia="Calibri" w:hAnsi="Calibri" w:cs="Calibri"/>
          <w:noProof/>
        </w:rPr>
        <w:drawing>
          <wp:inline distT="114300" distB="114300" distL="114300" distR="114300" wp14:anchorId="53E42049" wp14:editId="71B7638A">
            <wp:extent cx="2689388" cy="118003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89388" cy="1180037"/>
                    </a:xfrm>
                    <a:prstGeom prst="rect">
                      <a:avLst/>
                    </a:prstGeom>
                    <a:ln/>
                  </pic:spPr>
                </pic:pic>
              </a:graphicData>
            </a:graphic>
          </wp:inline>
        </w:drawing>
      </w:r>
    </w:p>
    <w:p w14:paraId="2B7500F2" w14:textId="77777777" w:rsidR="00B0431E" w:rsidRDefault="001F09B8">
      <w:pPr>
        <w:jc w:val="both"/>
        <w:rPr>
          <w:rFonts w:ascii="Calibri" w:eastAsia="Calibri" w:hAnsi="Calibri" w:cs="Calibri"/>
        </w:rPr>
      </w:pPr>
      <w:r>
        <w:rPr>
          <w:rFonts w:ascii="Calibri" w:eastAsia="Calibri" w:hAnsi="Calibri" w:cs="Calibri"/>
        </w:rPr>
        <w:t xml:space="preserve">Cada página leída en la simulación incrementa el número de páginas leídas del producto bibliográfico correspondiente en la plataforma. Finalmente, se debe tener en cuenta </w:t>
      </w:r>
      <w:proofErr w:type="gramStart"/>
      <w:r>
        <w:rPr>
          <w:rFonts w:ascii="Calibri" w:eastAsia="Calibri" w:hAnsi="Calibri" w:cs="Calibri"/>
        </w:rPr>
        <w:t>que</w:t>
      </w:r>
      <w:proofErr w:type="gramEnd"/>
      <w:r>
        <w:rPr>
          <w:rFonts w:ascii="Calibri" w:eastAsia="Calibri" w:hAnsi="Calibri" w:cs="Calibri"/>
        </w:rPr>
        <w:t xml:space="preserve"> durante la sesión de lectura, para el caso de los usuarios regulares, se deben presentar anuncios publicitarios</w:t>
      </w:r>
      <w:r>
        <w:rPr>
          <w:rFonts w:ascii="Calibri" w:eastAsia="Calibri" w:hAnsi="Calibri" w:cs="Calibri"/>
          <w:vertAlign w:val="superscript"/>
        </w:rPr>
        <w:footnoteReference w:id="1"/>
      </w:r>
      <w:r>
        <w:rPr>
          <w:rFonts w:ascii="Calibri" w:eastAsia="Calibri" w:hAnsi="Calibri" w:cs="Calibri"/>
        </w:rPr>
        <w:t xml:space="preserve"> en dos momentos: al iniciar la sesión de lectura y luego de cada 20 páginas leídas de un libro o 5 páginas leídas de una revista. </w:t>
      </w:r>
    </w:p>
    <w:p w14:paraId="42B1FFC8" w14:textId="77777777" w:rsidR="00B0431E" w:rsidRDefault="00B0431E">
      <w:pPr>
        <w:jc w:val="both"/>
        <w:rPr>
          <w:rFonts w:ascii="Calibri" w:eastAsia="Calibri" w:hAnsi="Calibri" w:cs="Calibri"/>
        </w:rPr>
      </w:pPr>
    </w:p>
    <w:p w14:paraId="41AE7A84" w14:textId="77777777" w:rsidR="00B0431E" w:rsidRDefault="001F09B8">
      <w:pPr>
        <w:jc w:val="both"/>
        <w:rPr>
          <w:rFonts w:ascii="Calibri" w:eastAsia="Calibri" w:hAnsi="Calibri" w:cs="Calibri"/>
        </w:rPr>
      </w:pPr>
      <w:r>
        <w:rPr>
          <w:rFonts w:ascii="Calibri" w:eastAsia="Calibri" w:hAnsi="Calibri" w:cs="Calibri"/>
          <w:b/>
        </w:rPr>
        <w:t>Generación de reportes:</w:t>
      </w:r>
      <w:r>
        <w:rPr>
          <w:rFonts w:ascii="Calibri" w:eastAsia="Calibri" w:hAnsi="Calibri" w:cs="Calibri"/>
        </w:rPr>
        <w:t xml:space="preserve"> con el fin de generar contenidos dirigidos, ReadX solicita que el prototipo pueda </w:t>
      </w:r>
      <w:r w:rsidRPr="002D0E77">
        <w:rPr>
          <w:rFonts w:ascii="Calibri" w:eastAsia="Calibri" w:hAnsi="Calibri" w:cs="Calibri"/>
          <w:highlight w:val="yellow"/>
        </w:rPr>
        <w:t>generar los siguientes reportes en tiempo real</w:t>
      </w:r>
      <w:r>
        <w:rPr>
          <w:rFonts w:ascii="Calibri" w:eastAsia="Calibri" w:hAnsi="Calibri" w:cs="Calibri"/>
        </w:rPr>
        <w:t xml:space="preserve">: </w:t>
      </w:r>
    </w:p>
    <w:p w14:paraId="5D9EF224" w14:textId="77777777" w:rsidR="00B0431E" w:rsidRDefault="00B0431E">
      <w:pPr>
        <w:jc w:val="both"/>
        <w:rPr>
          <w:rFonts w:ascii="Calibri" w:eastAsia="Calibri" w:hAnsi="Calibri" w:cs="Calibri"/>
        </w:rPr>
      </w:pPr>
    </w:p>
    <w:p w14:paraId="35BC4744" w14:textId="77777777" w:rsidR="00B0431E" w:rsidRDefault="001F09B8">
      <w:pPr>
        <w:numPr>
          <w:ilvl w:val="0"/>
          <w:numId w:val="8"/>
        </w:numPr>
        <w:jc w:val="both"/>
        <w:rPr>
          <w:rFonts w:ascii="Calibri" w:eastAsia="Calibri" w:hAnsi="Calibri" w:cs="Calibri"/>
        </w:rPr>
      </w:pPr>
      <w:r>
        <w:rPr>
          <w:rFonts w:ascii="Calibri" w:eastAsia="Calibri" w:hAnsi="Calibri" w:cs="Calibri"/>
        </w:rPr>
        <w:t>Para cada tipo de producto bibliográfico, libro y revista, informar el acumulado total de páginas leídas en toda la plataforma (tipo de producto y número de páginas leídas).</w:t>
      </w:r>
    </w:p>
    <w:p w14:paraId="1306BCAB" w14:textId="77777777" w:rsidR="00B0431E" w:rsidRDefault="001F09B8">
      <w:pPr>
        <w:numPr>
          <w:ilvl w:val="0"/>
          <w:numId w:val="8"/>
        </w:numPr>
        <w:jc w:val="both"/>
        <w:rPr>
          <w:rFonts w:ascii="Calibri" w:eastAsia="Calibri" w:hAnsi="Calibri" w:cs="Calibri"/>
        </w:rPr>
      </w:pPr>
      <w:r>
        <w:rPr>
          <w:rFonts w:ascii="Calibri" w:eastAsia="Calibri" w:hAnsi="Calibri" w:cs="Calibri"/>
        </w:rPr>
        <w:lastRenderedPageBreak/>
        <w:t>Informar el género de libro y categoría de revista más leídas para toda la plataforma (nombre del género o categoría y número de páginas leídas).</w:t>
      </w:r>
    </w:p>
    <w:p w14:paraId="0480B21C" w14:textId="77777777" w:rsidR="00B0431E" w:rsidRDefault="001F09B8">
      <w:pPr>
        <w:numPr>
          <w:ilvl w:val="0"/>
          <w:numId w:val="8"/>
        </w:numPr>
        <w:jc w:val="both"/>
        <w:rPr>
          <w:rFonts w:ascii="Calibri" w:eastAsia="Calibri" w:hAnsi="Calibri" w:cs="Calibri"/>
        </w:rPr>
      </w:pPr>
      <w:r>
        <w:rPr>
          <w:rFonts w:ascii="Calibri" w:eastAsia="Calibri" w:hAnsi="Calibri" w:cs="Calibri"/>
        </w:rPr>
        <w:t>Informar el Top 5 de libros y el Top 5 de revistas más leídas en la plataforma (nombre del libro, nombre del género o categoría y número de páginas leídas).</w:t>
      </w:r>
    </w:p>
    <w:p w14:paraId="583D824F" w14:textId="77777777" w:rsidR="00B0431E" w:rsidRDefault="001F09B8">
      <w:pPr>
        <w:numPr>
          <w:ilvl w:val="0"/>
          <w:numId w:val="8"/>
        </w:numPr>
        <w:jc w:val="both"/>
        <w:rPr>
          <w:rFonts w:ascii="Calibri" w:eastAsia="Calibri" w:hAnsi="Calibri" w:cs="Calibri"/>
        </w:rPr>
      </w:pPr>
      <w:r>
        <w:rPr>
          <w:rFonts w:ascii="Calibri" w:eastAsia="Calibri" w:hAnsi="Calibri" w:cs="Calibri"/>
        </w:rPr>
        <w:t xml:space="preserve">De cada género, informar el número de libros vendidos y el valor total de ventas ($). </w:t>
      </w:r>
    </w:p>
    <w:p w14:paraId="4ABCFBFF" w14:textId="77777777" w:rsidR="00B0431E" w:rsidRDefault="001F09B8">
      <w:pPr>
        <w:numPr>
          <w:ilvl w:val="0"/>
          <w:numId w:val="8"/>
        </w:numPr>
        <w:jc w:val="both"/>
        <w:rPr>
          <w:rFonts w:ascii="Calibri" w:eastAsia="Calibri" w:hAnsi="Calibri" w:cs="Calibri"/>
        </w:rPr>
      </w:pPr>
      <w:r>
        <w:rPr>
          <w:rFonts w:ascii="Calibri" w:eastAsia="Calibri" w:hAnsi="Calibri" w:cs="Calibri"/>
        </w:rPr>
        <w:t>De cada categoría, informar el número de suscripciones activas y el valor total pagado por suscripciones.</w:t>
      </w:r>
    </w:p>
    <w:p w14:paraId="4F1C43AC" w14:textId="77777777" w:rsidR="00B0431E" w:rsidRDefault="00B0431E">
      <w:pPr>
        <w:jc w:val="both"/>
        <w:rPr>
          <w:rFonts w:ascii="Calibri" w:eastAsia="Calibri" w:hAnsi="Calibri" w:cs="Calibri"/>
        </w:rPr>
      </w:pPr>
    </w:p>
    <w:p w14:paraId="0A5CF5C1" w14:textId="77777777" w:rsidR="00B0431E" w:rsidRDefault="001F09B8">
      <w:pPr>
        <w:jc w:val="both"/>
        <w:rPr>
          <w:rFonts w:ascii="Calibri" w:eastAsia="Calibri" w:hAnsi="Calibri" w:cs="Calibri"/>
        </w:rPr>
      </w:pPr>
      <w:r>
        <w:rPr>
          <w:rFonts w:ascii="Calibri" w:eastAsia="Calibri" w:hAnsi="Calibri" w:cs="Calibri"/>
          <w:b/>
        </w:rPr>
        <w:t xml:space="preserve">Gestión de pruebas: </w:t>
      </w:r>
      <w:r>
        <w:rPr>
          <w:rFonts w:ascii="Calibri" w:eastAsia="Calibri" w:hAnsi="Calibri" w:cs="Calibri"/>
        </w:rPr>
        <w:t xml:space="preserve">Con el fin de facilitar al usuario final </w:t>
      </w:r>
      <w:r w:rsidRPr="002D0E77">
        <w:rPr>
          <w:rFonts w:ascii="Calibri" w:eastAsia="Calibri" w:hAnsi="Calibri" w:cs="Calibri"/>
          <w:highlight w:val="yellow"/>
        </w:rPr>
        <w:t>la realización de pruebas</w:t>
      </w:r>
      <w:r>
        <w:rPr>
          <w:rFonts w:ascii="Calibri" w:eastAsia="Calibri" w:hAnsi="Calibri" w:cs="Calibri"/>
        </w:rPr>
        <w:t>, el prototipo debe contener al menos una funcionalidad que se encargue de generar automáticamente en el sistema, cuando el usuario lo solicite, al menos un objeto para cada tipo de usuario y producto bibliográfico.</w:t>
      </w:r>
    </w:p>
    <w:p w14:paraId="2B4C9F8B" w14:textId="77777777" w:rsidR="00B0431E" w:rsidRDefault="00B0431E">
      <w:pPr>
        <w:jc w:val="both"/>
        <w:rPr>
          <w:rFonts w:ascii="Calibri" w:eastAsia="Calibri" w:hAnsi="Calibri" w:cs="Calibri"/>
        </w:rPr>
      </w:pPr>
    </w:p>
    <w:p w14:paraId="35915457" w14:textId="77777777" w:rsidR="00B0431E" w:rsidRDefault="001F09B8">
      <w:pPr>
        <w:jc w:val="both"/>
        <w:rPr>
          <w:rFonts w:ascii="Calibri" w:eastAsia="Calibri" w:hAnsi="Calibri" w:cs="Calibri"/>
        </w:rPr>
      </w:pPr>
      <w:r>
        <w:rPr>
          <w:rFonts w:ascii="Calibri" w:eastAsia="Calibri" w:hAnsi="Calibri" w:cs="Calibri"/>
        </w:rPr>
        <w:t xml:space="preserve">En resumen, el prototipo a desarrollar debe ofrecer las siguientes funcionalidades: </w:t>
      </w:r>
    </w:p>
    <w:p w14:paraId="235D53F7" w14:textId="77777777" w:rsidR="00B0431E" w:rsidRDefault="001F09B8">
      <w:pPr>
        <w:numPr>
          <w:ilvl w:val="0"/>
          <w:numId w:val="3"/>
        </w:numPr>
        <w:jc w:val="both"/>
        <w:rPr>
          <w:rFonts w:ascii="Calibri" w:eastAsia="Calibri" w:hAnsi="Calibri" w:cs="Calibri"/>
        </w:rPr>
      </w:pPr>
      <w:r>
        <w:rPr>
          <w:rFonts w:ascii="Calibri" w:eastAsia="Calibri" w:hAnsi="Calibri" w:cs="Calibri"/>
        </w:rPr>
        <w:t>Registrar usuarios, regulares y premium.</w:t>
      </w:r>
    </w:p>
    <w:p w14:paraId="4E6AF3B6" w14:textId="77777777" w:rsidR="00B0431E" w:rsidRDefault="001F09B8">
      <w:pPr>
        <w:numPr>
          <w:ilvl w:val="0"/>
          <w:numId w:val="3"/>
        </w:numPr>
        <w:jc w:val="both"/>
        <w:rPr>
          <w:rFonts w:ascii="Calibri" w:eastAsia="Calibri" w:hAnsi="Calibri" w:cs="Calibri"/>
        </w:rPr>
      </w:pPr>
      <w:r>
        <w:rPr>
          <w:rFonts w:ascii="Calibri" w:eastAsia="Calibri" w:hAnsi="Calibri" w:cs="Calibri"/>
        </w:rPr>
        <w:t>Gestionar productos bibliográficos: registrar, modificar y borrar libros y revistas.</w:t>
      </w:r>
    </w:p>
    <w:p w14:paraId="781463CE" w14:textId="77777777" w:rsidR="00B0431E" w:rsidRDefault="001F09B8">
      <w:pPr>
        <w:numPr>
          <w:ilvl w:val="0"/>
          <w:numId w:val="3"/>
        </w:numPr>
        <w:jc w:val="both"/>
        <w:rPr>
          <w:rFonts w:ascii="Calibri" w:eastAsia="Calibri" w:hAnsi="Calibri" w:cs="Calibri"/>
        </w:rPr>
      </w:pPr>
      <w:r>
        <w:rPr>
          <w:rFonts w:ascii="Calibri" w:eastAsia="Calibri" w:hAnsi="Calibri" w:cs="Calibri"/>
        </w:rPr>
        <w:t>Generar automáticamente objetos en el sistema para cada tipo de usuario y producto bibliográfico.</w:t>
      </w:r>
    </w:p>
    <w:p w14:paraId="4145DC1C" w14:textId="77777777" w:rsidR="00B0431E" w:rsidRDefault="001F09B8">
      <w:pPr>
        <w:numPr>
          <w:ilvl w:val="0"/>
          <w:numId w:val="3"/>
        </w:numPr>
        <w:jc w:val="both"/>
        <w:rPr>
          <w:rFonts w:ascii="Calibri" w:eastAsia="Calibri" w:hAnsi="Calibri" w:cs="Calibri"/>
        </w:rPr>
      </w:pPr>
      <w:r>
        <w:rPr>
          <w:rFonts w:ascii="Calibri" w:eastAsia="Calibri" w:hAnsi="Calibri" w:cs="Calibri"/>
        </w:rPr>
        <w:t>Permitir a un usuario comprar un libro.</w:t>
      </w:r>
    </w:p>
    <w:p w14:paraId="3019E4D5" w14:textId="77777777" w:rsidR="00B0431E" w:rsidRDefault="001F09B8">
      <w:pPr>
        <w:numPr>
          <w:ilvl w:val="0"/>
          <w:numId w:val="3"/>
        </w:numPr>
        <w:jc w:val="both"/>
        <w:rPr>
          <w:rFonts w:ascii="Calibri" w:eastAsia="Calibri" w:hAnsi="Calibri" w:cs="Calibri"/>
        </w:rPr>
      </w:pPr>
      <w:r>
        <w:rPr>
          <w:rFonts w:ascii="Calibri" w:eastAsia="Calibri" w:hAnsi="Calibri" w:cs="Calibri"/>
        </w:rPr>
        <w:t>Permitir a un usuario suscribirse a una revista.</w:t>
      </w:r>
    </w:p>
    <w:p w14:paraId="6C6C7DDE" w14:textId="77777777" w:rsidR="00B0431E" w:rsidRDefault="001F09B8">
      <w:pPr>
        <w:numPr>
          <w:ilvl w:val="0"/>
          <w:numId w:val="3"/>
        </w:numPr>
        <w:jc w:val="both"/>
        <w:rPr>
          <w:rFonts w:ascii="Calibri" w:eastAsia="Calibri" w:hAnsi="Calibri" w:cs="Calibri"/>
        </w:rPr>
      </w:pPr>
      <w:r>
        <w:rPr>
          <w:rFonts w:ascii="Calibri" w:eastAsia="Calibri" w:hAnsi="Calibri" w:cs="Calibri"/>
        </w:rPr>
        <w:t>Permitir a un usuario simular una sesión de lectura (regular y premium).</w:t>
      </w:r>
    </w:p>
    <w:p w14:paraId="19259A39" w14:textId="77777777" w:rsidR="00B0431E" w:rsidRDefault="001F09B8">
      <w:pPr>
        <w:numPr>
          <w:ilvl w:val="0"/>
          <w:numId w:val="3"/>
        </w:numPr>
        <w:jc w:val="both"/>
        <w:rPr>
          <w:rFonts w:ascii="Calibri" w:eastAsia="Calibri" w:hAnsi="Calibri" w:cs="Calibri"/>
        </w:rPr>
      </w:pPr>
      <w:r>
        <w:rPr>
          <w:rFonts w:ascii="Calibri" w:eastAsia="Calibri" w:hAnsi="Calibri" w:cs="Calibri"/>
          <w:highlight w:val="white"/>
        </w:rPr>
        <w:t>Presentar al usuario su Biblioteca de Productos Bibliográficos.</w:t>
      </w:r>
    </w:p>
    <w:p w14:paraId="529A37D3" w14:textId="77777777" w:rsidR="00B0431E" w:rsidRDefault="001F09B8">
      <w:pPr>
        <w:numPr>
          <w:ilvl w:val="0"/>
          <w:numId w:val="3"/>
        </w:numPr>
        <w:jc w:val="both"/>
        <w:rPr>
          <w:rFonts w:ascii="Calibri" w:eastAsia="Calibri" w:hAnsi="Calibri" w:cs="Calibri"/>
        </w:rPr>
      </w:pPr>
      <w:r>
        <w:rPr>
          <w:rFonts w:ascii="Calibri" w:eastAsia="Calibri" w:hAnsi="Calibri" w:cs="Calibri"/>
        </w:rPr>
        <w:t>Generar informes con los datos registrados:</w:t>
      </w:r>
    </w:p>
    <w:p w14:paraId="015C7F8F" w14:textId="77777777" w:rsidR="00B0431E" w:rsidRDefault="001F09B8">
      <w:pPr>
        <w:numPr>
          <w:ilvl w:val="1"/>
          <w:numId w:val="3"/>
        </w:numPr>
        <w:jc w:val="both"/>
        <w:rPr>
          <w:rFonts w:ascii="Calibri" w:eastAsia="Calibri" w:hAnsi="Calibri" w:cs="Calibri"/>
        </w:rPr>
      </w:pPr>
      <w:r>
        <w:rPr>
          <w:rFonts w:ascii="Calibri" w:eastAsia="Calibri" w:hAnsi="Calibri" w:cs="Calibri"/>
        </w:rPr>
        <w:t>Para cada tipo de producto bibliográfico, libro y revista, informar el acumulado total de páginas leídas en toda la plataforma (tipo de producto y número de páginas leídas).</w:t>
      </w:r>
    </w:p>
    <w:p w14:paraId="5496459F" w14:textId="77777777" w:rsidR="00B0431E" w:rsidRDefault="001F09B8">
      <w:pPr>
        <w:numPr>
          <w:ilvl w:val="1"/>
          <w:numId w:val="3"/>
        </w:numPr>
        <w:jc w:val="both"/>
        <w:rPr>
          <w:rFonts w:ascii="Calibri" w:eastAsia="Calibri" w:hAnsi="Calibri" w:cs="Calibri"/>
        </w:rPr>
      </w:pPr>
      <w:r>
        <w:rPr>
          <w:rFonts w:ascii="Calibri" w:eastAsia="Calibri" w:hAnsi="Calibri" w:cs="Calibri"/>
        </w:rPr>
        <w:t>Informar el género de libro y categoría de revista más leídas en la plataforma (nombre del género o categoría y número de páginas leídas).</w:t>
      </w:r>
    </w:p>
    <w:p w14:paraId="23F9D934" w14:textId="77777777" w:rsidR="00B0431E" w:rsidRDefault="001F09B8">
      <w:pPr>
        <w:numPr>
          <w:ilvl w:val="1"/>
          <w:numId w:val="3"/>
        </w:numPr>
        <w:jc w:val="both"/>
        <w:rPr>
          <w:rFonts w:ascii="Calibri" w:eastAsia="Calibri" w:hAnsi="Calibri" w:cs="Calibri"/>
        </w:rPr>
      </w:pPr>
      <w:r>
        <w:rPr>
          <w:rFonts w:ascii="Calibri" w:eastAsia="Calibri" w:hAnsi="Calibri" w:cs="Calibri"/>
        </w:rPr>
        <w:t>Informar el Top 5 de libros y el Top 5 de revistas más leídas en la plataforma (nombre del libro o revista, nombre del género o categoría y número de páginas leídas).</w:t>
      </w:r>
    </w:p>
    <w:p w14:paraId="430E692C" w14:textId="77777777" w:rsidR="00B0431E" w:rsidRDefault="001F09B8">
      <w:pPr>
        <w:numPr>
          <w:ilvl w:val="1"/>
          <w:numId w:val="3"/>
        </w:numPr>
        <w:jc w:val="both"/>
        <w:rPr>
          <w:rFonts w:ascii="Calibri" w:eastAsia="Calibri" w:hAnsi="Calibri" w:cs="Calibri"/>
        </w:rPr>
      </w:pPr>
      <w:r>
        <w:rPr>
          <w:rFonts w:ascii="Calibri" w:eastAsia="Calibri" w:hAnsi="Calibri" w:cs="Calibri"/>
        </w:rPr>
        <w:t xml:space="preserve">De cada género, informar el número de libros vendidos y el valor total de ventas ($). </w:t>
      </w:r>
    </w:p>
    <w:p w14:paraId="1AE58930" w14:textId="77777777" w:rsidR="00B0431E" w:rsidRDefault="001F09B8">
      <w:pPr>
        <w:numPr>
          <w:ilvl w:val="1"/>
          <w:numId w:val="3"/>
        </w:numPr>
        <w:jc w:val="both"/>
        <w:rPr>
          <w:rFonts w:ascii="Calibri" w:eastAsia="Calibri" w:hAnsi="Calibri" w:cs="Calibri"/>
        </w:rPr>
      </w:pPr>
      <w:r>
        <w:rPr>
          <w:rFonts w:ascii="Calibri" w:eastAsia="Calibri" w:hAnsi="Calibri" w:cs="Calibri"/>
        </w:rPr>
        <w:t>De cada categoría, informar el número de suscripciones activas y el valor total pagado por suscripciones ($).</w:t>
      </w:r>
    </w:p>
    <w:p w14:paraId="72CCC5DC" w14:textId="77777777" w:rsidR="00B0431E" w:rsidRDefault="00B0431E">
      <w:pPr>
        <w:tabs>
          <w:tab w:val="left" w:pos="708"/>
        </w:tabs>
        <w:rPr>
          <w:sz w:val="28"/>
          <w:szCs w:val="28"/>
          <w:u w:val="single"/>
        </w:rPr>
      </w:pPr>
    </w:p>
    <w:p w14:paraId="34CF7771" w14:textId="77777777" w:rsidR="00B0431E" w:rsidRDefault="001F09B8">
      <w:pPr>
        <w:tabs>
          <w:tab w:val="left" w:pos="708"/>
        </w:tabs>
        <w:rPr>
          <w:sz w:val="28"/>
          <w:szCs w:val="28"/>
          <w:u w:val="single"/>
        </w:rPr>
      </w:pPr>
      <w:r>
        <w:rPr>
          <w:sz w:val="28"/>
          <w:szCs w:val="28"/>
          <w:u w:val="single"/>
        </w:rPr>
        <w:t>Entregas</w:t>
      </w:r>
    </w:p>
    <w:p w14:paraId="162600E5" w14:textId="77777777" w:rsidR="00B0431E" w:rsidRDefault="001F09B8">
      <w:pPr>
        <w:jc w:val="both"/>
        <w:rPr>
          <w:rFonts w:ascii="Calibri" w:eastAsia="Calibri" w:hAnsi="Calibri" w:cs="Calibri"/>
          <w:b/>
        </w:rPr>
      </w:pPr>
      <w:r>
        <w:rPr>
          <w:rFonts w:ascii="Calibri" w:eastAsia="Calibri" w:hAnsi="Calibri" w:cs="Calibri"/>
          <w:b/>
        </w:rPr>
        <w:t>Primera entrega</w:t>
      </w:r>
    </w:p>
    <w:p w14:paraId="4AFD18AC" w14:textId="77777777" w:rsidR="00B0431E" w:rsidRDefault="001F09B8">
      <w:pPr>
        <w:jc w:val="both"/>
        <w:rPr>
          <w:rFonts w:ascii="Calibri" w:eastAsia="Calibri" w:hAnsi="Calibri" w:cs="Calibri"/>
        </w:rPr>
      </w:pPr>
      <w:r>
        <w:rPr>
          <w:rFonts w:ascii="Calibri" w:eastAsia="Calibri" w:hAnsi="Calibri" w:cs="Calibri"/>
        </w:rPr>
        <w:t>Se deben entregar la primera versión del diagrama de clases y todos los artefactos de análisis, diseño e implementación que le permitan completar los requerimientos 1 al 6.</w:t>
      </w:r>
    </w:p>
    <w:p w14:paraId="6AA86343" w14:textId="77777777" w:rsidR="00B0431E" w:rsidRDefault="001F09B8">
      <w:pPr>
        <w:jc w:val="both"/>
        <w:rPr>
          <w:rFonts w:ascii="Calibri" w:eastAsia="Calibri" w:hAnsi="Calibri" w:cs="Calibri"/>
          <w:b/>
        </w:rPr>
      </w:pPr>
      <w:r>
        <w:rPr>
          <w:rFonts w:ascii="Calibri" w:eastAsia="Calibri" w:hAnsi="Calibri" w:cs="Calibri"/>
          <w:b/>
        </w:rPr>
        <w:t>Segunda entrega</w:t>
      </w:r>
    </w:p>
    <w:p w14:paraId="58F4E6F1" w14:textId="77777777" w:rsidR="00B0431E" w:rsidRDefault="001F09B8">
      <w:pPr>
        <w:jc w:val="both"/>
        <w:rPr>
          <w:rFonts w:ascii="Calibri" w:eastAsia="Calibri" w:hAnsi="Calibri" w:cs="Calibri"/>
        </w:rPr>
      </w:pPr>
      <w:r>
        <w:rPr>
          <w:rFonts w:ascii="Calibri" w:eastAsia="Calibri" w:hAnsi="Calibri" w:cs="Calibri"/>
        </w:rPr>
        <w:t>Se deben entregar la versión final del diagrama de clases y los artefactos de análisis, diseño e implementación que le permitan completar todos los requerimientos del 1 al 8 (del 8a al 8e).</w:t>
      </w:r>
    </w:p>
    <w:p w14:paraId="464C9114" w14:textId="77777777" w:rsidR="00B0431E" w:rsidRDefault="00B0431E">
      <w:pPr>
        <w:tabs>
          <w:tab w:val="left" w:pos="708"/>
        </w:tabs>
        <w:rPr>
          <w:sz w:val="28"/>
          <w:szCs w:val="28"/>
          <w:u w:val="single"/>
        </w:rPr>
      </w:pPr>
    </w:p>
    <w:p w14:paraId="02668AD4" w14:textId="77777777" w:rsidR="00B0431E" w:rsidRDefault="001F09B8">
      <w:pPr>
        <w:tabs>
          <w:tab w:val="left" w:pos="708"/>
        </w:tabs>
        <w:rPr>
          <w:sz w:val="28"/>
          <w:szCs w:val="28"/>
          <w:u w:val="single"/>
        </w:rPr>
      </w:pPr>
      <w:r>
        <w:rPr>
          <w:sz w:val="28"/>
          <w:szCs w:val="28"/>
          <w:u w:val="single"/>
        </w:rPr>
        <w:t>Sustentación</w:t>
      </w:r>
    </w:p>
    <w:p w14:paraId="32E8A356" w14:textId="77777777" w:rsidR="00B0431E" w:rsidRDefault="001F09B8">
      <w:pPr>
        <w:jc w:val="both"/>
        <w:rPr>
          <w:rFonts w:ascii="Calibri" w:eastAsia="Calibri" w:hAnsi="Calibri" w:cs="Calibri"/>
        </w:rPr>
      </w:pPr>
      <w:r>
        <w:rPr>
          <w:rFonts w:ascii="Calibri" w:eastAsia="Calibri" w:hAnsi="Calibri" w:cs="Calibri"/>
        </w:rPr>
        <w:lastRenderedPageBreak/>
        <w:t>Se realizará una sustentación individual ante sus respectivos profesores de Algoritmos y Programación I.</w:t>
      </w:r>
    </w:p>
    <w:sectPr w:rsidR="00B0431E">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47DD" w14:textId="77777777" w:rsidR="00072B58" w:rsidRDefault="00072B58">
      <w:pPr>
        <w:spacing w:line="240" w:lineRule="auto"/>
      </w:pPr>
      <w:r>
        <w:separator/>
      </w:r>
    </w:p>
  </w:endnote>
  <w:endnote w:type="continuationSeparator" w:id="0">
    <w:p w14:paraId="1394E655" w14:textId="77777777" w:rsidR="00072B58" w:rsidRDefault="00072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B1BC" w14:textId="77777777" w:rsidR="00B0431E" w:rsidRDefault="00B043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C9E1" w14:textId="77777777" w:rsidR="00B0431E" w:rsidRDefault="00B043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DF58" w14:textId="77777777" w:rsidR="00072B58" w:rsidRDefault="00072B58">
      <w:pPr>
        <w:spacing w:line="240" w:lineRule="auto"/>
      </w:pPr>
      <w:r>
        <w:separator/>
      </w:r>
    </w:p>
  </w:footnote>
  <w:footnote w:type="continuationSeparator" w:id="0">
    <w:p w14:paraId="23186497" w14:textId="77777777" w:rsidR="00072B58" w:rsidRDefault="00072B58">
      <w:pPr>
        <w:spacing w:line="240" w:lineRule="auto"/>
      </w:pPr>
      <w:r>
        <w:continuationSeparator/>
      </w:r>
    </w:p>
  </w:footnote>
  <w:footnote w:id="1">
    <w:p w14:paraId="6978F2D3" w14:textId="77777777" w:rsidR="00B0431E" w:rsidRDefault="001F09B8">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 que se presentarán de manera aleatoria:</w:t>
      </w:r>
    </w:p>
    <w:p w14:paraId="60086809" w14:textId="77777777" w:rsidR="00B0431E" w:rsidRDefault="001F09B8">
      <w:pPr>
        <w:numPr>
          <w:ilvl w:val="0"/>
          <w:numId w:val="5"/>
        </w:numPr>
        <w:jc w:val="both"/>
        <w:rPr>
          <w:rFonts w:ascii="Calibri" w:eastAsia="Calibri" w:hAnsi="Calibri" w:cs="Calibri"/>
          <w:sz w:val="20"/>
          <w:szCs w:val="20"/>
        </w:rPr>
      </w:pPr>
      <w:r>
        <w:rPr>
          <w:rFonts w:ascii="Calibri" w:eastAsia="Calibri" w:hAnsi="Calibri" w:cs="Calibri"/>
          <w:sz w:val="20"/>
          <w:szCs w:val="20"/>
        </w:rPr>
        <w:t xml:space="preserve">¡Suscríbete al Combo Plus y </w:t>
      </w:r>
      <w:proofErr w:type="gramStart"/>
      <w:r>
        <w:rPr>
          <w:rFonts w:ascii="Calibri" w:eastAsia="Calibri" w:hAnsi="Calibri" w:cs="Calibri"/>
          <w:sz w:val="20"/>
          <w:szCs w:val="20"/>
        </w:rPr>
        <w:t>llévate</w:t>
      </w:r>
      <w:proofErr w:type="gramEnd"/>
      <w:r>
        <w:rPr>
          <w:rFonts w:ascii="Calibri" w:eastAsia="Calibri" w:hAnsi="Calibri" w:cs="Calibri"/>
          <w:sz w:val="20"/>
          <w:szCs w:val="20"/>
        </w:rPr>
        <w:t xml:space="preserve"> Disney+ y </w:t>
      </w:r>
      <w:proofErr w:type="spellStart"/>
      <w:r>
        <w:rPr>
          <w:rFonts w:ascii="Calibri" w:eastAsia="Calibri" w:hAnsi="Calibri" w:cs="Calibri"/>
          <w:sz w:val="20"/>
          <w:szCs w:val="20"/>
        </w:rPr>
        <w:t>Star</w:t>
      </w:r>
      <w:proofErr w:type="spellEnd"/>
      <w:r>
        <w:rPr>
          <w:rFonts w:ascii="Calibri" w:eastAsia="Calibri" w:hAnsi="Calibri" w:cs="Calibri"/>
          <w:sz w:val="20"/>
          <w:szCs w:val="20"/>
        </w:rPr>
        <w:t>+ a un precio increíble!</w:t>
      </w:r>
    </w:p>
    <w:p w14:paraId="3D8C03E0" w14:textId="77777777" w:rsidR="00B0431E" w:rsidRDefault="001F09B8">
      <w:pPr>
        <w:numPr>
          <w:ilvl w:val="0"/>
          <w:numId w:val="5"/>
        </w:numPr>
        <w:jc w:val="both"/>
        <w:rPr>
          <w:rFonts w:ascii="Calibri" w:eastAsia="Calibri" w:hAnsi="Calibri" w:cs="Calibri"/>
          <w:sz w:val="20"/>
          <w:szCs w:val="20"/>
        </w:rPr>
      </w:pPr>
      <w:r>
        <w:rPr>
          <w:rFonts w:ascii="Calibri" w:eastAsia="Calibri" w:hAnsi="Calibri" w:cs="Calibri"/>
          <w:sz w:val="20"/>
          <w:szCs w:val="20"/>
        </w:rPr>
        <w:t xml:space="preserve">Ahora tus mascotas tienen una </w:t>
      </w:r>
      <w:proofErr w:type="gramStart"/>
      <w:r>
        <w:rPr>
          <w:rFonts w:ascii="Calibri" w:eastAsia="Calibri" w:hAnsi="Calibri" w:cs="Calibri"/>
          <w:sz w:val="20"/>
          <w:szCs w:val="20"/>
        </w:rPr>
        <w:t>app</w:t>
      </w:r>
      <w:proofErr w:type="gramEnd"/>
      <w:r>
        <w:rPr>
          <w:rFonts w:ascii="Calibri" w:eastAsia="Calibri" w:hAnsi="Calibri" w:cs="Calibri"/>
          <w:sz w:val="20"/>
          <w:szCs w:val="20"/>
        </w:rPr>
        <w:t xml:space="preserve"> favorita: </w:t>
      </w:r>
      <w:proofErr w:type="spellStart"/>
      <w:r>
        <w:rPr>
          <w:rFonts w:ascii="Calibri" w:eastAsia="Calibri" w:hAnsi="Calibri" w:cs="Calibri"/>
          <w:sz w:val="20"/>
          <w:szCs w:val="20"/>
        </w:rPr>
        <w:t>Laika</w:t>
      </w:r>
      <w:proofErr w:type="spellEnd"/>
      <w:r>
        <w:rPr>
          <w:rFonts w:ascii="Calibri" w:eastAsia="Calibri" w:hAnsi="Calibri" w:cs="Calibri"/>
          <w:sz w:val="20"/>
          <w:szCs w:val="20"/>
        </w:rPr>
        <w:t>. Los mejores productos para tu peludito.</w:t>
      </w:r>
    </w:p>
    <w:p w14:paraId="3F7D83B7" w14:textId="77777777" w:rsidR="00B0431E" w:rsidRDefault="001F09B8">
      <w:pPr>
        <w:numPr>
          <w:ilvl w:val="0"/>
          <w:numId w:val="5"/>
        </w:numPr>
        <w:jc w:val="both"/>
        <w:rPr>
          <w:rFonts w:ascii="Calibri" w:eastAsia="Calibri" w:hAnsi="Calibri" w:cs="Calibri"/>
          <w:sz w:val="20"/>
          <w:szCs w:val="20"/>
        </w:rPr>
      </w:pPr>
      <w:r>
        <w:rPr>
          <w:rFonts w:ascii="Calibri" w:eastAsia="Calibri" w:hAnsi="Calibri" w:cs="Calibri"/>
          <w:sz w:val="20"/>
          <w:szCs w:val="20"/>
        </w:rPr>
        <w:t>¡Estamos de aniversario! Visita tu Éxito más cercano y sorpréndete con las mejores ofertas.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1E7C" w14:textId="77777777" w:rsidR="00B0431E" w:rsidRDefault="001F09B8">
    <w:pPr>
      <w:jc w:val="right"/>
      <w:rPr>
        <w:b/>
        <w:sz w:val="24"/>
        <w:szCs w:val="24"/>
      </w:rPr>
    </w:pPr>
    <w:r>
      <w:rPr>
        <w:b/>
        <w:sz w:val="24"/>
        <w:szCs w:val="24"/>
      </w:rPr>
      <w:t>Departamento de Computación y Sistemas Inteligentes</w:t>
    </w:r>
    <w:r>
      <w:rPr>
        <w:noProof/>
      </w:rPr>
      <w:drawing>
        <wp:anchor distT="0" distB="0" distL="0" distR="0" simplePos="0" relativeHeight="251658240" behindDoc="0" locked="0" layoutInCell="1" hidden="0" allowOverlap="1" wp14:anchorId="676BBE9E" wp14:editId="2B7CB001">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1"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356D2828" w14:textId="77777777" w:rsidR="00B0431E" w:rsidRDefault="001F09B8">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37AA4758" w14:textId="77777777" w:rsidR="00B0431E" w:rsidRDefault="001F09B8">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1A7FD962" w14:textId="77777777" w:rsidR="00B0431E" w:rsidRDefault="00B0431E">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A634" w14:textId="77777777" w:rsidR="00B0431E" w:rsidRDefault="00B043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B1B0D"/>
    <w:multiLevelType w:val="multilevel"/>
    <w:tmpl w:val="CEDC5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100EA"/>
    <w:multiLevelType w:val="multilevel"/>
    <w:tmpl w:val="5FA49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0B2EDA"/>
    <w:multiLevelType w:val="multilevel"/>
    <w:tmpl w:val="4E5C9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B24B0D"/>
    <w:multiLevelType w:val="multilevel"/>
    <w:tmpl w:val="0B9E0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4502D"/>
    <w:multiLevelType w:val="multilevel"/>
    <w:tmpl w:val="051E8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5F0C23"/>
    <w:multiLevelType w:val="multilevel"/>
    <w:tmpl w:val="7EB2D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241056"/>
    <w:multiLevelType w:val="multilevel"/>
    <w:tmpl w:val="C8367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AB6746"/>
    <w:multiLevelType w:val="multilevel"/>
    <w:tmpl w:val="86387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9202769">
    <w:abstractNumId w:val="2"/>
  </w:num>
  <w:num w:numId="2" w16cid:durableId="411510865">
    <w:abstractNumId w:val="3"/>
  </w:num>
  <w:num w:numId="3" w16cid:durableId="2061132563">
    <w:abstractNumId w:val="7"/>
  </w:num>
  <w:num w:numId="4" w16cid:durableId="1078668808">
    <w:abstractNumId w:val="0"/>
  </w:num>
  <w:num w:numId="5" w16cid:durableId="856845188">
    <w:abstractNumId w:val="6"/>
  </w:num>
  <w:num w:numId="6" w16cid:durableId="250548972">
    <w:abstractNumId w:val="1"/>
  </w:num>
  <w:num w:numId="7" w16cid:durableId="224613079">
    <w:abstractNumId w:val="4"/>
  </w:num>
  <w:num w:numId="8" w16cid:durableId="217518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1E"/>
    <w:rsid w:val="00072B58"/>
    <w:rsid w:val="00143A3D"/>
    <w:rsid w:val="001F09B8"/>
    <w:rsid w:val="002D0E77"/>
    <w:rsid w:val="005B0076"/>
    <w:rsid w:val="006B0B29"/>
    <w:rsid w:val="0079101B"/>
    <w:rsid w:val="0086715C"/>
    <w:rsid w:val="0096044E"/>
    <w:rsid w:val="00B043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02BB"/>
  <w15:docId w15:val="{9D094209-9602-43E0-BC1E-3FC5EF0A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wGjVSDR9rvh_xeCnoGV2DPBY9XpEWT15zpBw0wioOEw/edit?usp=share_lin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YsGW_aPwvYKC430J00-m3GQ-aYlvPc1fWTs40xZwMeg/edit?usp=share_link"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tinyurl.com/y3bd9bg2" TargetMode="External"/><Relationship Id="rId4" Type="http://schemas.openxmlformats.org/officeDocument/2006/relationships/webSettings" Target="webSettings.xml"/><Relationship Id="rId9" Type="http://schemas.openxmlformats.org/officeDocument/2006/relationships/hyperlink" Target="https://docs.google.com/spreadsheets/d/18KnV_HrFouiPa7QD2TrEbIjrUy_OE941vco-DzWdiCo/edit?usp=shar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6</Pages>
  <Words>1808</Words>
  <Characters>9946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Casanova Marin</cp:lastModifiedBy>
  <cp:revision>4</cp:revision>
  <dcterms:created xsi:type="dcterms:W3CDTF">2023-04-28T04:29:00Z</dcterms:created>
  <dcterms:modified xsi:type="dcterms:W3CDTF">2023-05-15T21:00:00Z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3d96c763dcd9d16350378c7c0be4c7a3818ce6ce2f7d485053b6c36a7da70a8e</vt:lpwstr>
  </property>
</Properties>
</file>