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4765" w14:textId="5CDE8DAC" w:rsidR="00AD67BC" w:rsidRDefault="00000000">
      <w:pPr>
        <w:pStyle w:val="Heading1"/>
        <w:spacing w:line="355" w:lineRule="auto"/>
      </w:pPr>
      <w:r>
        <w:rPr>
          <w:color w:val="202529"/>
        </w:rPr>
        <w:t>Propuesta de Solución de IA: Asistente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Ventas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Virtual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 xml:space="preserve">para </w:t>
      </w:r>
      <w:proofErr w:type="spellStart"/>
      <w:r>
        <w:rPr>
          <w:color w:val="202529"/>
        </w:rPr>
        <w:t>Everlast</w:t>
      </w:r>
      <w:proofErr w:type="spellEnd"/>
      <w:r>
        <w:rPr>
          <w:color w:val="202529"/>
        </w:rPr>
        <w:t xml:space="preserve"> Chile</w:t>
      </w:r>
    </w:p>
    <w:p w14:paraId="6450A9EF" w14:textId="31B84F75" w:rsidR="00AD67BC" w:rsidRDefault="00000000">
      <w:pPr>
        <w:spacing w:before="48" w:line="355" w:lineRule="auto"/>
        <w:ind w:left="853" w:right="845"/>
        <w:jc w:val="center"/>
        <w:rPr>
          <w:sz w:val="29"/>
        </w:rPr>
      </w:pPr>
      <w:r>
        <w:rPr>
          <w:color w:val="6B747D"/>
          <w:sz w:val="29"/>
        </w:rPr>
        <w:t>Análisis</w:t>
      </w:r>
      <w:r>
        <w:rPr>
          <w:color w:val="6B747D"/>
          <w:spacing w:val="-12"/>
          <w:sz w:val="29"/>
        </w:rPr>
        <w:t xml:space="preserve"> </w:t>
      </w:r>
      <w:r>
        <w:rPr>
          <w:color w:val="6B747D"/>
          <w:sz w:val="29"/>
        </w:rPr>
        <w:t>y</w:t>
      </w:r>
      <w:r>
        <w:rPr>
          <w:color w:val="6B747D"/>
          <w:spacing w:val="-12"/>
          <w:sz w:val="29"/>
        </w:rPr>
        <w:t xml:space="preserve"> </w:t>
      </w:r>
      <w:r>
        <w:rPr>
          <w:color w:val="6B747D"/>
          <w:sz w:val="29"/>
        </w:rPr>
        <w:t>Evaluación</w:t>
      </w:r>
      <w:r>
        <w:rPr>
          <w:color w:val="6B747D"/>
          <w:spacing w:val="-16"/>
          <w:sz w:val="29"/>
        </w:rPr>
        <w:t xml:space="preserve"> </w:t>
      </w:r>
      <w:r>
        <w:rPr>
          <w:color w:val="6B747D"/>
          <w:sz w:val="29"/>
        </w:rPr>
        <w:t>Técnica</w:t>
      </w:r>
      <w:r>
        <w:rPr>
          <w:color w:val="6B747D"/>
          <w:spacing w:val="-12"/>
          <w:sz w:val="29"/>
        </w:rPr>
        <w:t xml:space="preserve"> </w:t>
      </w:r>
      <w:r>
        <w:rPr>
          <w:color w:val="6B747D"/>
          <w:sz w:val="29"/>
        </w:rPr>
        <w:t>para</w:t>
      </w:r>
      <w:r>
        <w:rPr>
          <w:color w:val="6B747D"/>
          <w:spacing w:val="-12"/>
          <w:sz w:val="29"/>
        </w:rPr>
        <w:t xml:space="preserve"> </w:t>
      </w:r>
      <w:r>
        <w:rPr>
          <w:color w:val="6B747D"/>
          <w:sz w:val="29"/>
        </w:rPr>
        <w:t>la</w:t>
      </w:r>
      <w:r>
        <w:rPr>
          <w:color w:val="6B747D"/>
          <w:spacing w:val="-12"/>
          <w:sz w:val="29"/>
        </w:rPr>
        <w:t xml:space="preserve"> </w:t>
      </w:r>
      <w:r>
        <w:rPr>
          <w:color w:val="6B747D"/>
          <w:sz w:val="29"/>
        </w:rPr>
        <w:t>Implementación</w:t>
      </w:r>
      <w:r>
        <w:rPr>
          <w:color w:val="6B747D"/>
          <w:spacing w:val="-12"/>
          <w:sz w:val="29"/>
        </w:rPr>
        <w:t xml:space="preserve"> </w:t>
      </w:r>
      <w:r>
        <w:rPr>
          <w:color w:val="6B747D"/>
          <w:sz w:val="29"/>
        </w:rPr>
        <w:t>de</w:t>
      </w:r>
      <w:r>
        <w:rPr>
          <w:color w:val="6B747D"/>
          <w:spacing w:val="-12"/>
          <w:sz w:val="29"/>
        </w:rPr>
        <w:t xml:space="preserve"> </w:t>
      </w:r>
      <w:r>
        <w:rPr>
          <w:color w:val="6B747D"/>
          <w:sz w:val="29"/>
        </w:rPr>
        <w:t>un</w:t>
      </w:r>
      <w:r>
        <w:rPr>
          <w:color w:val="6B747D"/>
          <w:spacing w:val="-12"/>
          <w:sz w:val="29"/>
        </w:rPr>
        <w:t xml:space="preserve"> </w:t>
      </w:r>
      <w:proofErr w:type="spellStart"/>
      <w:r>
        <w:rPr>
          <w:color w:val="6B747D"/>
          <w:sz w:val="29"/>
        </w:rPr>
        <w:t>Chatbot</w:t>
      </w:r>
      <w:proofErr w:type="spellEnd"/>
      <w:r>
        <w:rPr>
          <w:color w:val="6B747D"/>
          <w:sz w:val="29"/>
        </w:rPr>
        <w:t xml:space="preserve"> </w:t>
      </w:r>
      <w:r>
        <w:rPr>
          <w:color w:val="6B747D"/>
          <w:spacing w:val="-2"/>
          <w:sz w:val="29"/>
        </w:rPr>
        <w:t>Avanzado</w:t>
      </w:r>
    </w:p>
    <w:p w14:paraId="0594112A" w14:textId="7FA07373" w:rsidR="00AD67BC" w:rsidRDefault="00000000">
      <w:pPr>
        <w:spacing w:before="213"/>
        <w:ind w:left="853" w:right="847"/>
        <w:jc w:val="center"/>
        <w:rPr>
          <w:sz w:val="21"/>
        </w:rPr>
      </w:pPr>
      <w:r>
        <w:rPr>
          <w:b/>
          <w:color w:val="202529"/>
          <w:sz w:val="21"/>
        </w:rPr>
        <w:t>Fecha</w:t>
      </w:r>
      <w:r>
        <w:rPr>
          <w:b/>
          <w:color w:val="202529"/>
          <w:spacing w:val="7"/>
          <w:sz w:val="21"/>
        </w:rPr>
        <w:t xml:space="preserve"> </w:t>
      </w:r>
      <w:r>
        <w:rPr>
          <w:b/>
          <w:color w:val="202529"/>
          <w:sz w:val="21"/>
        </w:rPr>
        <w:t>de</w:t>
      </w:r>
      <w:r>
        <w:rPr>
          <w:b/>
          <w:color w:val="202529"/>
          <w:spacing w:val="8"/>
          <w:sz w:val="21"/>
        </w:rPr>
        <w:t xml:space="preserve"> </w:t>
      </w:r>
      <w:r>
        <w:rPr>
          <w:b/>
          <w:color w:val="202529"/>
          <w:sz w:val="21"/>
        </w:rPr>
        <w:t>Evaluación:</w:t>
      </w:r>
      <w:r>
        <w:rPr>
          <w:b/>
          <w:color w:val="202529"/>
          <w:spacing w:val="8"/>
          <w:sz w:val="21"/>
        </w:rPr>
        <w:t xml:space="preserve"> </w:t>
      </w:r>
      <w:r>
        <w:rPr>
          <w:color w:val="878787"/>
          <w:sz w:val="21"/>
        </w:rPr>
        <w:t>22</w:t>
      </w:r>
      <w:r>
        <w:rPr>
          <w:color w:val="878787"/>
          <w:spacing w:val="8"/>
          <w:sz w:val="21"/>
        </w:rPr>
        <w:t xml:space="preserve"> </w:t>
      </w:r>
      <w:r>
        <w:rPr>
          <w:color w:val="878787"/>
          <w:sz w:val="21"/>
        </w:rPr>
        <w:t>de</w:t>
      </w:r>
      <w:r>
        <w:rPr>
          <w:color w:val="878787"/>
          <w:spacing w:val="8"/>
          <w:sz w:val="21"/>
        </w:rPr>
        <w:t xml:space="preserve"> </w:t>
      </w:r>
      <w:r>
        <w:rPr>
          <w:color w:val="878787"/>
          <w:sz w:val="21"/>
        </w:rPr>
        <w:t>septiembre</w:t>
      </w:r>
      <w:r>
        <w:rPr>
          <w:color w:val="878787"/>
          <w:spacing w:val="8"/>
          <w:sz w:val="21"/>
        </w:rPr>
        <w:t xml:space="preserve"> </w:t>
      </w:r>
      <w:r>
        <w:rPr>
          <w:color w:val="878787"/>
          <w:sz w:val="21"/>
        </w:rPr>
        <w:t>de</w:t>
      </w:r>
      <w:r>
        <w:rPr>
          <w:color w:val="878787"/>
          <w:spacing w:val="8"/>
          <w:sz w:val="21"/>
        </w:rPr>
        <w:t xml:space="preserve"> </w:t>
      </w:r>
      <w:r>
        <w:rPr>
          <w:color w:val="878787"/>
          <w:spacing w:val="-4"/>
          <w:sz w:val="21"/>
        </w:rPr>
        <w:t>2025</w:t>
      </w:r>
    </w:p>
    <w:p w14:paraId="1C633BD8" w14:textId="0F2D84C8" w:rsidR="00AD67BC" w:rsidRDefault="00000000">
      <w:pPr>
        <w:spacing w:before="133"/>
        <w:ind w:left="853" w:right="847"/>
        <w:jc w:val="center"/>
        <w:rPr>
          <w:sz w:val="21"/>
        </w:rPr>
      </w:pPr>
      <w:r>
        <w:rPr>
          <w:b/>
          <w:color w:val="202529"/>
          <w:sz w:val="21"/>
        </w:rPr>
        <w:t>Basado</w:t>
      </w:r>
      <w:r>
        <w:rPr>
          <w:b/>
          <w:color w:val="202529"/>
          <w:spacing w:val="8"/>
          <w:sz w:val="21"/>
        </w:rPr>
        <w:t xml:space="preserve"> </w:t>
      </w:r>
      <w:r>
        <w:rPr>
          <w:b/>
          <w:color w:val="202529"/>
          <w:sz w:val="21"/>
        </w:rPr>
        <w:t>en</w:t>
      </w:r>
      <w:r>
        <w:rPr>
          <w:b/>
          <w:color w:val="202529"/>
          <w:spacing w:val="9"/>
          <w:sz w:val="21"/>
        </w:rPr>
        <w:t xml:space="preserve"> </w:t>
      </w:r>
      <w:r>
        <w:rPr>
          <w:b/>
          <w:color w:val="202529"/>
          <w:sz w:val="21"/>
        </w:rPr>
        <w:t>el</w:t>
      </w:r>
      <w:r>
        <w:rPr>
          <w:b/>
          <w:color w:val="202529"/>
          <w:spacing w:val="9"/>
          <w:sz w:val="21"/>
        </w:rPr>
        <w:t xml:space="preserve"> </w:t>
      </w:r>
      <w:r>
        <w:rPr>
          <w:b/>
          <w:color w:val="202529"/>
          <w:sz w:val="21"/>
        </w:rPr>
        <w:t>documento:</w:t>
      </w:r>
      <w:r>
        <w:rPr>
          <w:b/>
          <w:color w:val="202529"/>
          <w:spacing w:val="9"/>
          <w:sz w:val="21"/>
        </w:rPr>
        <w:t xml:space="preserve"> </w:t>
      </w:r>
      <w:r>
        <w:rPr>
          <w:color w:val="878787"/>
          <w:spacing w:val="-2"/>
          <w:sz w:val="21"/>
        </w:rPr>
        <w:t>Informe_Tecnico_Evaluacion_IA.docx</w:t>
      </w:r>
    </w:p>
    <w:p w14:paraId="25FBA12A" w14:textId="61D3704B" w:rsidR="00AD67BC" w:rsidRDefault="00AD67BC">
      <w:pPr>
        <w:pStyle w:val="BodyText"/>
        <w:rPr>
          <w:sz w:val="21"/>
        </w:rPr>
      </w:pPr>
    </w:p>
    <w:p w14:paraId="41629DFA" w14:textId="17CBD797" w:rsidR="00AD67BC" w:rsidRDefault="00AD67BC">
      <w:pPr>
        <w:pStyle w:val="BodyText"/>
        <w:rPr>
          <w:sz w:val="21"/>
        </w:rPr>
      </w:pPr>
    </w:p>
    <w:p w14:paraId="7F5351DD" w14:textId="77777777" w:rsidR="00AD67BC" w:rsidRDefault="00AD67BC">
      <w:pPr>
        <w:pStyle w:val="BodyText"/>
        <w:rPr>
          <w:sz w:val="21"/>
        </w:rPr>
      </w:pPr>
    </w:p>
    <w:p w14:paraId="3A788784" w14:textId="77777777" w:rsidR="00AD67BC" w:rsidRDefault="00AD67BC">
      <w:pPr>
        <w:pStyle w:val="BodyText"/>
        <w:rPr>
          <w:sz w:val="21"/>
        </w:rPr>
      </w:pPr>
    </w:p>
    <w:p w14:paraId="3CF3B316" w14:textId="77777777" w:rsidR="00AD67BC" w:rsidRDefault="00AD67BC">
      <w:pPr>
        <w:pStyle w:val="BodyText"/>
        <w:spacing w:before="89"/>
        <w:rPr>
          <w:sz w:val="21"/>
        </w:rPr>
      </w:pPr>
    </w:p>
    <w:p w14:paraId="6C2A2E8D" w14:textId="77777777" w:rsidR="00AD67BC" w:rsidRDefault="00000000">
      <w:pPr>
        <w:pStyle w:val="Heading2"/>
        <w:numPr>
          <w:ilvl w:val="0"/>
          <w:numId w:val="1"/>
        </w:numPr>
        <w:tabs>
          <w:tab w:val="left" w:pos="1171"/>
        </w:tabs>
        <w:ind w:left="1171" w:hanging="353"/>
      </w:pPr>
      <w:r>
        <w:rPr>
          <w:color w:val="0056B3"/>
        </w:rPr>
        <w:t xml:space="preserve">Análisis del Contexto Organizacional y Desafío </w:t>
      </w:r>
      <w:r>
        <w:rPr>
          <w:color w:val="0056B3"/>
          <w:spacing w:val="-2"/>
        </w:rPr>
        <w:t>Estratégico</w:t>
      </w:r>
    </w:p>
    <w:p w14:paraId="2948D614" w14:textId="77777777" w:rsidR="00AD67BC" w:rsidRDefault="00AD67BC">
      <w:pPr>
        <w:pStyle w:val="BodyText"/>
        <w:spacing w:before="246"/>
        <w:rPr>
          <w:b/>
          <w:sz w:val="33"/>
        </w:rPr>
      </w:pPr>
    </w:p>
    <w:p w14:paraId="6A4984AC" w14:textId="77777777" w:rsidR="00AD67BC" w:rsidRDefault="00000000">
      <w:pPr>
        <w:spacing w:line="355" w:lineRule="auto"/>
        <w:ind w:left="1088" w:right="945"/>
        <w:rPr>
          <w:i/>
          <w:sz w:val="25"/>
        </w:rPr>
      </w:pPr>
      <w:proofErr w:type="spellStart"/>
      <w:r>
        <w:rPr>
          <w:i/>
          <w:color w:val="545454"/>
          <w:sz w:val="25"/>
        </w:rPr>
        <w:t>Everlast</w:t>
      </w:r>
      <w:proofErr w:type="spellEnd"/>
      <w:r>
        <w:rPr>
          <w:i/>
          <w:color w:val="545454"/>
          <w:sz w:val="25"/>
        </w:rPr>
        <w:t xml:space="preserve"> Chile, una filial de la icónica marca global de equipamiento de combate, enfrenta un desafío operativo que impacta directamente en su capacidad de crecimiento y en la satisfacción de sus clientes. El problema no es la calidad de sus productos, sino la eficiencia de su proceso de atención y venta digital.</w:t>
      </w:r>
    </w:p>
    <w:p w14:paraId="2173984C" w14:textId="77777777" w:rsidR="00AD67BC" w:rsidRDefault="00AD67BC">
      <w:pPr>
        <w:pStyle w:val="BodyText"/>
        <w:spacing w:before="198"/>
        <w:rPr>
          <w:i/>
        </w:rPr>
      </w:pPr>
    </w:p>
    <w:p w14:paraId="6AA65EF8" w14:textId="77777777" w:rsidR="00AD67BC" w:rsidRDefault="00000000">
      <w:pPr>
        <w:pStyle w:val="Heading3"/>
        <w:numPr>
          <w:ilvl w:val="1"/>
          <w:numId w:val="1"/>
        </w:numPr>
        <w:tabs>
          <w:tab w:val="left" w:pos="1401"/>
        </w:tabs>
        <w:spacing w:before="1"/>
        <w:ind w:left="1401" w:hanging="583"/>
      </w:pPr>
      <w:r>
        <w:rPr>
          <w:color w:val="17A2B8"/>
        </w:rPr>
        <w:t xml:space="preserve">Perfil de la Empresa: </w:t>
      </w:r>
      <w:proofErr w:type="spellStart"/>
      <w:r>
        <w:rPr>
          <w:color w:val="17A2B8"/>
        </w:rPr>
        <w:t>Everlast</w:t>
      </w:r>
      <w:proofErr w:type="spellEnd"/>
      <w:r>
        <w:rPr>
          <w:color w:val="17A2B8"/>
        </w:rPr>
        <w:t xml:space="preserve"> </w:t>
      </w:r>
      <w:r>
        <w:rPr>
          <w:color w:val="17A2B8"/>
          <w:spacing w:val="-2"/>
        </w:rPr>
        <w:t>Chile</w:t>
      </w:r>
    </w:p>
    <w:p w14:paraId="0B963540" w14:textId="77777777" w:rsidR="00AD67BC" w:rsidRDefault="00AD67BC">
      <w:pPr>
        <w:pStyle w:val="BodyText"/>
        <w:spacing w:before="46"/>
        <w:rPr>
          <w:b/>
          <w:sz w:val="30"/>
        </w:rPr>
      </w:pPr>
    </w:p>
    <w:p w14:paraId="1C8593F8" w14:textId="77777777" w:rsidR="00AD67BC" w:rsidRDefault="00000000">
      <w:pPr>
        <w:pStyle w:val="BodyText"/>
        <w:spacing w:before="1" w:line="355" w:lineRule="auto"/>
        <w:ind w:left="818" w:right="945"/>
      </w:pPr>
      <w:proofErr w:type="spellStart"/>
      <w:r>
        <w:rPr>
          <w:color w:val="333333"/>
        </w:rPr>
        <w:t>Everlast</w:t>
      </w:r>
      <w:proofErr w:type="spellEnd"/>
      <w:r>
        <w:rPr>
          <w:color w:val="333333"/>
        </w:rPr>
        <w:t xml:space="preserve"> es una marca con un legado indiscutible en el mundo del boxeo, MMA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 xml:space="preserve">y fitness. En Chile, su operación se ha consolidado a través de un modelo de negocio híbrido que combina </w:t>
      </w:r>
      <w:r>
        <w:rPr>
          <w:b/>
          <w:color w:val="202529"/>
        </w:rPr>
        <w:t>ventas en línea (e-</w:t>
      </w:r>
      <w:proofErr w:type="spellStart"/>
      <w:r>
        <w:rPr>
          <w:b/>
          <w:color w:val="202529"/>
        </w:rPr>
        <w:t>commerce</w:t>
      </w:r>
      <w:proofErr w:type="spellEnd"/>
      <w:r>
        <w:rPr>
          <w:b/>
          <w:color w:val="202529"/>
        </w:rPr>
        <w:t>) y tiendas físicas</w:t>
      </w:r>
      <w:r>
        <w:rPr>
          <w:color w:val="333333"/>
        </w:rPr>
        <w:t>. Su catálogo se especializa en equipamiento de alto rendimiento, incluyendo guantes de boxeo, sacos de entrenamiento, ropa técnica y una amplia gama de accesorios, dirigidos tanto a atletas profesionales como a entusiastas del fitness.</w:t>
      </w:r>
    </w:p>
    <w:p w14:paraId="4B8A6204" w14:textId="77777777" w:rsidR="00AD67BC" w:rsidRDefault="00AD67BC">
      <w:pPr>
        <w:pStyle w:val="BodyText"/>
        <w:spacing w:before="202"/>
      </w:pPr>
    </w:p>
    <w:p w14:paraId="16DF13E4" w14:textId="77777777" w:rsidR="00AD67BC" w:rsidRDefault="00000000">
      <w:pPr>
        <w:pStyle w:val="Heading3"/>
        <w:numPr>
          <w:ilvl w:val="1"/>
          <w:numId w:val="1"/>
        </w:numPr>
        <w:tabs>
          <w:tab w:val="left" w:pos="1401"/>
        </w:tabs>
        <w:spacing w:line="355" w:lineRule="auto"/>
        <w:ind w:left="818" w:right="1824" w:firstLine="0"/>
      </w:pPr>
      <w:r>
        <w:rPr>
          <w:color w:val="17A2B8"/>
        </w:rPr>
        <w:t>El</w:t>
      </w:r>
      <w:r>
        <w:rPr>
          <w:color w:val="17A2B8"/>
          <w:spacing w:val="-4"/>
        </w:rPr>
        <w:t xml:space="preserve"> </w:t>
      </w:r>
      <w:r>
        <w:rPr>
          <w:color w:val="17A2B8"/>
        </w:rPr>
        <w:t>Problema</w:t>
      </w:r>
      <w:r>
        <w:rPr>
          <w:color w:val="17A2B8"/>
          <w:spacing w:val="-4"/>
        </w:rPr>
        <w:t xml:space="preserve"> </w:t>
      </w:r>
      <w:r>
        <w:rPr>
          <w:color w:val="17A2B8"/>
        </w:rPr>
        <w:t>Central:</w:t>
      </w:r>
      <w:r>
        <w:rPr>
          <w:color w:val="17A2B8"/>
          <w:spacing w:val="-4"/>
        </w:rPr>
        <w:t xml:space="preserve"> </w:t>
      </w:r>
      <w:r>
        <w:rPr>
          <w:color w:val="17A2B8"/>
        </w:rPr>
        <w:t>Un</w:t>
      </w:r>
      <w:r>
        <w:rPr>
          <w:color w:val="17A2B8"/>
          <w:spacing w:val="-4"/>
        </w:rPr>
        <w:t xml:space="preserve"> </w:t>
      </w:r>
      <w:r>
        <w:rPr>
          <w:color w:val="17A2B8"/>
        </w:rPr>
        <w:t>Cuello</w:t>
      </w:r>
      <w:r>
        <w:rPr>
          <w:color w:val="17A2B8"/>
          <w:spacing w:val="-4"/>
        </w:rPr>
        <w:t xml:space="preserve"> </w:t>
      </w:r>
      <w:r>
        <w:rPr>
          <w:color w:val="17A2B8"/>
        </w:rPr>
        <w:t>de</w:t>
      </w:r>
      <w:r>
        <w:rPr>
          <w:color w:val="17A2B8"/>
          <w:spacing w:val="-4"/>
        </w:rPr>
        <w:t xml:space="preserve"> </w:t>
      </w:r>
      <w:r>
        <w:rPr>
          <w:color w:val="17A2B8"/>
        </w:rPr>
        <w:t>Botella</w:t>
      </w:r>
      <w:r>
        <w:rPr>
          <w:color w:val="17A2B8"/>
          <w:spacing w:val="-4"/>
        </w:rPr>
        <w:t xml:space="preserve"> </w:t>
      </w:r>
      <w:r>
        <w:rPr>
          <w:color w:val="17A2B8"/>
        </w:rPr>
        <w:t>en</w:t>
      </w:r>
      <w:r>
        <w:rPr>
          <w:color w:val="17A2B8"/>
          <w:spacing w:val="-4"/>
        </w:rPr>
        <w:t xml:space="preserve"> </w:t>
      </w:r>
      <w:r>
        <w:rPr>
          <w:color w:val="17A2B8"/>
        </w:rPr>
        <w:t>la</w:t>
      </w:r>
      <w:r>
        <w:rPr>
          <w:color w:val="17A2B8"/>
          <w:spacing w:val="-15"/>
        </w:rPr>
        <w:t xml:space="preserve"> </w:t>
      </w:r>
      <w:r>
        <w:rPr>
          <w:color w:val="17A2B8"/>
        </w:rPr>
        <w:t>Atención</w:t>
      </w:r>
      <w:r>
        <w:rPr>
          <w:color w:val="17A2B8"/>
          <w:spacing w:val="-4"/>
        </w:rPr>
        <w:t xml:space="preserve"> </w:t>
      </w:r>
      <w:r>
        <w:rPr>
          <w:color w:val="17A2B8"/>
        </w:rPr>
        <w:t xml:space="preserve">al </w:t>
      </w:r>
      <w:r>
        <w:rPr>
          <w:color w:val="17A2B8"/>
          <w:spacing w:val="-2"/>
        </w:rPr>
        <w:t>Cliente</w:t>
      </w:r>
    </w:p>
    <w:p w14:paraId="070ABC8B" w14:textId="77777777" w:rsidR="00AD67BC" w:rsidRDefault="00AD67BC">
      <w:pPr>
        <w:pStyle w:val="Heading3"/>
        <w:spacing w:line="355" w:lineRule="auto"/>
        <w:sectPr w:rsidR="00AD67BC">
          <w:type w:val="continuous"/>
          <w:pgSz w:w="11920" w:h="16860"/>
          <w:pgMar w:top="1540" w:right="141" w:bottom="280" w:left="141" w:header="720" w:footer="720" w:gutter="0"/>
          <w:cols w:space="720"/>
        </w:sectPr>
      </w:pPr>
    </w:p>
    <w:p w14:paraId="41EFC224" w14:textId="2883F544" w:rsidR="00AD67BC" w:rsidRDefault="00000000">
      <w:pPr>
        <w:pStyle w:val="BodyText"/>
        <w:spacing w:before="68" w:line="357" w:lineRule="auto"/>
        <w:ind w:left="818" w:right="945"/>
      </w:pPr>
      <w:r>
        <w:rPr>
          <w:color w:val="333333"/>
        </w:rPr>
        <w:lastRenderedPageBreak/>
        <w:t>El principal desafío identificado radica en la gestión de consultas de clientes a través de canales tradicionales (email, teléfono, redes sociales). Estas consultas, aunque a menudo repetitivas, requieren un conocimiento técnico detallado sobre los productos.</w:t>
      </w:r>
    </w:p>
    <w:p w14:paraId="25F7A7E9" w14:textId="77777777" w:rsidR="00AD67BC" w:rsidRDefault="00000000">
      <w:pPr>
        <w:pStyle w:val="BodyText"/>
        <w:spacing w:before="5"/>
        <w:ind w:left="818"/>
      </w:pPr>
      <w:r>
        <w:rPr>
          <w:color w:val="333333"/>
        </w:rPr>
        <w:t>Este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modelo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soporte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genera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serie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consecuencias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negativas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cadena:</w:t>
      </w:r>
    </w:p>
    <w:p w14:paraId="28F15E67" w14:textId="77777777" w:rsidR="00AD67BC" w:rsidRDefault="00AD67BC">
      <w:pPr>
        <w:pStyle w:val="BodyText"/>
        <w:spacing w:before="99"/>
      </w:pPr>
    </w:p>
    <w:p w14:paraId="4EBF5734" w14:textId="71847B39" w:rsidR="00AD67BC" w:rsidRDefault="00000000">
      <w:pPr>
        <w:pStyle w:val="BodyText"/>
        <w:spacing w:before="1" w:line="357" w:lineRule="auto"/>
        <w:ind w:left="1193" w:right="858"/>
      </w:pPr>
      <w:r>
        <w:rPr>
          <w:b/>
          <w:color w:val="202529"/>
        </w:rPr>
        <w:t xml:space="preserve">Carga Operativa Excesiva: </w:t>
      </w:r>
      <w:r>
        <w:rPr>
          <w:color w:val="333333"/>
        </w:rPr>
        <w:t>El personal de soporte invierte una cantidad desproporcionada de tiempo respondiendo preguntas frecuentes como "¿qué onzas de guante necesito para entrenar?", "¿cuál es la diferencia entre el cuero y el material sintético?" o "¿cómo funciona la política de devoluciones?". Esto desvía su atención de casos más complejos que sí requieren intervención humana.</w:t>
      </w:r>
    </w:p>
    <w:p w14:paraId="1D81522A" w14:textId="183A401E" w:rsidR="00AD67BC" w:rsidRDefault="00000000">
      <w:pPr>
        <w:pStyle w:val="BodyText"/>
        <w:spacing w:before="183" w:line="355" w:lineRule="auto"/>
        <w:ind w:left="1193" w:right="945"/>
      </w:pPr>
      <w:r>
        <w:rPr>
          <w:b/>
          <w:color w:val="202529"/>
        </w:rPr>
        <w:t xml:space="preserve">Tiempos de Respuesta Prolongados: </w:t>
      </w:r>
      <w:r>
        <w:rPr>
          <w:color w:val="333333"/>
        </w:rPr>
        <w:t>La alta demanda satura los canales, resultando en demoras significativas. Un cliente que no recibe una respuesta rápida sobre una talla o una especificación de producto es un cliente propenso a abandonar el carrito de compra y buscar alternativas.</w:t>
      </w:r>
    </w:p>
    <w:p w14:paraId="0539DACC" w14:textId="77777777" w:rsidR="00AD67BC" w:rsidRDefault="00000000">
      <w:pPr>
        <w:pStyle w:val="BodyText"/>
        <w:spacing w:before="188" w:line="357" w:lineRule="auto"/>
        <w:ind w:left="1193" w:right="1346"/>
        <w:jc w:val="both"/>
      </w:pPr>
      <w:r>
        <w:rPr>
          <w:b/>
          <w:color w:val="202529"/>
        </w:rPr>
        <w:t xml:space="preserve">Experiencia de Usuario Inconsistente: </w:t>
      </w:r>
      <w:r>
        <w:rPr>
          <w:color w:val="333333"/>
        </w:rPr>
        <w:t>La calidad y el detalle de las respuestas pueden variar entre diferentes agentes de soporte, llevando a una experiencia de cliente fragmentada y poco fiable.</w:t>
      </w:r>
    </w:p>
    <w:p w14:paraId="178B66CE" w14:textId="77777777" w:rsidR="00AD67BC" w:rsidRDefault="00000000">
      <w:pPr>
        <w:spacing w:before="185" w:line="355" w:lineRule="auto"/>
        <w:ind w:left="1193" w:right="945"/>
        <w:rPr>
          <w:sz w:val="25"/>
        </w:rPr>
      </w:pPr>
      <w:r>
        <w:rPr>
          <w:b/>
          <w:color w:val="202529"/>
          <w:sz w:val="25"/>
        </w:rPr>
        <w:t xml:space="preserve">Impacto Directo en el Negocio: </w:t>
      </w:r>
      <w:r>
        <w:rPr>
          <w:color w:val="333333"/>
          <w:sz w:val="25"/>
        </w:rPr>
        <w:t xml:space="preserve">La suma de estos factores se traduce en una consecuencia tangible y medible: </w:t>
      </w:r>
      <w:r>
        <w:rPr>
          <w:b/>
          <w:color w:val="202529"/>
          <w:sz w:val="25"/>
        </w:rPr>
        <w:t xml:space="preserve">pérdida de oportunidades de venta </w:t>
      </w:r>
      <w:r>
        <w:rPr>
          <w:color w:val="333333"/>
          <w:sz w:val="25"/>
        </w:rPr>
        <w:t xml:space="preserve">y una </w:t>
      </w:r>
      <w:r>
        <w:rPr>
          <w:b/>
          <w:color w:val="202529"/>
          <w:sz w:val="25"/>
        </w:rPr>
        <w:t>disminución en la lealtad y satisfacción del cliente</w:t>
      </w:r>
      <w:r>
        <w:rPr>
          <w:color w:val="333333"/>
          <w:sz w:val="25"/>
        </w:rPr>
        <w:t xml:space="preserve">, afectando la reputación y el potencial de crecimiento de la marca en el competitivo mercado del </w:t>
      </w:r>
      <w:proofErr w:type="spellStart"/>
      <w:r>
        <w:rPr>
          <w:color w:val="333333"/>
          <w:sz w:val="25"/>
        </w:rPr>
        <w:t>retail</w:t>
      </w:r>
      <w:proofErr w:type="spellEnd"/>
      <w:r>
        <w:rPr>
          <w:color w:val="333333"/>
          <w:sz w:val="25"/>
        </w:rPr>
        <w:t xml:space="preserve"> deportivo.</w:t>
      </w:r>
    </w:p>
    <w:p w14:paraId="59F3A422" w14:textId="77777777" w:rsidR="00AD67BC" w:rsidRDefault="00AD67BC">
      <w:pPr>
        <w:pStyle w:val="BodyText"/>
      </w:pPr>
    </w:p>
    <w:p w14:paraId="72EC8823" w14:textId="77777777" w:rsidR="00AD67BC" w:rsidRDefault="00AD67BC">
      <w:pPr>
        <w:pStyle w:val="BodyText"/>
        <w:spacing w:before="63"/>
      </w:pPr>
    </w:p>
    <w:p w14:paraId="772F941B" w14:textId="77777777" w:rsidR="00AD67BC" w:rsidRDefault="00000000">
      <w:pPr>
        <w:pStyle w:val="Heading2"/>
        <w:numPr>
          <w:ilvl w:val="0"/>
          <w:numId w:val="1"/>
        </w:numPr>
        <w:tabs>
          <w:tab w:val="left" w:pos="1184"/>
        </w:tabs>
        <w:spacing w:line="350" w:lineRule="auto"/>
        <w:ind w:left="818" w:right="1385" w:firstLine="0"/>
      </w:pPr>
      <w:r>
        <w:rPr>
          <w:color w:val="0056B3"/>
        </w:rPr>
        <w:t>Visión</w:t>
      </w:r>
      <w:r>
        <w:rPr>
          <w:color w:val="0056B3"/>
          <w:spacing w:val="-7"/>
        </w:rPr>
        <w:t xml:space="preserve"> </w:t>
      </w:r>
      <w:r>
        <w:rPr>
          <w:color w:val="0056B3"/>
        </w:rPr>
        <w:t>y</w:t>
      </w:r>
      <w:r>
        <w:rPr>
          <w:color w:val="0056B3"/>
          <w:spacing w:val="-7"/>
        </w:rPr>
        <w:t xml:space="preserve"> </w:t>
      </w:r>
      <w:r>
        <w:rPr>
          <w:color w:val="0056B3"/>
        </w:rPr>
        <w:t>Objetivos</w:t>
      </w:r>
      <w:r>
        <w:rPr>
          <w:color w:val="0056B3"/>
          <w:spacing w:val="-7"/>
        </w:rPr>
        <w:t xml:space="preserve"> </w:t>
      </w:r>
      <w:r>
        <w:rPr>
          <w:color w:val="0056B3"/>
        </w:rPr>
        <w:t>de</w:t>
      </w:r>
      <w:r>
        <w:rPr>
          <w:color w:val="0056B3"/>
          <w:spacing w:val="-7"/>
        </w:rPr>
        <w:t xml:space="preserve"> </w:t>
      </w:r>
      <w:r>
        <w:rPr>
          <w:color w:val="0056B3"/>
        </w:rPr>
        <w:t>la</w:t>
      </w:r>
      <w:r>
        <w:rPr>
          <w:color w:val="0056B3"/>
          <w:spacing w:val="-7"/>
        </w:rPr>
        <w:t xml:space="preserve"> </w:t>
      </w:r>
      <w:r>
        <w:rPr>
          <w:color w:val="0056B3"/>
        </w:rPr>
        <w:t>Solución:</w:t>
      </w:r>
      <w:r>
        <w:rPr>
          <w:color w:val="0056B3"/>
          <w:spacing w:val="-7"/>
        </w:rPr>
        <w:t xml:space="preserve"> </w:t>
      </w:r>
      <w:r>
        <w:rPr>
          <w:color w:val="0056B3"/>
        </w:rPr>
        <w:t>El</w:t>
      </w:r>
      <w:r>
        <w:rPr>
          <w:color w:val="0056B3"/>
          <w:spacing w:val="-7"/>
        </w:rPr>
        <w:t xml:space="preserve"> </w:t>
      </w:r>
      <w:r>
        <w:rPr>
          <w:color w:val="0056B3"/>
        </w:rPr>
        <w:t>"Asistente</w:t>
      </w:r>
      <w:r>
        <w:rPr>
          <w:color w:val="0056B3"/>
          <w:spacing w:val="-7"/>
        </w:rPr>
        <w:t xml:space="preserve"> </w:t>
      </w:r>
      <w:r>
        <w:rPr>
          <w:color w:val="0056B3"/>
        </w:rPr>
        <w:t>de</w:t>
      </w:r>
      <w:r>
        <w:rPr>
          <w:color w:val="0056B3"/>
          <w:spacing w:val="-7"/>
        </w:rPr>
        <w:t xml:space="preserve"> </w:t>
      </w:r>
      <w:r>
        <w:rPr>
          <w:color w:val="0056B3"/>
        </w:rPr>
        <w:t xml:space="preserve">Ventas </w:t>
      </w:r>
      <w:r>
        <w:rPr>
          <w:color w:val="0056B3"/>
          <w:spacing w:val="-2"/>
        </w:rPr>
        <w:t>Virtual"</w:t>
      </w:r>
    </w:p>
    <w:p w14:paraId="7751D780" w14:textId="77777777" w:rsidR="00AD67BC" w:rsidRDefault="00AD67BC">
      <w:pPr>
        <w:pStyle w:val="BodyText"/>
        <w:spacing w:before="73"/>
        <w:rPr>
          <w:b/>
          <w:sz w:val="33"/>
        </w:rPr>
      </w:pPr>
    </w:p>
    <w:p w14:paraId="19C547E8" w14:textId="77777777" w:rsidR="00AD67BC" w:rsidRDefault="00000000">
      <w:pPr>
        <w:spacing w:line="355" w:lineRule="auto"/>
        <w:ind w:left="1088" w:right="858"/>
        <w:rPr>
          <w:i/>
          <w:sz w:val="25"/>
        </w:rPr>
      </w:pPr>
      <w:r>
        <w:rPr>
          <w:i/>
          <w:color w:val="545454"/>
          <w:sz w:val="25"/>
        </w:rPr>
        <w:t xml:space="preserve">Para abordar de raíz el problema identificado, se propone el desarrollo de una solución tecnológica centrada en la automatización inteligente: un "Asistente de Ventas Virtual" impulsado por Inteligencia Artificial, integrado directamente en el sitio web de </w:t>
      </w:r>
      <w:proofErr w:type="spellStart"/>
      <w:r>
        <w:rPr>
          <w:i/>
          <w:color w:val="545454"/>
          <w:sz w:val="25"/>
        </w:rPr>
        <w:t>Everlast</w:t>
      </w:r>
      <w:proofErr w:type="spellEnd"/>
      <w:r>
        <w:rPr>
          <w:i/>
          <w:color w:val="545454"/>
          <w:sz w:val="25"/>
        </w:rPr>
        <w:t xml:space="preserve"> </w:t>
      </w:r>
      <w:r>
        <w:rPr>
          <w:i/>
          <w:color w:val="545454"/>
          <w:spacing w:val="-2"/>
          <w:sz w:val="25"/>
        </w:rPr>
        <w:t>Chile.</w:t>
      </w:r>
    </w:p>
    <w:p w14:paraId="4064533E" w14:textId="77777777" w:rsidR="00AD67BC" w:rsidRDefault="00AD67BC">
      <w:pPr>
        <w:pStyle w:val="BodyText"/>
        <w:spacing w:before="198"/>
        <w:rPr>
          <w:i/>
        </w:rPr>
      </w:pPr>
    </w:p>
    <w:p w14:paraId="63DA41B2" w14:textId="77777777" w:rsidR="00AD67BC" w:rsidRDefault="00000000">
      <w:pPr>
        <w:pStyle w:val="Heading3"/>
        <w:numPr>
          <w:ilvl w:val="1"/>
          <w:numId w:val="1"/>
        </w:numPr>
        <w:tabs>
          <w:tab w:val="left" w:pos="1401"/>
        </w:tabs>
        <w:spacing w:before="1"/>
        <w:ind w:left="1401" w:hanging="583"/>
      </w:pPr>
      <w:r>
        <w:rPr>
          <w:color w:val="17A2B8"/>
        </w:rPr>
        <w:t>Objetivo</w:t>
      </w:r>
      <w:r>
        <w:rPr>
          <w:color w:val="17A2B8"/>
          <w:spacing w:val="-3"/>
        </w:rPr>
        <w:t xml:space="preserve"> </w:t>
      </w:r>
      <w:r>
        <w:rPr>
          <w:color w:val="17A2B8"/>
        </w:rPr>
        <w:t>Principal:</w:t>
      </w:r>
      <w:r>
        <w:rPr>
          <w:color w:val="17A2B8"/>
          <w:spacing w:val="-3"/>
        </w:rPr>
        <w:t xml:space="preserve"> </w:t>
      </w:r>
      <w:r>
        <w:rPr>
          <w:color w:val="17A2B8"/>
        </w:rPr>
        <w:t>Transformar</w:t>
      </w:r>
      <w:r>
        <w:rPr>
          <w:color w:val="17A2B8"/>
          <w:spacing w:val="-3"/>
        </w:rPr>
        <w:t xml:space="preserve"> </w:t>
      </w:r>
      <w:r>
        <w:rPr>
          <w:color w:val="17A2B8"/>
        </w:rPr>
        <w:t>la</w:t>
      </w:r>
      <w:r>
        <w:rPr>
          <w:color w:val="17A2B8"/>
          <w:spacing w:val="-3"/>
        </w:rPr>
        <w:t xml:space="preserve"> </w:t>
      </w:r>
      <w:r>
        <w:rPr>
          <w:color w:val="17A2B8"/>
        </w:rPr>
        <w:t>Experiencia</w:t>
      </w:r>
      <w:r>
        <w:rPr>
          <w:color w:val="17A2B8"/>
          <w:spacing w:val="-3"/>
        </w:rPr>
        <w:t xml:space="preserve"> </w:t>
      </w:r>
      <w:r>
        <w:rPr>
          <w:color w:val="17A2B8"/>
        </w:rPr>
        <w:t>de</w:t>
      </w:r>
      <w:r>
        <w:rPr>
          <w:color w:val="17A2B8"/>
          <w:spacing w:val="-2"/>
        </w:rPr>
        <w:t xml:space="preserve"> Compra</w:t>
      </w:r>
    </w:p>
    <w:p w14:paraId="47173124" w14:textId="77777777" w:rsidR="00AD67BC" w:rsidRDefault="00AD67BC">
      <w:pPr>
        <w:pStyle w:val="BodyText"/>
        <w:spacing w:before="46"/>
        <w:rPr>
          <w:b/>
          <w:sz w:val="30"/>
        </w:rPr>
      </w:pPr>
    </w:p>
    <w:p w14:paraId="5FC505FF" w14:textId="77777777" w:rsidR="00AD67BC" w:rsidRDefault="00000000">
      <w:pPr>
        <w:spacing w:line="350" w:lineRule="auto"/>
        <w:ind w:left="818" w:right="945"/>
        <w:rPr>
          <w:sz w:val="25"/>
        </w:rPr>
      </w:pPr>
      <w:r>
        <w:rPr>
          <w:color w:val="333333"/>
          <w:sz w:val="25"/>
        </w:rPr>
        <w:t xml:space="preserve">El objetivo primordial es </w:t>
      </w:r>
      <w:r>
        <w:rPr>
          <w:b/>
          <w:color w:val="202529"/>
          <w:sz w:val="25"/>
        </w:rPr>
        <w:t xml:space="preserve">desarrollar e implementar un </w:t>
      </w:r>
      <w:proofErr w:type="spellStart"/>
      <w:r>
        <w:rPr>
          <w:b/>
          <w:color w:val="202529"/>
          <w:sz w:val="25"/>
        </w:rPr>
        <w:t>chatbot</w:t>
      </w:r>
      <w:proofErr w:type="spellEnd"/>
      <w:r>
        <w:rPr>
          <w:b/>
          <w:color w:val="202529"/>
          <w:sz w:val="25"/>
        </w:rPr>
        <w:t xml:space="preserve"> interactivo que actúe como un experto de </w:t>
      </w:r>
      <w:proofErr w:type="spellStart"/>
      <w:r>
        <w:rPr>
          <w:b/>
          <w:color w:val="202529"/>
          <w:sz w:val="25"/>
        </w:rPr>
        <w:t>Everlast</w:t>
      </w:r>
      <w:proofErr w:type="spellEnd"/>
      <w:r>
        <w:rPr>
          <w:b/>
          <w:color w:val="202529"/>
          <w:sz w:val="25"/>
        </w:rPr>
        <w:t xml:space="preserve"> virtual</w:t>
      </w:r>
      <w:r>
        <w:rPr>
          <w:color w:val="333333"/>
          <w:sz w:val="25"/>
        </w:rPr>
        <w:t>. Este asistente no será un simple respondedor de</w:t>
      </w:r>
    </w:p>
    <w:p w14:paraId="2483F243" w14:textId="77777777" w:rsidR="00AD67BC" w:rsidRDefault="00AD67BC">
      <w:pPr>
        <w:spacing w:line="350" w:lineRule="auto"/>
        <w:rPr>
          <w:sz w:val="25"/>
        </w:rPr>
        <w:sectPr w:rsidR="00AD67BC">
          <w:pgSz w:w="11920" w:h="16860"/>
          <w:pgMar w:top="700" w:right="141" w:bottom="280" w:left="141" w:header="720" w:footer="720" w:gutter="0"/>
          <w:cols w:space="720"/>
        </w:sectPr>
      </w:pPr>
    </w:p>
    <w:p w14:paraId="74F1BA05" w14:textId="002E7546" w:rsidR="00AD67BC" w:rsidRDefault="00000000">
      <w:pPr>
        <w:pStyle w:val="BodyText"/>
        <w:spacing w:before="68" w:line="357" w:lineRule="auto"/>
        <w:ind w:left="818" w:right="992"/>
        <w:jc w:val="both"/>
      </w:pPr>
      <w:r>
        <w:rPr>
          <w:color w:val="333333"/>
        </w:rPr>
        <w:lastRenderedPageBreak/>
        <w:t>preguntas, sino una herramienta proactiva diseñada para guiar al usuario a través de su viaje de compra, desde la duda inicial hasta la decisión final, replicando la asistencia de un vendedor experto en una tienda física.</w:t>
      </w:r>
    </w:p>
    <w:p w14:paraId="787A4F2B" w14:textId="77777777" w:rsidR="00AD67BC" w:rsidRDefault="00AD67BC">
      <w:pPr>
        <w:pStyle w:val="BodyText"/>
        <w:spacing w:before="195"/>
      </w:pPr>
    </w:p>
    <w:p w14:paraId="073C207B" w14:textId="77777777" w:rsidR="00AD67BC" w:rsidRDefault="00000000">
      <w:pPr>
        <w:pStyle w:val="Heading3"/>
        <w:numPr>
          <w:ilvl w:val="1"/>
          <w:numId w:val="1"/>
        </w:numPr>
        <w:tabs>
          <w:tab w:val="left" w:pos="1401"/>
        </w:tabs>
        <w:ind w:left="1401" w:hanging="583"/>
      </w:pPr>
      <w:r>
        <w:rPr>
          <w:color w:val="17A2B8"/>
        </w:rPr>
        <w:t>Objetivos</w:t>
      </w:r>
      <w:r>
        <w:rPr>
          <w:color w:val="17A2B8"/>
          <w:spacing w:val="-2"/>
        </w:rPr>
        <w:t xml:space="preserve"> </w:t>
      </w:r>
      <w:r>
        <w:rPr>
          <w:color w:val="17A2B8"/>
        </w:rPr>
        <w:t xml:space="preserve">Secundarios y Beneficios </w:t>
      </w:r>
      <w:r>
        <w:rPr>
          <w:color w:val="17A2B8"/>
          <w:spacing w:val="-2"/>
        </w:rPr>
        <w:t>Tangibles</w:t>
      </w:r>
    </w:p>
    <w:p w14:paraId="28B6CBE7" w14:textId="77777777" w:rsidR="00AD67BC" w:rsidRDefault="00AD67BC">
      <w:pPr>
        <w:pStyle w:val="BodyText"/>
        <w:spacing w:before="32"/>
        <w:rPr>
          <w:b/>
          <w:sz w:val="30"/>
        </w:rPr>
      </w:pPr>
    </w:p>
    <w:p w14:paraId="07B91FC2" w14:textId="77777777" w:rsidR="00AD67BC" w:rsidRDefault="00000000">
      <w:pPr>
        <w:pStyle w:val="BodyText"/>
        <w:spacing w:line="362" w:lineRule="auto"/>
        <w:ind w:left="818" w:right="945"/>
      </w:pPr>
      <w:r>
        <w:rPr>
          <w:color w:val="333333"/>
        </w:rPr>
        <w:t>La implementación de esta solución persigue una serie de metas secundarias que, en conjunto, generan un valor significativo para la organización:</w:t>
      </w:r>
    </w:p>
    <w:p w14:paraId="640409D9" w14:textId="77777777" w:rsidR="00AD67BC" w:rsidRDefault="00000000">
      <w:pPr>
        <w:pStyle w:val="BodyText"/>
        <w:spacing w:before="242" w:line="360" w:lineRule="auto"/>
        <w:ind w:left="1193" w:right="842"/>
      </w:pPr>
      <w:r>
        <w:rPr>
          <w:b/>
          <w:color w:val="202529"/>
        </w:rPr>
        <w:t xml:space="preserve">Proporcionar Recomendaciones Personalizadas: </w:t>
      </w:r>
      <w:r>
        <w:rPr>
          <w:color w:val="333333"/>
        </w:rPr>
        <w:t>El asistente analizará las necesidades del cliente (ej., nivel de experiencia, tipo de entrenamiento, frecuencia de uso) para sugerir los productos más adecuados, mejorando la confianza del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comprador y la probabilidad de una compra satisfactoria.</w:t>
      </w:r>
    </w:p>
    <w:p w14:paraId="09FAC8C4" w14:textId="77777777" w:rsidR="00AD67BC" w:rsidRDefault="00000000">
      <w:pPr>
        <w:spacing w:before="180" w:line="357" w:lineRule="auto"/>
        <w:ind w:left="1193" w:right="858"/>
        <w:rPr>
          <w:sz w:val="25"/>
        </w:rPr>
      </w:pPr>
      <w:r>
        <w:rPr>
          <w:b/>
          <w:color w:val="202529"/>
          <w:sz w:val="25"/>
        </w:rPr>
        <w:t xml:space="preserve">Automatizar la Resolución de Consultas Frecuentes: </w:t>
      </w:r>
      <w:r>
        <w:rPr>
          <w:color w:val="333333"/>
          <w:sz w:val="25"/>
        </w:rPr>
        <w:t>Responder de forma instantánea y precisa a preguntas sobre especificaciones de productos, guías de tallas, materiales, políticas de compra, costos de despacho y procesos de devolución.</w:t>
      </w:r>
    </w:p>
    <w:p w14:paraId="74F4AF23" w14:textId="77777777" w:rsidR="00AD67BC" w:rsidRDefault="00000000">
      <w:pPr>
        <w:pStyle w:val="BodyText"/>
        <w:spacing w:before="170" w:line="360" w:lineRule="auto"/>
        <w:ind w:left="1193" w:right="886"/>
      </w:pPr>
      <w:r>
        <w:rPr>
          <w:b/>
          <w:color w:val="202529"/>
        </w:rPr>
        <w:t>Optimizar la Asignación de Recursos Humanos:</w:t>
      </w:r>
      <w:r>
        <w:rPr>
          <w:b/>
          <w:color w:val="202529"/>
          <w:spacing w:val="-2"/>
        </w:rPr>
        <w:t xml:space="preserve"> </w:t>
      </w:r>
      <w:r>
        <w:rPr>
          <w:color w:val="333333"/>
        </w:rPr>
        <w:t>Al automatizar hasta el 80% de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las consultas rutinarias, el equipo de soporte humano podrá liberarse para gestionar casos de alta complejidad (ej., problemas con envíos, garantías, ventas corporativas), aumentando su productividad y valor estratégico.</w:t>
      </w:r>
    </w:p>
    <w:p w14:paraId="69EFCACC" w14:textId="77777777" w:rsidR="00AD67BC" w:rsidRDefault="00000000">
      <w:pPr>
        <w:spacing w:before="165" w:line="357" w:lineRule="auto"/>
        <w:ind w:left="1193" w:right="945"/>
        <w:rPr>
          <w:sz w:val="25"/>
        </w:rPr>
      </w:pPr>
      <w:r>
        <w:rPr>
          <w:b/>
          <w:color w:val="202529"/>
          <w:sz w:val="25"/>
        </w:rPr>
        <w:t xml:space="preserve">Mejorar la Experiencia del Cliente (CX): </w:t>
      </w:r>
      <w:r>
        <w:rPr>
          <w:color w:val="333333"/>
          <w:sz w:val="25"/>
        </w:rPr>
        <w:t xml:space="preserve">Ofrecer asistencia </w:t>
      </w:r>
      <w:r>
        <w:rPr>
          <w:b/>
          <w:color w:val="202529"/>
          <w:sz w:val="25"/>
        </w:rPr>
        <w:t>inmediata, precisa y disponible 24/7</w:t>
      </w:r>
      <w:r>
        <w:rPr>
          <w:color w:val="333333"/>
          <w:sz w:val="25"/>
        </w:rPr>
        <w:t>, eliminando los tiempos de espera y proporcionando un estándar de servicio consistente y de alta calidad.</w:t>
      </w:r>
    </w:p>
    <w:p w14:paraId="2F43E255" w14:textId="77777777" w:rsidR="00AD67BC" w:rsidRDefault="00000000">
      <w:pPr>
        <w:pStyle w:val="BodyText"/>
        <w:spacing w:before="185" w:line="357" w:lineRule="auto"/>
        <w:ind w:left="1193" w:right="945"/>
      </w:pPr>
      <w:r>
        <w:rPr>
          <w:b/>
          <w:color w:val="202529"/>
        </w:rPr>
        <w:t>Aumentar la Tasa de Conversión:</w:t>
      </w:r>
      <w:r>
        <w:rPr>
          <w:b/>
          <w:color w:val="202529"/>
          <w:spacing w:val="-5"/>
        </w:rPr>
        <w:t xml:space="preserve"> </w:t>
      </w:r>
      <w:r>
        <w:rPr>
          <w:color w:val="333333"/>
        </w:rPr>
        <w:t>Al resolver dudas en el momento crítico de la decisión y reducir la fricción en el proceso de compra, se espera un impacto directo y positivo en el número de ventas finalizadas en la plataforma de e-</w:t>
      </w:r>
      <w:proofErr w:type="spellStart"/>
      <w:r>
        <w:rPr>
          <w:color w:val="333333"/>
        </w:rPr>
        <w:t>commerce</w:t>
      </w:r>
      <w:proofErr w:type="spellEnd"/>
      <w:r>
        <w:rPr>
          <w:color w:val="333333"/>
        </w:rPr>
        <w:t>.</w:t>
      </w:r>
    </w:p>
    <w:p w14:paraId="5A4E91C5" w14:textId="77777777" w:rsidR="00AD67BC" w:rsidRDefault="00AD67BC">
      <w:pPr>
        <w:pStyle w:val="BodyText"/>
      </w:pPr>
    </w:p>
    <w:p w14:paraId="133B29EE" w14:textId="77777777" w:rsidR="00AD67BC" w:rsidRDefault="00AD67BC">
      <w:pPr>
        <w:pStyle w:val="BodyText"/>
        <w:spacing w:before="60"/>
      </w:pPr>
    </w:p>
    <w:p w14:paraId="5FC4507F" w14:textId="77777777" w:rsidR="00AD67BC" w:rsidRDefault="00000000">
      <w:pPr>
        <w:pStyle w:val="Heading2"/>
        <w:numPr>
          <w:ilvl w:val="0"/>
          <w:numId w:val="1"/>
        </w:numPr>
        <w:tabs>
          <w:tab w:val="left" w:pos="1171"/>
        </w:tabs>
        <w:ind w:left="1171" w:hanging="353"/>
      </w:pPr>
      <w:r>
        <w:rPr>
          <w:color w:val="0056B3"/>
        </w:rPr>
        <w:t>Arquitectura</w:t>
      </w:r>
      <w:r>
        <w:rPr>
          <w:color w:val="0056B3"/>
          <w:spacing w:val="-5"/>
        </w:rPr>
        <w:t xml:space="preserve"> </w:t>
      </w:r>
      <w:r>
        <w:rPr>
          <w:color w:val="0056B3"/>
        </w:rPr>
        <w:t>Tecnológica</w:t>
      </w:r>
      <w:r>
        <w:rPr>
          <w:color w:val="0056B3"/>
          <w:spacing w:val="-5"/>
        </w:rPr>
        <w:t xml:space="preserve"> </w:t>
      </w:r>
      <w:r>
        <w:rPr>
          <w:color w:val="0056B3"/>
        </w:rPr>
        <w:t>y</w:t>
      </w:r>
      <w:r>
        <w:rPr>
          <w:color w:val="0056B3"/>
          <w:spacing w:val="-5"/>
        </w:rPr>
        <w:t xml:space="preserve"> </w:t>
      </w:r>
      <w:r>
        <w:rPr>
          <w:color w:val="0056B3"/>
        </w:rPr>
        <w:t>Gestión</w:t>
      </w:r>
      <w:r>
        <w:rPr>
          <w:color w:val="0056B3"/>
          <w:spacing w:val="-5"/>
        </w:rPr>
        <w:t xml:space="preserve"> </w:t>
      </w:r>
      <w:r>
        <w:rPr>
          <w:color w:val="0056B3"/>
        </w:rPr>
        <w:t>de</w:t>
      </w:r>
      <w:r>
        <w:rPr>
          <w:color w:val="0056B3"/>
          <w:spacing w:val="-5"/>
        </w:rPr>
        <w:t xml:space="preserve"> </w:t>
      </w:r>
      <w:r>
        <w:rPr>
          <w:color w:val="0056B3"/>
          <w:spacing w:val="-2"/>
        </w:rPr>
        <w:t>Datos</w:t>
      </w:r>
    </w:p>
    <w:p w14:paraId="09510B74" w14:textId="77777777" w:rsidR="00AD67BC" w:rsidRDefault="00AD67BC">
      <w:pPr>
        <w:pStyle w:val="BodyText"/>
        <w:spacing w:before="231"/>
        <w:rPr>
          <w:b/>
          <w:sz w:val="33"/>
        </w:rPr>
      </w:pPr>
    </w:p>
    <w:p w14:paraId="05312986" w14:textId="77777777" w:rsidR="00AD67BC" w:rsidRDefault="00000000">
      <w:pPr>
        <w:spacing w:line="360" w:lineRule="auto"/>
        <w:ind w:left="1088" w:right="945"/>
        <w:rPr>
          <w:i/>
          <w:sz w:val="25"/>
        </w:rPr>
      </w:pPr>
      <w:r>
        <w:rPr>
          <w:i/>
          <w:color w:val="545454"/>
          <w:sz w:val="25"/>
        </w:rPr>
        <w:t xml:space="preserve">La elección de la arquitectura tecnológica es fundamental para garantizar que el asistente sea preciso, fiable y escalable. Se ha determinado que un modelo de lenguaje grande (LLM) estándar no es suficiente. La solución óptima es una arquitectura de </w:t>
      </w:r>
      <w:r>
        <w:rPr>
          <w:b/>
          <w:i/>
          <w:color w:val="202529"/>
          <w:sz w:val="25"/>
        </w:rPr>
        <w:t>Generación Aumentada por Recuperación (RAG)</w:t>
      </w:r>
      <w:r>
        <w:rPr>
          <w:i/>
          <w:color w:val="545454"/>
          <w:sz w:val="25"/>
        </w:rPr>
        <w:t>.</w:t>
      </w:r>
    </w:p>
    <w:p w14:paraId="4A12BEFD" w14:textId="77777777" w:rsidR="00AD67BC" w:rsidRDefault="00AD67BC">
      <w:pPr>
        <w:spacing w:line="360" w:lineRule="auto"/>
        <w:rPr>
          <w:i/>
          <w:sz w:val="25"/>
        </w:rPr>
        <w:sectPr w:rsidR="00AD67BC">
          <w:pgSz w:w="11920" w:h="16860"/>
          <w:pgMar w:top="700" w:right="141" w:bottom="280" w:left="141" w:header="720" w:footer="720" w:gutter="0"/>
          <w:cols w:space="720"/>
        </w:sectPr>
      </w:pPr>
    </w:p>
    <w:p w14:paraId="4C35CA6C" w14:textId="6D14DF43" w:rsidR="00AD67BC" w:rsidRDefault="00000000">
      <w:pPr>
        <w:pStyle w:val="Heading3"/>
        <w:numPr>
          <w:ilvl w:val="1"/>
          <w:numId w:val="1"/>
        </w:numPr>
        <w:tabs>
          <w:tab w:val="left" w:pos="1401"/>
        </w:tabs>
        <w:spacing w:before="76" w:line="355" w:lineRule="auto"/>
        <w:ind w:left="818" w:right="1824" w:firstLine="0"/>
      </w:pPr>
      <w:r>
        <w:rPr>
          <w:color w:val="17A2B8"/>
        </w:rPr>
        <w:lastRenderedPageBreak/>
        <w:t>Justificación</w:t>
      </w:r>
      <w:r>
        <w:rPr>
          <w:color w:val="17A2B8"/>
          <w:spacing w:val="-7"/>
        </w:rPr>
        <w:t xml:space="preserve"> </w:t>
      </w:r>
      <w:r>
        <w:rPr>
          <w:color w:val="17A2B8"/>
        </w:rPr>
        <w:t>de</w:t>
      </w:r>
      <w:r>
        <w:rPr>
          <w:color w:val="17A2B8"/>
          <w:spacing w:val="-7"/>
        </w:rPr>
        <w:t xml:space="preserve"> </w:t>
      </w:r>
      <w:r>
        <w:rPr>
          <w:color w:val="17A2B8"/>
        </w:rPr>
        <w:t>la</w:t>
      </w:r>
      <w:r>
        <w:rPr>
          <w:color w:val="17A2B8"/>
          <w:spacing w:val="-18"/>
        </w:rPr>
        <w:t xml:space="preserve"> </w:t>
      </w:r>
      <w:r>
        <w:rPr>
          <w:color w:val="17A2B8"/>
        </w:rPr>
        <w:t>Arquitectura</w:t>
      </w:r>
      <w:r>
        <w:rPr>
          <w:color w:val="17A2B8"/>
          <w:spacing w:val="-7"/>
        </w:rPr>
        <w:t xml:space="preserve"> </w:t>
      </w:r>
      <w:r>
        <w:rPr>
          <w:color w:val="17A2B8"/>
        </w:rPr>
        <w:t>RAG</w:t>
      </w:r>
      <w:r>
        <w:rPr>
          <w:color w:val="17A2B8"/>
          <w:spacing w:val="-7"/>
        </w:rPr>
        <w:t xml:space="preserve"> </w:t>
      </w:r>
      <w:r>
        <w:rPr>
          <w:color w:val="17A2B8"/>
        </w:rPr>
        <w:t>(</w:t>
      </w:r>
      <w:proofErr w:type="spellStart"/>
      <w:r>
        <w:rPr>
          <w:color w:val="17A2B8"/>
        </w:rPr>
        <w:t>Retrieval-Augmented</w:t>
      </w:r>
      <w:proofErr w:type="spellEnd"/>
      <w:r>
        <w:rPr>
          <w:color w:val="17A2B8"/>
        </w:rPr>
        <w:t xml:space="preserve"> </w:t>
      </w:r>
      <w:proofErr w:type="spellStart"/>
      <w:r>
        <w:rPr>
          <w:color w:val="17A2B8"/>
          <w:spacing w:val="-2"/>
        </w:rPr>
        <w:t>Generation</w:t>
      </w:r>
      <w:proofErr w:type="spellEnd"/>
      <w:r>
        <w:rPr>
          <w:color w:val="17A2B8"/>
          <w:spacing w:val="-2"/>
        </w:rPr>
        <w:t>)</w:t>
      </w:r>
    </w:p>
    <w:p w14:paraId="46A37B42" w14:textId="77777777" w:rsidR="00AD67BC" w:rsidRDefault="00000000">
      <w:pPr>
        <w:pStyle w:val="BodyText"/>
        <w:spacing w:before="225" w:line="357" w:lineRule="auto"/>
        <w:ind w:left="818" w:right="945"/>
      </w:pPr>
      <w:r>
        <w:rPr>
          <w:color w:val="333333"/>
        </w:rPr>
        <w:t xml:space="preserve">Un LLM convencional, aunque posee un vasto conocimiento general, desconoce por completo la información específica y actualizada del catálogo de productos, las guías de tallas y las políticas internas de </w:t>
      </w:r>
      <w:proofErr w:type="spellStart"/>
      <w:r>
        <w:rPr>
          <w:color w:val="333333"/>
        </w:rPr>
        <w:t>Everlast</w:t>
      </w:r>
      <w:proofErr w:type="spellEnd"/>
      <w:r>
        <w:rPr>
          <w:color w:val="333333"/>
        </w:rPr>
        <w:t xml:space="preserve"> Chile. Confiar en él para responder preguntas específicas resultaría en "alucinaciones": respuestas inventadas, incorrectas o desactualizadas, lo cual es inaceptable.</w:t>
      </w:r>
    </w:p>
    <w:p w14:paraId="08BC6DA5" w14:textId="77777777" w:rsidR="00AD67BC" w:rsidRDefault="00000000">
      <w:pPr>
        <w:pStyle w:val="BodyText"/>
        <w:spacing w:before="244" w:line="362" w:lineRule="auto"/>
        <w:ind w:left="818" w:right="945"/>
      </w:pPr>
      <w:r>
        <w:rPr>
          <w:color w:val="333333"/>
        </w:rPr>
        <w:t>La arquitectura RAG resuelve este problema de manera elegante. Funciona en dos pasos clave:</w:t>
      </w:r>
    </w:p>
    <w:p w14:paraId="3FC6FE2D" w14:textId="77777777" w:rsidR="00AD67BC" w:rsidRDefault="00000000">
      <w:pPr>
        <w:pStyle w:val="ListParagraph"/>
        <w:numPr>
          <w:ilvl w:val="2"/>
          <w:numId w:val="1"/>
        </w:numPr>
        <w:tabs>
          <w:tab w:val="left" w:pos="1418"/>
        </w:tabs>
        <w:spacing w:before="236" w:line="357" w:lineRule="auto"/>
        <w:ind w:left="1418" w:right="1211"/>
        <w:rPr>
          <w:sz w:val="24"/>
        </w:rPr>
      </w:pPr>
      <w:r>
        <w:rPr>
          <w:b/>
          <w:color w:val="202529"/>
          <w:sz w:val="24"/>
        </w:rPr>
        <w:t>Recuperación (</w:t>
      </w:r>
      <w:proofErr w:type="spellStart"/>
      <w:r>
        <w:rPr>
          <w:b/>
          <w:color w:val="202529"/>
          <w:sz w:val="24"/>
        </w:rPr>
        <w:t>Retrieval</w:t>
      </w:r>
      <w:proofErr w:type="spellEnd"/>
      <w:r>
        <w:rPr>
          <w:b/>
          <w:color w:val="202529"/>
          <w:sz w:val="24"/>
        </w:rPr>
        <w:t>):</w:t>
      </w:r>
      <w:r>
        <w:rPr>
          <w:b/>
          <w:color w:val="202529"/>
          <w:spacing w:val="-2"/>
          <w:sz w:val="24"/>
        </w:rPr>
        <w:t xml:space="preserve"> </w:t>
      </w:r>
      <w:r>
        <w:rPr>
          <w:color w:val="333333"/>
          <w:sz w:val="24"/>
        </w:rPr>
        <w:t>Ante una pregunta del usuario, el sistema no acude directamente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LLM.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Primero,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busca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recupera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información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más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relevante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desde una</w:t>
      </w:r>
      <w:r>
        <w:rPr>
          <w:color w:val="333333"/>
          <w:spacing w:val="-4"/>
          <w:sz w:val="24"/>
        </w:rPr>
        <w:t xml:space="preserve"> </w:t>
      </w:r>
      <w:r>
        <w:rPr>
          <w:b/>
          <w:color w:val="202529"/>
          <w:sz w:val="24"/>
        </w:rPr>
        <w:t>base</w:t>
      </w:r>
      <w:r>
        <w:rPr>
          <w:b/>
          <w:color w:val="202529"/>
          <w:spacing w:val="-4"/>
          <w:sz w:val="24"/>
        </w:rPr>
        <w:t xml:space="preserve"> </w:t>
      </w:r>
      <w:r>
        <w:rPr>
          <w:b/>
          <w:color w:val="202529"/>
          <w:sz w:val="24"/>
        </w:rPr>
        <w:t>de</w:t>
      </w:r>
      <w:r>
        <w:rPr>
          <w:b/>
          <w:color w:val="202529"/>
          <w:spacing w:val="-4"/>
          <w:sz w:val="24"/>
        </w:rPr>
        <w:t xml:space="preserve"> </w:t>
      </w:r>
      <w:r>
        <w:rPr>
          <w:b/>
          <w:color w:val="202529"/>
          <w:sz w:val="24"/>
        </w:rPr>
        <w:t>conocimiento</w:t>
      </w:r>
      <w:r>
        <w:rPr>
          <w:b/>
          <w:color w:val="202529"/>
          <w:spacing w:val="-4"/>
          <w:sz w:val="24"/>
        </w:rPr>
        <w:t xml:space="preserve"> </w:t>
      </w:r>
      <w:r>
        <w:rPr>
          <w:b/>
          <w:color w:val="202529"/>
          <w:sz w:val="24"/>
        </w:rPr>
        <w:t>externa</w:t>
      </w:r>
      <w:r>
        <w:rPr>
          <w:b/>
          <w:color w:val="202529"/>
          <w:spacing w:val="-4"/>
          <w:sz w:val="24"/>
        </w:rPr>
        <w:t xml:space="preserve"> </w:t>
      </w:r>
      <w:r>
        <w:rPr>
          <w:b/>
          <w:color w:val="202529"/>
          <w:sz w:val="24"/>
        </w:rPr>
        <w:t>y</w:t>
      </w:r>
      <w:r>
        <w:rPr>
          <w:b/>
          <w:color w:val="202529"/>
          <w:spacing w:val="-4"/>
          <w:sz w:val="24"/>
        </w:rPr>
        <w:t xml:space="preserve"> </w:t>
      </w:r>
      <w:r>
        <w:rPr>
          <w:b/>
          <w:color w:val="202529"/>
          <w:sz w:val="24"/>
        </w:rPr>
        <w:t>controlada</w:t>
      </w:r>
      <w:r>
        <w:rPr>
          <w:color w:val="333333"/>
          <w:sz w:val="24"/>
        </w:rPr>
        <w:t>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que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contiene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exclusivamente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 xml:space="preserve">los datos oficiales de </w:t>
      </w:r>
      <w:proofErr w:type="spellStart"/>
      <w:r>
        <w:rPr>
          <w:color w:val="333333"/>
          <w:sz w:val="24"/>
        </w:rPr>
        <w:t>Everlast</w:t>
      </w:r>
      <w:proofErr w:type="spellEnd"/>
      <w:r>
        <w:rPr>
          <w:color w:val="333333"/>
          <w:sz w:val="24"/>
        </w:rPr>
        <w:t>.</w:t>
      </w:r>
    </w:p>
    <w:p w14:paraId="5011D6C5" w14:textId="77777777" w:rsidR="00AD67BC" w:rsidRDefault="00000000">
      <w:pPr>
        <w:pStyle w:val="ListParagraph"/>
        <w:numPr>
          <w:ilvl w:val="2"/>
          <w:numId w:val="1"/>
        </w:numPr>
        <w:tabs>
          <w:tab w:val="left" w:pos="1418"/>
        </w:tabs>
        <w:spacing w:before="170" w:line="357" w:lineRule="auto"/>
        <w:ind w:left="1418" w:right="1609"/>
        <w:rPr>
          <w:sz w:val="24"/>
        </w:rPr>
      </w:pPr>
      <w:r>
        <w:rPr>
          <w:b/>
          <w:color w:val="202529"/>
          <w:sz w:val="24"/>
        </w:rPr>
        <w:t>Generación (</w:t>
      </w:r>
      <w:proofErr w:type="spellStart"/>
      <w:r>
        <w:rPr>
          <w:b/>
          <w:color w:val="202529"/>
          <w:sz w:val="24"/>
        </w:rPr>
        <w:t>Generation</w:t>
      </w:r>
      <w:proofErr w:type="spellEnd"/>
      <w:r>
        <w:rPr>
          <w:b/>
          <w:color w:val="202529"/>
          <w:sz w:val="24"/>
        </w:rPr>
        <w:t xml:space="preserve">): </w:t>
      </w:r>
      <w:r>
        <w:rPr>
          <w:color w:val="333333"/>
          <w:sz w:val="24"/>
        </w:rPr>
        <w:t>A continuación, el sistema entrega esta información recuperada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LLM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junto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pregunta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original,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dándole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contexto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exacto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que necesita para formular una respuesta coherente, precisa y basada en hechos.</w:t>
      </w:r>
    </w:p>
    <w:p w14:paraId="576915E9" w14:textId="77777777" w:rsidR="00AD67BC" w:rsidRDefault="00000000">
      <w:pPr>
        <w:pStyle w:val="BodyText"/>
        <w:spacing w:before="242"/>
        <w:ind w:left="818"/>
      </w:pPr>
      <w:r>
        <w:rPr>
          <w:color w:val="333333"/>
        </w:rPr>
        <w:t>Esta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combinación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ofrece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ventajas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cruciales:</w:t>
      </w:r>
    </w:p>
    <w:p w14:paraId="757A7D62" w14:textId="77777777" w:rsidR="00AD67BC" w:rsidRDefault="00AD67BC">
      <w:pPr>
        <w:pStyle w:val="BodyText"/>
        <w:spacing w:before="100"/>
      </w:pPr>
    </w:p>
    <w:p w14:paraId="77290E76" w14:textId="77777777" w:rsidR="00AD67BC" w:rsidRDefault="00000000">
      <w:pPr>
        <w:pStyle w:val="BodyText"/>
        <w:spacing w:line="350" w:lineRule="auto"/>
        <w:ind w:left="1193" w:right="945"/>
      </w:pPr>
      <w:r>
        <w:rPr>
          <w:b/>
          <w:color w:val="202529"/>
        </w:rPr>
        <w:t xml:space="preserve">Precisión Garantizada: </w:t>
      </w:r>
      <w:r>
        <w:rPr>
          <w:color w:val="333333"/>
        </w:rPr>
        <w:t>Las respuestas se basan únicamente en la información oficial de la empresa, eliminando el riesgo de desinformación.</w:t>
      </w:r>
    </w:p>
    <w:p w14:paraId="7D1CBA6D" w14:textId="77777777" w:rsidR="00AD67BC" w:rsidRDefault="00000000">
      <w:pPr>
        <w:pStyle w:val="BodyText"/>
        <w:spacing w:before="196" w:line="360" w:lineRule="auto"/>
        <w:ind w:left="1193" w:right="842"/>
      </w:pPr>
      <w:r>
        <w:rPr>
          <w:b/>
          <w:color w:val="202529"/>
        </w:rPr>
        <w:t>Facilidad de</w:t>
      </w:r>
      <w:r>
        <w:rPr>
          <w:b/>
          <w:color w:val="202529"/>
          <w:spacing w:val="-7"/>
        </w:rPr>
        <w:t xml:space="preserve"> </w:t>
      </w:r>
      <w:r>
        <w:rPr>
          <w:b/>
          <w:color w:val="202529"/>
        </w:rPr>
        <w:t xml:space="preserve">Actualización: </w:t>
      </w:r>
      <w:r>
        <w:rPr>
          <w:color w:val="333333"/>
        </w:rPr>
        <w:t xml:space="preserve">Si </w:t>
      </w:r>
      <w:proofErr w:type="spellStart"/>
      <w:r>
        <w:rPr>
          <w:color w:val="333333"/>
        </w:rPr>
        <w:t>Everlast</w:t>
      </w:r>
      <w:proofErr w:type="spellEnd"/>
      <w:r>
        <w:rPr>
          <w:color w:val="333333"/>
        </w:rPr>
        <w:t xml:space="preserve"> lanza un nuevo producto o cambia su política de despachos, solo es necesario actualizar los documentos en la base de conocimiento. No se requiere un costoso y complejo reentrenamiento del modelo de </w:t>
      </w:r>
      <w:r>
        <w:rPr>
          <w:color w:val="333333"/>
          <w:spacing w:val="-4"/>
        </w:rPr>
        <w:t>IA.</w:t>
      </w:r>
    </w:p>
    <w:p w14:paraId="5228E7A6" w14:textId="77777777" w:rsidR="00AD67BC" w:rsidRDefault="00000000">
      <w:pPr>
        <w:pStyle w:val="BodyText"/>
        <w:spacing w:before="165" w:line="357" w:lineRule="auto"/>
        <w:ind w:left="1193" w:right="858"/>
      </w:pPr>
      <w:r>
        <w:rPr>
          <w:b/>
          <w:color w:val="202529"/>
        </w:rPr>
        <w:t>Transparencia y</w:t>
      </w:r>
      <w:r>
        <w:rPr>
          <w:b/>
          <w:color w:val="202529"/>
          <w:spacing w:val="-8"/>
        </w:rPr>
        <w:t xml:space="preserve"> </w:t>
      </w:r>
      <w:r>
        <w:rPr>
          <w:b/>
          <w:color w:val="202529"/>
        </w:rPr>
        <w:t xml:space="preserve">Auditabilidad: </w:t>
      </w:r>
      <w:r>
        <w:rPr>
          <w:color w:val="333333"/>
        </w:rPr>
        <w:t>Es posible rastrear qué fragmento de información se utilizó para generar una respuesta específica, lo que facilita la depuración y el control de calidad.</w:t>
      </w:r>
    </w:p>
    <w:p w14:paraId="064BB57B" w14:textId="77777777" w:rsidR="00AD67BC" w:rsidRDefault="00AD67BC">
      <w:pPr>
        <w:pStyle w:val="BodyText"/>
        <w:spacing w:before="195"/>
      </w:pPr>
    </w:p>
    <w:p w14:paraId="217DF1EC" w14:textId="77777777" w:rsidR="00AD67BC" w:rsidRDefault="00000000">
      <w:pPr>
        <w:pStyle w:val="Heading3"/>
        <w:numPr>
          <w:ilvl w:val="1"/>
          <w:numId w:val="1"/>
        </w:numPr>
        <w:tabs>
          <w:tab w:val="left" w:pos="1401"/>
        </w:tabs>
        <w:spacing w:before="1"/>
        <w:ind w:left="1401" w:hanging="583"/>
      </w:pPr>
      <w:r>
        <w:rPr>
          <w:color w:val="17A2B8"/>
        </w:rPr>
        <w:t xml:space="preserve">Fuentes de Datos y Requerimientos de </w:t>
      </w:r>
      <w:r>
        <w:rPr>
          <w:color w:val="17A2B8"/>
          <w:spacing w:val="-2"/>
        </w:rPr>
        <w:t>Información</w:t>
      </w:r>
    </w:p>
    <w:p w14:paraId="77B6B416" w14:textId="77777777" w:rsidR="00AD67BC" w:rsidRDefault="00AD67BC">
      <w:pPr>
        <w:pStyle w:val="BodyText"/>
        <w:spacing w:before="46"/>
        <w:rPr>
          <w:b/>
          <w:sz w:val="30"/>
        </w:rPr>
      </w:pPr>
    </w:p>
    <w:p w14:paraId="3727A987" w14:textId="77777777" w:rsidR="00AD67BC" w:rsidRDefault="00000000">
      <w:pPr>
        <w:pStyle w:val="BodyText"/>
        <w:spacing w:before="1" w:line="350" w:lineRule="auto"/>
        <w:ind w:left="818"/>
      </w:pPr>
      <w:r>
        <w:rPr>
          <w:color w:val="333333"/>
        </w:rPr>
        <w:t xml:space="preserve">El "cerebro" del sistema RAG será una base de conocimiento interna, simulada para este proyecto, que se nutrirá de la documentación propietaria de </w:t>
      </w:r>
      <w:proofErr w:type="spellStart"/>
      <w:r>
        <w:rPr>
          <w:color w:val="333333"/>
        </w:rPr>
        <w:t>Everlast</w:t>
      </w:r>
      <w:proofErr w:type="spellEnd"/>
      <w:r>
        <w:rPr>
          <w:color w:val="333333"/>
        </w:rPr>
        <w:t xml:space="preserve"> Chile. La</w:t>
      </w:r>
    </w:p>
    <w:p w14:paraId="079F6B80" w14:textId="77777777" w:rsidR="00AD67BC" w:rsidRDefault="00AD67BC">
      <w:pPr>
        <w:pStyle w:val="BodyText"/>
        <w:spacing w:line="350" w:lineRule="auto"/>
        <w:sectPr w:rsidR="00AD67BC">
          <w:pgSz w:w="11920" w:h="16860"/>
          <w:pgMar w:top="720" w:right="141" w:bottom="280" w:left="141" w:header="720" w:footer="720" w:gutter="0"/>
          <w:cols w:space="720"/>
        </w:sectPr>
      </w:pPr>
    </w:p>
    <w:p w14:paraId="09EBBD9C" w14:textId="6F00B730" w:rsidR="00AD67BC" w:rsidRDefault="00000000">
      <w:pPr>
        <w:pStyle w:val="BodyText"/>
        <w:spacing w:before="68" w:line="340" w:lineRule="auto"/>
        <w:ind w:left="818" w:right="945"/>
      </w:pPr>
      <w:r>
        <w:rPr>
          <w:color w:val="333333"/>
        </w:rPr>
        <w:lastRenderedPageBreak/>
        <w:t xml:space="preserve">información estará estructurada en formatos simples como texto plano </w:t>
      </w:r>
      <w:proofErr w:type="gramStart"/>
      <w:r>
        <w:rPr>
          <w:color w:val="333333"/>
        </w:rPr>
        <w:t xml:space="preserve">( </w:t>
      </w:r>
      <w:r>
        <w:rPr>
          <w:rFonts w:ascii="Courier New" w:hAnsi="Courier New"/>
          <w:color w:val="333333"/>
          <w:sz w:val="24"/>
        </w:rPr>
        <w:t>.</w:t>
      </w:r>
      <w:proofErr w:type="spellStart"/>
      <w:proofErr w:type="gramEnd"/>
      <w:r>
        <w:rPr>
          <w:rFonts w:ascii="Courier New" w:hAnsi="Courier New"/>
          <w:color w:val="333333"/>
          <w:sz w:val="24"/>
        </w:rPr>
        <w:t>txt</w:t>
      </w:r>
      <w:proofErr w:type="spellEnd"/>
      <w:r>
        <w:rPr>
          <w:rFonts w:ascii="Courier New" w:hAnsi="Courier New"/>
          <w:color w:val="333333"/>
          <w:spacing w:val="-38"/>
          <w:sz w:val="24"/>
        </w:rPr>
        <w:t xml:space="preserve"> </w:t>
      </w:r>
      <w:r>
        <w:rPr>
          <w:color w:val="333333"/>
        </w:rPr>
        <w:t xml:space="preserve">) o </w:t>
      </w:r>
      <w:proofErr w:type="spellStart"/>
      <w:r>
        <w:rPr>
          <w:color w:val="333333"/>
        </w:rPr>
        <w:t>Markdown</w:t>
      </w:r>
      <w:proofErr w:type="spellEnd"/>
      <w:r>
        <w:rPr>
          <w:color w:val="333333"/>
        </w:rPr>
        <w:t xml:space="preserve"> ( </w:t>
      </w:r>
      <w:r>
        <w:rPr>
          <w:rFonts w:ascii="Courier New" w:hAnsi="Courier New"/>
          <w:color w:val="333333"/>
          <w:sz w:val="24"/>
        </w:rPr>
        <w:t>.</w:t>
      </w:r>
      <w:proofErr w:type="spellStart"/>
      <w:r>
        <w:rPr>
          <w:rFonts w:ascii="Courier New" w:hAnsi="Courier New"/>
          <w:color w:val="333333"/>
          <w:sz w:val="24"/>
        </w:rPr>
        <w:t>md</w:t>
      </w:r>
      <w:proofErr w:type="spellEnd"/>
      <w:r>
        <w:rPr>
          <w:rFonts w:ascii="Courier New" w:hAnsi="Courier New"/>
          <w:color w:val="333333"/>
          <w:spacing w:val="-52"/>
          <w:sz w:val="24"/>
        </w:rPr>
        <w:t xml:space="preserve"> </w:t>
      </w:r>
      <w:r>
        <w:rPr>
          <w:color w:val="333333"/>
        </w:rPr>
        <w:t xml:space="preserve">) para facilitar su procesamiento e indexación. Las fuentes de datos </w:t>
      </w:r>
      <w:r>
        <w:rPr>
          <w:color w:val="333333"/>
          <w:spacing w:val="-2"/>
        </w:rPr>
        <w:t>incluirán:</w:t>
      </w:r>
    </w:p>
    <w:p w14:paraId="33D5AE50" w14:textId="77777777" w:rsidR="00AD67BC" w:rsidRDefault="00AD67BC">
      <w:pPr>
        <w:pStyle w:val="BodyText"/>
        <w:spacing w:before="9"/>
      </w:pPr>
    </w:p>
    <w:p w14:paraId="278D0616" w14:textId="77777777" w:rsidR="00AD67BC" w:rsidRDefault="00000000">
      <w:pPr>
        <w:spacing w:line="357" w:lineRule="auto"/>
        <w:ind w:left="1193" w:right="945"/>
        <w:rPr>
          <w:sz w:val="25"/>
        </w:rPr>
      </w:pPr>
      <w:r>
        <w:rPr>
          <w:b/>
          <w:color w:val="202529"/>
          <w:sz w:val="25"/>
        </w:rPr>
        <w:t xml:space="preserve">Descripciones Detalladas de Productos: </w:t>
      </w:r>
      <w:r>
        <w:rPr>
          <w:color w:val="333333"/>
          <w:sz w:val="25"/>
        </w:rPr>
        <w:t>Fichas técnicas para cada artículo (guantes, sacos, protectores, etc.) con especificaciones como material, peso, uso recomendado y tecnologías aplicadas.</w:t>
      </w:r>
    </w:p>
    <w:p w14:paraId="682F375B" w14:textId="77777777" w:rsidR="00AD67BC" w:rsidRDefault="00000000">
      <w:pPr>
        <w:pStyle w:val="BodyText"/>
        <w:spacing w:before="170" w:line="362" w:lineRule="auto"/>
        <w:ind w:left="1193" w:right="945"/>
      </w:pPr>
      <w:r>
        <w:rPr>
          <w:b/>
          <w:color w:val="202529"/>
        </w:rPr>
        <w:t xml:space="preserve">Guías de Tallas y Selección: </w:t>
      </w:r>
      <w:r>
        <w:rPr>
          <w:color w:val="333333"/>
        </w:rPr>
        <w:t>Documentos específicos que explican cómo elegir la talla correcta para guantes (en onzas), vendas, protectores bucales y ropa.</w:t>
      </w:r>
    </w:p>
    <w:p w14:paraId="766B9531" w14:textId="77777777" w:rsidR="00AD67BC" w:rsidRDefault="00000000">
      <w:pPr>
        <w:pStyle w:val="BodyText"/>
        <w:spacing w:before="167" w:line="357" w:lineRule="auto"/>
        <w:ind w:left="1193" w:right="945"/>
      </w:pPr>
      <w:r>
        <w:rPr>
          <w:b/>
          <w:color w:val="202529"/>
        </w:rPr>
        <w:t>Políticas</w:t>
      </w:r>
      <w:r>
        <w:rPr>
          <w:b/>
          <w:color w:val="202529"/>
          <w:spacing w:val="-1"/>
        </w:rPr>
        <w:t xml:space="preserve"> </w:t>
      </w:r>
      <w:r>
        <w:rPr>
          <w:b/>
          <w:color w:val="202529"/>
        </w:rPr>
        <w:t>Comerciales</w:t>
      </w:r>
      <w:r>
        <w:rPr>
          <w:b/>
          <w:color w:val="202529"/>
          <w:spacing w:val="-1"/>
        </w:rPr>
        <w:t xml:space="preserve"> </w:t>
      </w:r>
      <w:r>
        <w:rPr>
          <w:b/>
          <w:color w:val="202529"/>
        </w:rPr>
        <w:t>y</w:t>
      </w:r>
      <w:r>
        <w:rPr>
          <w:b/>
          <w:color w:val="202529"/>
          <w:spacing w:val="-1"/>
        </w:rPr>
        <w:t xml:space="preserve"> </w:t>
      </w:r>
      <w:r>
        <w:rPr>
          <w:b/>
          <w:color w:val="202529"/>
        </w:rPr>
        <w:t>de</w:t>
      </w:r>
      <w:r>
        <w:rPr>
          <w:b/>
          <w:color w:val="202529"/>
          <w:spacing w:val="-1"/>
        </w:rPr>
        <w:t xml:space="preserve"> </w:t>
      </w:r>
      <w:r>
        <w:rPr>
          <w:b/>
          <w:color w:val="202529"/>
        </w:rPr>
        <w:t>Servicio:</w:t>
      </w:r>
      <w:r>
        <w:rPr>
          <w:b/>
          <w:color w:val="202529"/>
          <w:spacing w:val="-6"/>
        </w:rPr>
        <w:t xml:space="preserve"> </w:t>
      </w:r>
      <w:r>
        <w:rPr>
          <w:color w:val="333333"/>
        </w:rPr>
        <w:t>Textos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claros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que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detallan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políticas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 venta, métodos de pago aceptados, plazos y costos de despacho a diferentes regiones, y el procedimiento exacto para devoluciones y cambios.</w:t>
      </w:r>
    </w:p>
    <w:p w14:paraId="184771AA" w14:textId="77777777" w:rsidR="00AD67BC" w:rsidRDefault="00AD67BC">
      <w:pPr>
        <w:pStyle w:val="BodyText"/>
      </w:pPr>
    </w:p>
    <w:p w14:paraId="07E039CA" w14:textId="77777777" w:rsidR="00AD67BC" w:rsidRDefault="00AD67BC">
      <w:pPr>
        <w:pStyle w:val="BodyText"/>
        <w:spacing w:before="60"/>
      </w:pPr>
    </w:p>
    <w:p w14:paraId="4015A23F" w14:textId="77777777" w:rsidR="00AD67BC" w:rsidRDefault="00000000">
      <w:pPr>
        <w:pStyle w:val="Heading2"/>
        <w:numPr>
          <w:ilvl w:val="0"/>
          <w:numId w:val="1"/>
        </w:numPr>
        <w:tabs>
          <w:tab w:val="left" w:pos="1184"/>
        </w:tabs>
        <w:ind w:left="1184" w:hanging="366"/>
      </w:pPr>
      <w:r>
        <w:rPr>
          <w:color w:val="0056B3"/>
        </w:rPr>
        <w:t xml:space="preserve">Consideraciones Éticas, de Seguridad y </w:t>
      </w:r>
      <w:r>
        <w:rPr>
          <w:color w:val="0056B3"/>
          <w:spacing w:val="-2"/>
        </w:rPr>
        <w:t>Riesgos</w:t>
      </w:r>
    </w:p>
    <w:p w14:paraId="18FE16A4" w14:textId="77777777" w:rsidR="00AD67BC" w:rsidRDefault="00AD67BC">
      <w:pPr>
        <w:pStyle w:val="BodyText"/>
        <w:spacing w:before="231"/>
        <w:rPr>
          <w:b/>
          <w:sz w:val="33"/>
        </w:rPr>
      </w:pPr>
    </w:p>
    <w:p w14:paraId="66B75D8E" w14:textId="77777777" w:rsidR="00AD67BC" w:rsidRDefault="00000000">
      <w:pPr>
        <w:spacing w:line="357" w:lineRule="auto"/>
        <w:ind w:left="1088" w:right="945"/>
        <w:rPr>
          <w:i/>
          <w:sz w:val="25"/>
        </w:rPr>
      </w:pPr>
      <w:r>
        <w:rPr>
          <w:i/>
          <w:color w:val="545454"/>
          <w:sz w:val="25"/>
        </w:rPr>
        <w:t>La implementación de una solución de IA</w:t>
      </w:r>
      <w:r>
        <w:rPr>
          <w:i/>
          <w:color w:val="545454"/>
          <w:spacing w:val="-7"/>
          <w:sz w:val="25"/>
        </w:rPr>
        <w:t xml:space="preserve"> </w:t>
      </w:r>
      <w:r>
        <w:rPr>
          <w:i/>
          <w:color w:val="545454"/>
          <w:sz w:val="25"/>
        </w:rPr>
        <w:t>conlleva la responsabilidad de asegurar un funcionamiento ético, seguro y justo. Se establecen las siguientes restricciones y principios no negociables para el Asistente de Ventas Virtual.</w:t>
      </w:r>
    </w:p>
    <w:p w14:paraId="238CF178" w14:textId="77777777" w:rsidR="00AD67BC" w:rsidRDefault="00AD67BC">
      <w:pPr>
        <w:pStyle w:val="BodyText"/>
        <w:spacing w:before="196"/>
        <w:rPr>
          <w:i/>
        </w:rPr>
      </w:pPr>
    </w:p>
    <w:p w14:paraId="71185D1C" w14:textId="77777777" w:rsidR="00AD67BC" w:rsidRDefault="00000000">
      <w:pPr>
        <w:pStyle w:val="Heading3"/>
        <w:numPr>
          <w:ilvl w:val="1"/>
          <w:numId w:val="1"/>
        </w:numPr>
        <w:tabs>
          <w:tab w:val="left" w:pos="1401"/>
        </w:tabs>
        <w:ind w:left="1401" w:hanging="583"/>
      </w:pPr>
      <w:r>
        <w:rPr>
          <w:color w:val="17A2B8"/>
        </w:rPr>
        <w:t xml:space="preserve">Principios Rectores de la </w:t>
      </w:r>
      <w:r>
        <w:rPr>
          <w:color w:val="17A2B8"/>
          <w:spacing w:val="-2"/>
        </w:rPr>
        <w:t>Implementación</w:t>
      </w:r>
    </w:p>
    <w:p w14:paraId="4EB8F72D" w14:textId="77777777" w:rsidR="00AD67BC" w:rsidRDefault="00AD67BC">
      <w:pPr>
        <w:pStyle w:val="BodyText"/>
        <w:spacing w:before="104"/>
        <w:rPr>
          <w:b/>
        </w:rPr>
      </w:pPr>
    </w:p>
    <w:p w14:paraId="28EF6ADE" w14:textId="77777777" w:rsidR="00AD67BC" w:rsidRDefault="00000000">
      <w:pPr>
        <w:spacing w:line="357" w:lineRule="auto"/>
        <w:ind w:left="1193" w:right="945"/>
        <w:rPr>
          <w:sz w:val="25"/>
        </w:rPr>
      </w:pPr>
      <w:r>
        <w:rPr>
          <w:b/>
          <w:color w:val="202529"/>
          <w:sz w:val="25"/>
        </w:rPr>
        <w:t>Precisión y Veracidad</w:t>
      </w:r>
      <w:r>
        <w:rPr>
          <w:b/>
          <w:color w:val="202529"/>
          <w:spacing w:val="-8"/>
          <w:sz w:val="25"/>
        </w:rPr>
        <w:t xml:space="preserve"> </w:t>
      </w:r>
      <w:r>
        <w:rPr>
          <w:b/>
          <w:color w:val="202529"/>
          <w:sz w:val="25"/>
        </w:rPr>
        <w:t xml:space="preserve">Absoluta: </w:t>
      </w:r>
      <w:r>
        <w:rPr>
          <w:color w:val="333333"/>
          <w:sz w:val="25"/>
        </w:rPr>
        <w:t xml:space="preserve">La principal directriz es evitar las alucinaciones. El sistema debe responder </w:t>
      </w:r>
      <w:r>
        <w:rPr>
          <w:b/>
          <w:color w:val="202529"/>
          <w:sz w:val="25"/>
        </w:rPr>
        <w:t xml:space="preserve">única y exclusivamente con la información proporcionada en la base de conocimiento de </w:t>
      </w:r>
      <w:proofErr w:type="spellStart"/>
      <w:r>
        <w:rPr>
          <w:b/>
          <w:color w:val="202529"/>
          <w:sz w:val="25"/>
        </w:rPr>
        <w:t>Everlast</w:t>
      </w:r>
      <w:proofErr w:type="spellEnd"/>
      <w:r>
        <w:rPr>
          <w:color w:val="333333"/>
          <w:sz w:val="25"/>
        </w:rPr>
        <w:t>. Si no encuentra una respuesta para una consulta, su comportamiento predeterminado debe ser escalar la conversación a un agente humano o indicar que no posee esa información, en lugar de inventar una respuesta.</w:t>
      </w:r>
    </w:p>
    <w:p w14:paraId="03E3813F" w14:textId="77777777" w:rsidR="00AD67BC" w:rsidRDefault="00000000">
      <w:pPr>
        <w:pStyle w:val="BodyText"/>
        <w:spacing w:before="175" w:line="357" w:lineRule="auto"/>
        <w:ind w:left="1193" w:right="945"/>
      </w:pPr>
      <w:r>
        <w:rPr>
          <w:b/>
          <w:color w:val="202529"/>
        </w:rPr>
        <w:t xml:space="preserve">Protección de la Privacidad del Usuario: </w:t>
      </w:r>
      <w:r>
        <w:rPr>
          <w:color w:val="333333"/>
        </w:rPr>
        <w:t xml:space="preserve">El </w:t>
      </w:r>
      <w:proofErr w:type="spellStart"/>
      <w:r>
        <w:rPr>
          <w:color w:val="333333"/>
        </w:rPr>
        <w:t>chatbot</w:t>
      </w:r>
      <w:proofErr w:type="spellEnd"/>
      <w:r>
        <w:rPr>
          <w:color w:val="333333"/>
        </w:rPr>
        <w:t xml:space="preserve"> tiene prohibido solicitar, procesar o almacenar cualquier tipo de información personal sensible (PII) de los usuarios, como nombres, correos electrónicos, números de teléfono, direcciones o datos de pago. Todas las interacciones deben ser anónimas y transaccionales, enfocadas únicamente en la consulta del producto.</w:t>
      </w:r>
    </w:p>
    <w:p w14:paraId="49E20303" w14:textId="77777777" w:rsidR="00AD67BC" w:rsidRDefault="00000000">
      <w:pPr>
        <w:spacing w:before="184" w:line="350" w:lineRule="auto"/>
        <w:ind w:left="1193" w:right="945"/>
        <w:rPr>
          <w:sz w:val="25"/>
        </w:rPr>
      </w:pPr>
      <w:r>
        <w:rPr>
          <w:b/>
          <w:color w:val="202529"/>
          <w:sz w:val="25"/>
        </w:rPr>
        <w:t xml:space="preserve">Neutralidad y Ausencia de Sesgos: </w:t>
      </w:r>
      <w:r>
        <w:rPr>
          <w:color w:val="333333"/>
          <w:sz w:val="25"/>
        </w:rPr>
        <w:t>El sistema debe ser diseñado para ofrecer recomendaciones basadas en criterios objetivos y en las necesidades explícitas del</w:t>
      </w:r>
    </w:p>
    <w:p w14:paraId="7E9A5B9C" w14:textId="77777777" w:rsidR="00AD67BC" w:rsidRDefault="00AD67BC">
      <w:pPr>
        <w:spacing w:line="350" w:lineRule="auto"/>
        <w:rPr>
          <w:sz w:val="25"/>
        </w:rPr>
        <w:sectPr w:rsidR="00AD67BC">
          <w:pgSz w:w="11920" w:h="16860"/>
          <w:pgMar w:top="700" w:right="141" w:bottom="280" w:left="141" w:header="720" w:footer="720" w:gutter="0"/>
          <w:cols w:space="720"/>
        </w:sectPr>
      </w:pPr>
    </w:p>
    <w:p w14:paraId="02B9617E" w14:textId="41EBF8F2" w:rsidR="00AD67BC" w:rsidRDefault="00000000">
      <w:pPr>
        <w:ind w:left="55" w:right="-1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F4BFC9A" wp14:editId="11451240">
                <wp:extent cx="7359650" cy="1476373"/>
                <wp:effectExtent l="0" t="0" r="0" b="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9650" cy="1476373"/>
                          <a:chOff x="0" y="2"/>
                          <a:chExt cx="7359650" cy="1476373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"/>
                            <a:ext cx="732155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0" h="1438275">
                                <a:moveTo>
                                  <a:pt x="7321295" y="1438274"/>
                                </a:moveTo>
                                <a:lnTo>
                                  <a:pt x="0" y="1438274"/>
                                </a:lnTo>
                                <a:lnTo>
                                  <a:pt x="0" y="0"/>
                                </a:lnTo>
                                <a:lnTo>
                                  <a:pt x="7321295" y="0"/>
                                </a:lnTo>
                                <a:lnTo>
                                  <a:pt x="7321295" y="9524"/>
                                </a:lnTo>
                                <a:lnTo>
                                  <a:pt x="113156" y="9524"/>
                                </a:lnTo>
                                <a:lnTo>
                                  <a:pt x="113156" y="1238249"/>
                                </a:lnTo>
                                <a:lnTo>
                                  <a:pt x="124383" y="1275299"/>
                                </a:lnTo>
                                <a:lnTo>
                                  <a:pt x="154316" y="1299849"/>
                                </a:lnTo>
                                <a:lnTo>
                                  <a:pt x="179831" y="1304924"/>
                                </a:lnTo>
                                <a:lnTo>
                                  <a:pt x="7321295" y="1304924"/>
                                </a:lnTo>
                                <a:lnTo>
                                  <a:pt x="7321295" y="1438274"/>
                                </a:lnTo>
                                <a:close/>
                              </a:path>
                              <a:path w="7321550" h="1438275">
                                <a:moveTo>
                                  <a:pt x="7321295" y="1304924"/>
                                </a:moveTo>
                                <a:lnTo>
                                  <a:pt x="7142606" y="1304924"/>
                                </a:lnTo>
                                <a:lnTo>
                                  <a:pt x="7149174" y="1304607"/>
                                </a:lnTo>
                                <a:lnTo>
                                  <a:pt x="7155616" y="1303655"/>
                                </a:lnTo>
                                <a:lnTo>
                                  <a:pt x="7189752" y="1285396"/>
                                </a:lnTo>
                                <a:lnTo>
                                  <a:pt x="7208012" y="1251259"/>
                                </a:lnTo>
                                <a:lnTo>
                                  <a:pt x="7209281" y="1238249"/>
                                </a:lnTo>
                                <a:lnTo>
                                  <a:pt x="7209281" y="9524"/>
                                </a:lnTo>
                                <a:lnTo>
                                  <a:pt x="7321295" y="9524"/>
                                </a:lnTo>
                                <a:lnTo>
                                  <a:pt x="7321295" y="1304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1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8100" y="38100"/>
                            <a:ext cx="7321550" cy="143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8D5DD5" w14:textId="77777777" w:rsidR="00AD67BC" w:rsidRDefault="00000000">
                              <w:pPr>
                                <w:spacing w:before="50" w:line="360" w:lineRule="auto"/>
                                <w:ind w:left="1138" w:right="364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333333"/>
                                  <w:sz w:val="25"/>
                                </w:rPr>
                                <w:t>usuario. Se debe evitar cualquier tipo de sesgo que favorezca productos de mayor margen, productos específicos por razones comerciales ocultas, o que presente estereotipos de género o de cualquier otra índole. El tono debe ser siempre neutral, servicial y objetivo.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BFC9A" id="Group 36" o:spid="_x0000_s1026" style="width:579.5pt;height:116.25pt;mso-position-horizontal-relative:char;mso-position-vertical-relative:line" coordorigin="" coordsize="73596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">
                <v:shape id="Graphic 37" o:spid="_x0000_s1027" style="position:absolute;width:73215;height:14382;visibility:visible;mso-wrap-style:square;v-text-anchor:top" coordsize="7321550,143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" path="m7321295,1438274l,1438274,,,7321295,r,9524l113156,9524r,1228725l124383,1275299r29933,24550l179831,1304924r7141464,l7321295,1438274xem7321295,1304924r-178689,l7149174,1304607r6442,-952l7189752,1285396r18260,-34137l7209281,1238249r,-1228725l7321295,9524r,1295400xe" fillcolor="black" stroked="f">
                  <v:fill opacity="6682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28" type="#_x0000_t202" style="position:absolute;left:381;top:381;width:73215;height:1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E8D5DD5" w14:textId="77777777" w:rsidR="00AD67BC" w:rsidRDefault="00000000">
                        <w:pPr>
                          <w:spacing w:before="50" w:line="360" w:lineRule="auto"/>
                          <w:ind w:left="1138" w:right="364"/>
                          <w:rPr>
                            <w:sz w:val="25"/>
                          </w:rPr>
                        </w:pPr>
                        <w:r>
                          <w:rPr>
                            <w:color w:val="333333"/>
                            <w:sz w:val="25"/>
                          </w:rPr>
                          <w:t>usuario. Se debe evitar cualquier tipo de sesgo que favorezca productos de mayor margen, productos específicos por razones comerciales ocultas, o que presente estereotipos de género o de cualquier otra índole. El tono debe ser siempre neutral, servicial y objetivo.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D67BC">
      <w:pgSz w:w="11920" w:h="16860"/>
      <w:pgMar w:top="720" w:right="141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7B1E"/>
    <w:multiLevelType w:val="multilevel"/>
    <w:tmpl w:val="EC4A5664"/>
    <w:lvl w:ilvl="0">
      <w:start w:val="1"/>
      <w:numFmt w:val="decimal"/>
      <w:lvlText w:val="%1."/>
      <w:lvlJc w:val="left"/>
      <w:pPr>
        <w:ind w:left="1173" w:hanging="355"/>
        <w:jc w:val="left"/>
      </w:pPr>
      <w:rPr>
        <w:rFonts w:ascii="Arial" w:eastAsia="Arial" w:hAnsi="Arial" w:cs="Arial" w:hint="default"/>
        <w:b/>
        <w:bCs/>
        <w:i w:val="0"/>
        <w:iCs w:val="0"/>
        <w:color w:val="0056B3"/>
        <w:spacing w:val="0"/>
        <w:w w:val="100"/>
        <w:sz w:val="33"/>
        <w:szCs w:val="33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02" w:hanging="584"/>
        <w:jc w:val="left"/>
      </w:pPr>
      <w:rPr>
        <w:rFonts w:ascii="Arial" w:eastAsia="Arial" w:hAnsi="Arial" w:cs="Arial" w:hint="default"/>
        <w:b/>
        <w:bCs/>
        <w:i w:val="0"/>
        <w:iCs w:val="0"/>
        <w:color w:val="17A2B8"/>
        <w:spacing w:val="0"/>
        <w:w w:val="100"/>
        <w:sz w:val="30"/>
        <w:szCs w:val="3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419" w:hanging="2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420" w:hanging="2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79" w:hanging="2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38" w:hanging="2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98" w:hanging="2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57" w:hanging="2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17" w:hanging="267"/>
      </w:pPr>
      <w:rPr>
        <w:rFonts w:hint="default"/>
        <w:lang w:val="es-ES" w:eastAsia="en-US" w:bidi="ar-SA"/>
      </w:rPr>
    </w:lvl>
  </w:abstractNum>
  <w:num w:numId="1" w16cid:durableId="209277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7BC"/>
    <w:rsid w:val="008D674C"/>
    <w:rsid w:val="00AD67BC"/>
    <w:rsid w:val="00B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C773"/>
  <w15:docId w15:val="{CA21C3FE-EBA2-4CB1-900B-480A5770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spacing w:before="54"/>
      <w:ind w:left="854" w:right="845"/>
      <w:jc w:val="center"/>
      <w:outlineLvl w:val="0"/>
    </w:pPr>
    <w:rPr>
      <w:b/>
      <w:bCs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ind w:left="1171" w:hanging="353"/>
      <w:outlineLvl w:val="1"/>
    </w:pPr>
    <w:rPr>
      <w:b/>
      <w:bCs/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left="1401" w:hanging="583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1401" w:hanging="5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1417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castro</cp:lastModifiedBy>
  <cp:revision>2</cp:revision>
  <dcterms:created xsi:type="dcterms:W3CDTF">2025-09-22T18:25:00Z</dcterms:created>
  <dcterms:modified xsi:type="dcterms:W3CDTF">2025-09-22T18:28:00Z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LastSaved">
    <vt:filetime>2025-09-22T00:00:00Z</vt:filetime>
  </property>
</Properties>
</file>