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E917" w14:textId="6C1E829D" w:rsidR="004D6B86" w:rsidRDefault="00D0358D">
      <w:pPr>
        <w:pStyle w:val="Title"/>
      </w:pPr>
      <w:r>
        <w:t xml:space="preserve">Laboratorio </w:t>
      </w:r>
      <w:proofErr w:type="spellStart"/>
      <w:r>
        <w:t>N°</w:t>
      </w:r>
      <w:proofErr w:type="spellEnd"/>
      <w:r>
        <w:t xml:space="preserve"> </w:t>
      </w:r>
      <w:r w:rsidR="002B6A53">
        <w:t>4 Componentes y conectores</w:t>
      </w:r>
    </w:p>
    <w:p w14:paraId="151F074D" w14:textId="302DE3FC" w:rsidR="004D6B86" w:rsidRDefault="00D0358D">
      <w:pPr>
        <w:pStyle w:val="Ttulo21"/>
      </w:pPr>
      <w:r>
        <w:t>Santiago Cárdenas Amaya</w:t>
      </w:r>
    </w:p>
    <w:p w14:paraId="6B9000E7" w14:textId="1843978B" w:rsidR="00D0358D" w:rsidRDefault="00D0358D">
      <w:pPr>
        <w:pStyle w:val="Ttulo21"/>
      </w:pPr>
      <w:r>
        <w:t>Juan Pablo Fonseca</w:t>
      </w:r>
    </w:p>
    <w:p w14:paraId="6267D6D5" w14:textId="7C124D2A" w:rsidR="004D6B86" w:rsidRDefault="00D0358D">
      <w:pPr>
        <w:pStyle w:val="Ttulo21"/>
      </w:pPr>
      <w:r>
        <w:t>Escuela Colombiana de ingeniería Julio Garavito</w:t>
      </w:r>
    </w:p>
    <w:p w14:paraId="44A99C9E" w14:textId="4909DC01" w:rsidR="004D6B86" w:rsidRDefault="00D0358D">
      <w:pPr>
        <w:pStyle w:val="Title"/>
      </w:pPr>
      <w:r>
        <w:rPr>
          <w:lang w:bidi="es-ES"/>
        </w:rPr>
        <w:t>Bogotá 2023</w:t>
      </w:r>
    </w:p>
    <w:p w14:paraId="39EA412D" w14:textId="6795C8F6" w:rsidR="004D6B86" w:rsidRPr="00A4757D" w:rsidRDefault="004D6B86" w:rsidP="00D0358D">
      <w:pPr>
        <w:ind w:firstLine="0"/>
      </w:pPr>
    </w:p>
    <w:p w14:paraId="6AD324C6" w14:textId="061A7263" w:rsidR="004D6B86" w:rsidRDefault="000A04E0">
      <w:pPr>
        <w:pStyle w:val="Ttulodeseccin"/>
      </w:pPr>
      <w:r>
        <w:rPr>
          <w:lang w:bidi="es-ES"/>
        </w:rPr>
        <w:t>Introducción</w:t>
      </w:r>
    </w:p>
    <w:p w14:paraId="4136C06F" w14:textId="4DE3C1AF" w:rsidR="004D6B86" w:rsidRDefault="00E41DCF" w:rsidP="00333338">
      <w:pPr>
        <w:pStyle w:val="NoSpacing"/>
        <w:ind w:firstLine="720"/>
      </w:pPr>
      <w:r>
        <w:t xml:space="preserve">“No hay que casarse con una tecnología”. </w:t>
      </w:r>
      <w:r w:rsidR="008F313A">
        <w:t xml:space="preserve">Esta frase iba en torno al hecho de que muchas veces uno se familiariza demasiado con un lenguaje, al punto de que </w:t>
      </w:r>
      <w:r w:rsidR="0010226E">
        <w:t xml:space="preserve">no se quieren hacer las cosas fuera de este lenguaje, pero esta frase tiene mas </w:t>
      </w:r>
      <w:r w:rsidR="00E455FD">
        <w:t xml:space="preserve">aplicaciones, desde el uso de distintos </w:t>
      </w:r>
      <w:proofErr w:type="spellStart"/>
      <w:r w:rsidR="00E455FD">
        <w:t>frameworks</w:t>
      </w:r>
      <w:proofErr w:type="spellEnd"/>
      <w:r w:rsidR="00E455FD">
        <w:t xml:space="preserve"> con un mismo fin, hasta diagramas que pueden presentar una mayor claridad de las cosas.</w:t>
      </w:r>
    </w:p>
    <w:p w14:paraId="10D79191" w14:textId="235A63AF" w:rsidR="00E455FD" w:rsidRDefault="00E455FD">
      <w:pPr>
        <w:pStyle w:val="NoSpacing"/>
      </w:pPr>
    </w:p>
    <w:p w14:paraId="6C812994" w14:textId="7287609B" w:rsidR="004D6B86" w:rsidRDefault="00333338" w:rsidP="00BE7216">
      <w:pPr>
        <w:pStyle w:val="NoSpacing"/>
      </w:pPr>
      <w:r>
        <w:tab/>
        <w:t xml:space="preserve">En este documento se podrá apreciar el uso de </w:t>
      </w:r>
      <w:proofErr w:type="spellStart"/>
      <w:r>
        <w:t>springboot</w:t>
      </w:r>
      <w:proofErr w:type="spellEnd"/>
      <w:r>
        <w:t xml:space="preserve"> como </w:t>
      </w:r>
      <w:proofErr w:type="spellStart"/>
      <w:r>
        <w:t>framework</w:t>
      </w:r>
      <w:proofErr w:type="spellEnd"/>
      <w:r>
        <w:t xml:space="preserve"> de inyección de dependencias</w:t>
      </w:r>
      <w:r w:rsidR="003009E9">
        <w:t xml:space="preserve">, y aunque no es muy remarcado a lo largo del desarrollo, el conocimiento de un nuevo diagrama que puede proporcionar igual o mas información valiosa que </w:t>
      </w:r>
      <w:r w:rsidR="00BE7216">
        <w:t>el tradicional diagrama de clases, se está haciendo referencia al diagrama de componentes.</w:t>
      </w:r>
    </w:p>
    <w:p w14:paraId="51D7371D" w14:textId="7100C5E0" w:rsidR="004D6B86" w:rsidRPr="00E7305D" w:rsidRDefault="004D6B86" w:rsidP="000A04E0">
      <w:pPr>
        <w:pStyle w:val="Ttulodeseccin"/>
        <w:jc w:val="left"/>
      </w:pPr>
    </w:p>
    <w:p w14:paraId="486A45E0" w14:textId="02C6A668" w:rsidR="004D6B86" w:rsidRPr="00C5686B" w:rsidRDefault="00666B39">
      <w:pPr>
        <w:pStyle w:val="Heading1"/>
      </w:pPr>
      <w:r>
        <w:t xml:space="preserve">Ejercicio introductorio </w:t>
      </w:r>
      <w:proofErr w:type="spellStart"/>
      <w:r>
        <w:t>spring</w:t>
      </w:r>
      <w:proofErr w:type="spellEnd"/>
    </w:p>
    <w:p w14:paraId="62EFE0D9" w14:textId="621776E8" w:rsidR="00D5661A" w:rsidRDefault="00D5661A" w:rsidP="00FF1F36">
      <w:pPr>
        <w:ind w:left="720" w:firstLine="0"/>
        <w:rPr>
          <w:lang w:val="es-CO"/>
        </w:rPr>
      </w:pPr>
    </w:p>
    <w:p w14:paraId="1626DE20" w14:textId="7B35395F" w:rsidR="00FA75AB" w:rsidRDefault="00264D29" w:rsidP="00FF1F36">
      <w:pPr>
        <w:ind w:left="720" w:firstLine="0"/>
        <w:rPr>
          <w:lang w:val="es-CO"/>
        </w:rPr>
      </w:pPr>
      <w:r>
        <w:rPr>
          <w:lang w:val="es-CO"/>
        </w:rPr>
        <w:t>Es l</w:t>
      </w:r>
      <w:r w:rsidR="00FA75AB">
        <w:rPr>
          <w:lang w:val="es-CO"/>
        </w:rPr>
        <w:t xml:space="preserve">a siguiente imagen </w:t>
      </w:r>
      <w:r>
        <w:rPr>
          <w:lang w:val="es-CO"/>
        </w:rPr>
        <w:t xml:space="preserve">se </w:t>
      </w:r>
      <w:r w:rsidR="00FA75AB">
        <w:rPr>
          <w:lang w:val="es-CO"/>
        </w:rPr>
        <w:t>evidencia</w:t>
      </w:r>
      <w:r w:rsidR="00CE152F">
        <w:rPr>
          <w:lang w:val="es-CO"/>
        </w:rPr>
        <w:t xml:space="preserve"> el resultado de haber inyectado inicialmente </w:t>
      </w:r>
      <w:proofErr w:type="spellStart"/>
      <w:r w:rsidR="00CE152F">
        <w:rPr>
          <w:lang w:val="es-CO"/>
        </w:rPr>
        <w:t>SpanishSpellChecker</w:t>
      </w:r>
      <w:proofErr w:type="spellEnd"/>
      <w:r w:rsidR="00CE152F">
        <w:rPr>
          <w:lang w:val="es-CO"/>
        </w:rPr>
        <w:t xml:space="preserve">, y debajo de lo que está en azul es lo que imprimió al inyectar </w:t>
      </w:r>
      <w:proofErr w:type="spellStart"/>
      <w:r w:rsidR="00CE152F">
        <w:rPr>
          <w:lang w:val="es-CO"/>
        </w:rPr>
        <w:t>EnglishSpellChecker</w:t>
      </w:r>
      <w:proofErr w:type="spellEnd"/>
      <w:r>
        <w:rPr>
          <w:lang w:val="es-CO"/>
        </w:rPr>
        <w:t>.</w:t>
      </w:r>
    </w:p>
    <w:p w14:paraId="40202796" w14:textId="751CA88A" w:rsidR="00FF1F36" w:rsidRDefault="00FA75AB" w:rsidP="00FF1F36">
      <w:pPr>
        <w:ind w:left="720" w:firstLine="0"/>
        <w:rPr>
          <w:lang w:val="es-CO"/>
        </w:rPr>
      </w:pPr>
      <w:r>
        <w:rPr>
          <w:noProof/>
        </w:rPr>
        <w:drawing>
          <wp:inline distT="0" distB="0" distL="0" distR="0" wp14:anchorId="7F37D34B" wp14:editId="707AB966">
            <wp:extent cx="5176227" cy="1180221"/>
            <wp:effectExtent l="0" t="0" r="571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6620" cy="1182591"/>
                    </a:xfrm>
                    <a:prstGeom prst="rect">
                      <a:avLst/>
                    </a:prstGeom>
                    <a:noFill/>
                    <a:ln>
                      <a:noFill/>
                    </a:ln>
                  </pic:spPr>
                </pic:pic>
              </a:graphicData>
            </a:graphic>
          </wp:inline>
        </w:drawing>
      </w:r>
    </w:p>
    <w:p w14:paraId="1810EE28" w14:textId="77777777" w:rsidR="00B6676C" w:rsidRPr="00FF1F36" w:rsidRDefault="00B6676C" w:rsidP="00FF1F36">
      <w:pPr>
        <w:ind w:left="720" w:firstLine="0"/>
        <w:rPr>
          <w:lang w:val="es-CO"/>
        </w:rPr>
      </w:pPr>
    </w:p>
    <w:p w14:paraId="0E16734E" w14:textId="77777777" w:rsidR="00A04B06" w:rsidRDefault="00A04B06"/>
    <w:p w14:paraId="028EB03D" w14:textId="79368C9C" w:rsidR="00A04B06" w:rsidRDefault="00A04B06" w:rsidP="00A04B06">
      <w:pPr>
        <w:pStyle w:val="Heading1"/>
      </w:pPr>
      <w:r>
        <w:t>Ejercicio original</w:t>
      </w:r>
    </w:p>
    <w:p w14:paraId="7668C997" w14:textId="4F828589" w:rsidR="00C3615F" w:rsidRDefault="00AD0477" w:rsidP="00C87C43">
      <w:pPr>
        <w:pStyle w:val="ListParagraph"/>
        <w:numPr>
          <w:ilvl w:val="0"/>
          <w:numId w:val="13"/>
        </w:numPr>
      </w:pPr>
      <w:r w:rsidRPr="00AD0477">
        <w:t>Configure la aplicación para que funcione bajo un esquema de inyección de dependencias, tal como se muestra en el diagrama anterior.</w:t>
      </w:r>
    </w:p>
    <w:p w14:paraId="32BCF9EF" w14:textId="77777777" w:rsidR="00AD0477" w:rsidRDefault="00AD0477" w:rsidP="00AD0477">
      <w:pPr>
        <w:ind w:firstLine="0"/>
      </w:pPr>
    </w:p>
    <w:p w14:paraId="05211103" w14:textId="09B273A0" w:rsidR="00AD0477" w:rsidRDefault="00AD0477" w:rsidP="00C87C43">
      <w:pPr>
        <w:ind w:firstLine="360"/>
      </w:pPr>
      <w:r>
        <w:t>Lo anterior requiere:</w:t>
      </w:r>
    </w:p>
    <w:p w14:paraId="12C62282" w14:textId="10499D10" w:rsidR="00AD0477" w:rsidRDefault="00AD0477" w:rsidP="00AD0477">
      <w:pPr>
        <w:pStyle w:val="ListParagraph"/>
        <w:numPr>
          <w:ilvl w:val="0"/>
          <w:numId w:val="12"/>
        </w:numPr>
      </w:pPr>
      <w:r>
        <w:t xml:space="preserve">Agregar las dependencias de </w:t>
      </w:r>
      <w:proofErr w:type="spellStart"/>
      <w:r>
        <w:t>spring</w:t>
      </w:r>
      <w:proofErr w:type="spellEnd"/>
    </w:p>
    <w:p w14:paraId="7186B37E" w14:textId="61D1F1DB" w:rsidR="00AD0477" w:rsidRDefault="00AD0477" w:rsidP="00AD0477">
      <w:pPr>
        <w:pStyle w:val="ListParagraph"/>
        <w:numPr>
          <w:ilvl w:val="0"/>
          <w:numId w:val="12"/>
        </w:numPr>
      </w:pPr>
      <w:r>
        <w:t xml:space="preserve">Agregar la configuración de </w:t>
      </w:r>
      <w:proofErr w:type="spellStart"/>
      <w:r>
        <w:t>spring</w:t>
      </w:r>
      <w:proofErr w:type="spellEnd"/>
    </w:p>
    <w:p w14:paraId="6495C45E" w14:textId="77777777" w:rsidR="00A27048" w:rsidRDefault="00A27048" w:rsidP="00A27048">
      <w:pPr>
        <w:pStyle w:val="ListParagraph"/>
        <w:numPr>
          <w:ilvl w:val="0"/>
          <w:numId w:val="12"/>
        </w:numPr>
      </w:pPr>
      <w:r w:rsidRPr="00A27048">
        <w:t xml:space="preserve">Configurar la aplicación -mediante anotaciones- para que el esquema de persistencia sea inyectado al momento de ser creado el </w:t>
      </w:r>
      <w:proofErr w:type="spellStart"/>
      <w:r w:rsidRPr="00A27048">
        <w:t>bean</w:t>
      </w:r>
      <w:proofErr w:type="spellEnd"/>
      <w:r w:rsidRPr="00A27048">
        <w:t xml:space="preserve"> '</w:t>
      </w:r>
      <w:proofErr w:type="spellStart"/>
      <w:r w:rsidRPr="00A27048">
        <w:t>BlueprintServices</w:t>
      </w:r>
      <w:proofErr w:type="spellEnd"/>
      <w:r w:rsidRPr="00A27048">
        <w:t>'.</w:t>
      </w:r>
    </w:p>
    <w:p w14:paraId="50B31245" w14:textId="77777777" w:rsidR="00A42BAA" w:rsidRDefault="00A42BAA" w:rsidP="00A42BAA">
      <w:pPr>
        <w:ind w:firstLine="0"/>
      </w:pPr>
    </w:p>
    <w:p w14:paraId="69D5153A" w14:textId="65D2B15A" w:rsidR="00A42BAA" w:rsidRDefault="00A42BAA" w:rsidP="000E0D3E">
      <w:pPr>
        <w:ind w:left="360" w:firstLine="360"/>
      </w:pPr>
      <w:r>
        <w:t xml:space="preserve">Se puede ver el desarrollo en el </w:t>
      </w:r>
      <w:proofErr w:type="spellStart"/>
      <w:r>
        <w:t>commit</w:t>
      </w:r>
      <w:proofErr w:type="spellEnd"/>
      <w:r>
        <w:t xml:space="preserve"> </w:t>
      </w:r>
      <w:r w:rsidR="00F703E8">
        <w:t>“p1”</w:t>
      </w:r>
      <w:r w:rsidR="00694567">
        <w:t xml:space="preserve"> (</w:t>
      </w:r>
      <w:r w:rsidR="00694567" w:rsidRPr="00694567">
        <w:t>77430a6acb</w:t>
      </w:r>
      <w:r w:rsidR="00694567">
        <w:t>)</w:t>
      </w:r>
    </w:p>
    <w:p w14:paraId="6C86FD10" w14:textId="77777777" w:rsidR="00C87C43" w:rsidRPr="00A27048" w:rsidRDefault="00C87C43" w:rsidP="00C87C43"/>
    <w:p w14:paraId="00BB19E3" w14:textId="77777777" w:rsidR="00C87C43" w:rsidRDefault="00C87C43" w:rsidP="00C87C43">
      <w:pPr>
        <w:pStyle w:val="ListParagraph"/>
        <w:numPr>
          <w:ilvl w:val="0"/>
          <w:numId w:val="13"/>
        </w:numPr>
      </w:pPr>
      <w:r w:rsidRPr="00C87C43">
        <w:t xml:space="preserve">Complete los operaciones </w:t>
      </w:r>
      <w:proofErr w:type="spellStart"/>
      <w:proofErr w:type="gramStart"/>
      <w:r w:rsidRPr="00C87C43">
        <w:t>getBluePrint</w:t>
      </w:r>
      <w:proofErr w:type="spellEnd"/>
      <w:r w:rsidRPr="00C87C43">
        <w:t>(</w:t>
      </w:r>
      <w:proofErr w:type="gramEnd"/>
      <w:r w:rsidRPr="00C87C43">
        <w:t xml:space="preserve">) y </w:t>
      </w:r>
      <w:proofErr w:type="spellStart"/>
      <w:r w:rsidRPr="00C87C43">
        <w:t>getBlueprintsByAuthor</w:t>
      </w:r>
      <w:proofErr w:type="spellEnd"/>
      <w:r w:rsidRPr="00C87C43">
        <w:t>(). Implemente todo lo requerido de las capas inferiores (por ahora, el esquema de persistencia disponible '</w:t>
      </w:r>
      <w:proofErr w:type="spellStart"/>
      <w:r w:rsidRPr="00C87C43">
        <w:t>InMemoryBlueprintPersistence</w:t>
      </w:r>
      <w:proofErr w:type="spellEnd"/>
      <w:r w:rsidRPr="00C87C43">
        <w:t>') agregando las pruebas correspondientes en '</w:t>
      </w:r>
      <w:proofErr w:type="spellStart"/>
      <w:r w:rsidRPr="00C87C43">
        <w:t>InMemoryPersistenceTest</w:t>
      </w:r>
      <w:proofErr w:type="spellEnd"/>
      <w:r w:rsidRPr="00C87C43">
        <w:t>'.</w:t>
      </w:r>
    </w:p>
    <w:p w14:paraId="08D81A7C" w14:textId="77777777" w:rsidR="000E0D3E" w:rsidRDefault="000E0D3E" w:rsidP="000E0D3E"/>
    <w:p w14:paraId="70BC66B6" w14:textId="3857E52D" w:rsidR="000E0D3E" w:rsidRDefault="000E0D3E" w:rsidP="000E0D3E">
      <w:pPr>
        <w:ind w:left="360" w:firstLine="360"/>
      </w:pPr>
      <w:r>
        <w:t xml:space="preserve">Se puede ver el desarrollo en el </w:t>
      </w:r>
      <w:proofErr w:type="spellStart"/>
      <w:r>
        <w:t>commit</w:t>
      </w:r>
      <w:proofErr w:type="spellEnd"/>
      <w:r>
        <w:t xml:space="preserve"> “p2” (</w:t>
      </w:r>
      <w:r w:rsidR="007B171A" w:rsidRPr="007B171A">
        <w:t>addfc25281</w:t>
      </w:r>
      <w:r>
        <w:t>)</w:t>
      </w:r>
    </w:p>
    <w:p w14:paraId="64036166" w14:textId="77777777" w:rsidR="000E0D3E" w:rsidRDefault="000E0D3E" w:rsidP="000E0D3E"/>
    <w:p w14:paraId="3786C066" w14:textId="77777777" w:rsidR="00C05668" w:rsidRPr="00C87C43" w:rsidRDefault="00C05668" w:rsidP="00C05668"/>
    <w:p w14:paraId="1F42AF00" w14:textId="77777777" w:rsidR="00C05668" w:rsidRDefault="00C05668" w:rsidP="00C05668">
      <w:pPr>
        <w:pStyle w:val="ListParagraph"/>
        <w:numPr>
          <w:ilvl w:val="0"/>
          <w:numId w:val="13"/>
        </w:numPr>
      </w:pPr>
      <w:r>
        <w:t xml:space="preserve">Haga un programa en el que cree (mediante Spring) una instancia de </w:t>
      </w:r>
      <w:proofErr w:type="spellStart"/>
      <w:r>
        <w:t>BlueprintServices</w:t>
      </w:r>
      <w:proofErr w:type="spellEnd"/>
      <w:r>
        <w:t xml:space="preserve">, y rectifique la funcionalidad </w:t>
      </w:r>
      <w:proofErr w:type="gramStart"/>
      <w:r>
        <w:t>del mismo</w:t>
      </w:r>
      <w:proofErr w:type="gramEnd"/>
      <w:r>
        <w:t>: registrar planos, consultar planos, registrar planos específicos, etc.</w:t>
      </w:r>
    </w:p>
    <w:p w14:paraId="574095AD" w14:textId="77777777" w:rsidR="002D366F" w:rsidRDefault="002D366F" w:rsidP="002D366F"/>
    <w:p w14:paraId="39A7DB21" w14:textId="2A19419A" w:rsidR="002D366F" w:rsidRDefault="002D366F" w:rsidP="009E10B1">
      <w:pPr>
        <w:ind w:left="720" w:firstLine="0"/>
      </w:pPr>
      <w:r>
        <w:t>Se probó que la clase se pudiese insta</w:t>
      </w:r>
      <w:r w:rsidR="004C4449">
        <w:t xml:space="preserve">nciar </w:t>
      </w:r>
      <w:r w:rsidR="009E10B1">
        <w:t xml:space="preserve">generando una clase </w:t>
      </w:r>
      <w:proofErr w:type="spellStart"/>
      <w:r w:rsidR="009E10B1">
        <w:t>main</w:t>
      </w:r>
      <w:proofErr w:type="spellEnd"/>
      <w:r w:rsidR="009E10B1">
        <w:t xml:space="preserve"> y se instanció correctamente.</w:t>
      </w:r>
      <w:r w:rsidR="00C356A5">
        <w:t xml:space="preserve"> La siguiente imagen muestra que la ejecución de Main.java no generó ningún error.</w:t>
      </w:r>
    </w:p>
    <w:p w14:paraId="55A454ED" w14:textId="2826DB25" w:rsidR="009E10B1" w:rsidRDefault="009E10B1" w:rsidP="009E10B1">
      <w:pPr>
        <w:ind w:left="720" w:firstLine="0"/>
      </w:pPr>
      <w:r w:rsidRPr="009E10B1">
        <w:rPr>
          <w:noProof/>
        </w:rPr>
        <w:drawing>
          <wp:inline distT="0" distB="0" distL="0" distR="0" wp14:anchorId="75B1F267" wp14:editId="05771726">
            <wp:extent cx="5731510" cy="929640"/>
            <wp:effectExtent l="0" t="0" r="254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29640"/>
                    </a:xfrm>
                    <a:prstGeom prst="rect">
                      <a:avLst/>
                    </a:prstGeom>
                  </pic:spPr>
                </pic:pic>
              </a:graphicData>
            </a:graphic>
          </wp:inline>
        </w:drawing>
      </w:r>
    </w:p>
    <w:p w14:paraId="09FB4930" w14:textId="77777777" w:rsidR="00C05668" w:rsidRDefault="00C05668" w:rsidP="00C05668"/>
    <w:p w14:paraId="5C40474C" w14:textId="4C736225" w:rsidR="00C05668" w:rsidRDefault="00C05668" w:rsidP="00C05668">
      <w:pPr>
        <w:pStyle w:val="ListParagraph"/>
        <w:numPr>
          <w:ilvl w:val="0"/>
          <w:numId w:val="13"/>
        </w:numPr>
      </w:pPr>
      <w:r w:rsidRPr="00C05668">
        <w:t xml:space="preserve">Se quiere que las operaciones de consulta de planos realicen un proceso de filtrado, antes de retornar los planos consultados. Dichos filtros lo que buscan es reducir el tamaño de los planos, removiendo datos redundantes o simplemente </w:t>
      </w:r>
      <w:proofErr w:type="spellStart"/>
      <w:r w:rsidRPr="00C05668">
        <w:t>submuestrando</w:t>
      </w:r>
      <w:proofErr w:type="spellEnd"/>
      <w:r w:rsidRPr="00C05668">
        <w:t xml:space="preserve">, antes de retornarlos. Ajuste la aplicación (agregando las abstracciones e implementaciones que considere) para que a la clase </w:t>
      </w:r>
      <w:proofErr w:type="spellStart"/>
      <w:r w:rsidRPr="00C05668">
        <w:t>BlueprintServices</w:t>
      </w:r>
      <w:proofErr w:type="spellEnd"/>
      <w:r w:rsidRPr="00C05668">
        <w:t xml:space="preserve"> se le inyecte uno de dos posibles 'filtros' (o eventuales futuros filtros). No se contempla el uso de más de uno a la vez:</w:t>
      </w:r>
    </w:p>
    <w:p w14:paraId="1B121646" w14:textId="77777777" w:rsidR="007A43AF" w:rsidRDefault="007A43AF" w:rsidP="007A43AF">
      <w:pPr>
        <w:pStyle w:val="ListParagraph"/>
      </w:pPr>
    </w:p>
    <w:p w14:paraId="4F980F42" w14:textId="50F250C5" w:rsidR="756E91C0" w:rsidRDefault="007A43AF" w:rsidP="007A60DB">
      <w:pPr>
        <w:ind w:left="720" w:firstLine="0"/>
      </w:pPr>
      <w:r>
        <w:t>- (A) Filtrado de redundancias: suprime del plano los puntos consecutivos que sean repetidos.</w:t>
      </w:r>
    </w:p>
    <w:p w14:paraId="0E818D30" w14:textId="1F0449F3" w:rsidR="007A43AF" w:rsidRDefault="007A43AF" w:rsidP="007A43AF">
      <w:pPr>
        <w:ind w:left="720" w:firstLine="0"/>
      </w:pPr>
      <w:r>
        <w:t>- (B) Filtrado de submuestreo: suprime 1 de cada 2 puntos del plano, de manera intercalada.</w:t>
      </w:r>
    </w:p>
    <w:p w14:paraId="5CCFE762" w14:textId="5DFCC3A6" w:rsidR="003B0ADF" w:rsidRDefault="003B0ADF" w:rsidP="756E91C0">
      <w:pPr>
        <w:ind w:left="720" w:firstLine="0"/>
      </w:pPr>
    </w:p>
    <w:p w14:paraId="1C2EEA5D" w14:textId="6B016CB7" w:rsidR="003B0ADF" w:rsidRDefault="003B0ADF" w:rsidP="756E91C0">
      <w:pPr>
        <w:ind w:left="720" w:firstLine="0"/>
      </w:pPr>
    </w:p>
    <w:p w14:paraId="413D50A2" w14:textId="22540A17" w:rsidR="003B0ADF" w:rsidRPr="007A43AF" w:rsidRDefault="003B0ADF" w:rsidP="007A43AF">
      <w:pPr>
        <w:ind w:left="720" w:firstLine="0"/>
        <w:rPr>
          <w:lang w:val="es-CO"/>
        </w:rPr>
      </w:pPr>
      <w:r>
        <w:t>Los 2 fueron realizados junto a sus debidas pruebas.</w:t>
      </w:r>
    </w:p>
    <w:p w14:paraId="51718B4D" w14:textId="77777777" w:rsidR="00C05668" w:rsidRDefault="00C05668" w:rsidP="00C05668"/>
    <w:p w14:paraId="15361E9A" w14:textId="7CEECFF0" w:rsidR="006B3AE8" w:rsidRPr="006B3AE8" w:rsidRDefault="006B3AE8" w:rsidP="006B3AE8">
      <w:pPr>
        <w:pStyle w:val="ListParagraph"/>
        <w:numPr>
          <w:ilvl w:val="0"/>
          <w:numId w:val="13"/>
        </w:numPr>
      </w:pPr>
      <w:r w:rsidRPr="006B3AE8">
        <w:t>Agreg</w:t>
      </w:r>
      <w:r w:rsidR="003B0ADF">
        <w:t>u</w:t>
      </w:r>
      <w:r w:rsidRPr="006B3AE8">
        <w:t>e las pruebas correspondientes a cada uno de estos filtros, y pruebe su funcionamiento en el programa de prueba, comprobando que sólo cambiando la posición de las anotaciones -sin cambiar nada más-, el programa retorne los planos filtrados de la manera (A) o de la manera (B).</w:t>
      </w:r>
    </w:p>
    <w:p w14:paraId="4AAFFE62" w14:textId="5A358AF8" w:rsidR="00A27048" w:rsidRDefault="00A27048" w:rsidP="003B0ADF">
      <w:pPr>
        <w:pStyle w:val="ListParagraph"/>
      </w:pPr>
    </w:p>
    <w:p w14:paraId="2B51B553" w14:textId="6E1B7510" w:rsidR="0044172E" w:rsidRDefault="0044172E" w:rsidP="003B0ADF">
      <w:pPr>
        <w:pStyle w:val="ListParagraph"/>
      </w:pPr>
      <w:r>
        <w:t xml:space="preserve">Usando </w:t>
      </w:r>
      <w:r w:rsidR="003D18EF">
        <w:t>FilterRedundancia.java</w:t>
      </w:r>
    </w:p>
    <w:p w14:paraId="5AEAB591" w14:textId="4047C237" w:rsidR="003D18EF" w:rsidRDefault="5636BC45" w:rsidP="756E91C0">
      <w:pPr>
        <w:ind w:left="720" w:firstLine="0"/>
      </w:pPr>
      <w:r>
        <w:rPr>
          <w:noProof/>
        </w:rPr>
        <w:drawing>
          <wp:inline distT="0" distB="0" distL="0" distR="0" wp14:anchorId="6095F1DA" wp14:editId="3FD7F1EF">
            <wp:extent cx="4572000" cy="104775"/>
            <wp:effectExtent l="0" t="0" r="0" b="0"/>
            <wp:docPr id="1913552779" name="Picture 191355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04775"/>
                    </a:xfrm>
                    <a:prstGeom prst="rect">
                      <a:avLst/>
                    </a:prstGeom>
                  </pic:spPr>
                </pic:pic>
              </a:graphicData>
            </a:graphic>
          </wp:inline>
        </w:drawing>
      </w:r>
    </w:p>
    <w:p w14:paraId="3971FBF7" w14:textId="1C47FE85" w:rsidR="003D18EF" w:rsidRDefault="5636BC45" w:rsidP="003B0ADF">
      <w:pPr>
        <w:pStyle w:val="ListParagraph"/>
      </w:pPr>
      <w:r>
        <w:rPr>
          <w:noProof/>
        </w:rPr>
        <w:drawing>
          <wp:inline distT="0" distB="0" distL="0" distR="0" wp14:anchorId="4CED28C1" wp14:editId="59C2973F">
            <wp:extent cx="4572000" cy="285750"/>
            <wp:effectExtent l="0" t="0" r="0" b="0"/>
            <wp:docPr id="807977799" name="Picture 80797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85750"/>
                    </a:xfrm>
                    <a:prstGeom prst="rect">
                      <a:avLst/>
                    </a:prstGeom>
                  </pic:spPr>
                </pic:pic>
              </a:graphicData>
            </a:graphic>
          </wp:inline>
        </w:drawing>
      </w:r>
    </w:p>
    <w:p w14:paraId="6631CD5C" w14:textId="77777777" w:rsidR="003D18EF" w:rsidRDefault="003D18EF" w:rsidP="003B0ADF">
      <w:pPr>
        <w:pStyle w:val="ListParagraph"/>
      </w:pPr>
    </w:p>
    <w:p w14:paraId="5EFB4A65" w14:textId="3DCCB257" w:rsidR="003D18EF" w:rsidRDefault="003D18EF" w:rsidP="003B0ADF">
      <w:pPr>
        <w:pStyle w:val="ListParagraph"/>
      </w:pPr>
      <w:r>
        <w:t>Usando FilterSubmuestreo.java</w:t>
      </w:r>
    </w:p>
    <w:p w14:paraId="3C061ADB" w14:textId="77777777" w:rsidR="003D18EF" w:rsidRDefault="003D18EF" w:rsidP="003B0ADF">
      <w:pPr>
        <w:pStyle w:val="ListParagraph"/>
      </w:pPr>
    </w:p>
    <w:p w14:paraId="4B5F14B9" w14:textId="23569B46" w:rsidR="003D18EF" w:rsidRDefault="3FD7F1EF" w:rsidP="003B0ADF">
      <w:pPr>
        <w:pStyle w:val="ListParagraph"/>
      </w:pPr>
      <w:r>
        <w:rPr>
          <w:noProof/>
        </w:rPr>
        <w:drawing>
          <wp:inline distT="0" distB="0" distL="0" distR="0" wp14:anchorId="5BCF3265" wp14:editId="10C0DEDA">
            <wp:extent cx="4572000" cy="104775"/>
            <wp:effectExtent l="0" t="0" r="0" b="0"/>
            <wp:docPr id="2032689398" name="Picture 2032689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04775"/>
                    </a:xfrm>
                    <a:prstGeom prst="rect">
                      <a:avLst/>
                    </a:prstGeom>
                  </pic:spPr>
                </pic:pic>
              </a:graphicData>
            </a:graphic>
          </wp:inline>
        </w:drawing>
      </w:r>
    </w:p>
    <w:p w14:paraId="65FAE063" w14:textId="647F22AF" w:rsidR="00C3615F" w:rsidRDefault="00C3615F"/>
    <w:p w14:paraId="7C6282EA" w14:textId="3B2B5001" w:rsidR="00C3615F" w:rsidRDefault="3FD7F1EF" w:rsidP="756E91C0">
      <w:r>
        <w:rPr>
          <w:noProof/>
        </w:rPr>
        <w:drawing>
          <wp:inline distT="0" distB="0" distL="0" distR="0" wp14:anchorId="42D825C2" wp14:editId="4374589F">
            <wp:extent cx="4572000" cy="276225"/>
            <wp:effectExtent l="0" t="0" r="0" b="0"/>
            <wp:docPr id="233849019" name="Picture 233849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6225"/>
                    </a:xfrm>
                    <a:prstGeom prst="rect">
                      <a:avLst/>
                    </a:prstGeom>
                  </pic:spPr>
                </pic:pic>
              </a:graphicData>
            </a:graphic>
          </wp:inline>
        </w:drawing>
      </w:r>
    </w:p>
    <w:p w14:paraId="6FB33EFE" w14:textId="4A84829F" w:rsidR="00C3615F" w:rsidRDefault="00C3615F" w:rsidP="007A60DB">
      <w:pPr>
        <w:ind w:firstLine="0"/>
      </w:pPr>
    </w:p>
    <w:p w14:paraId="216CA515" w14:textId="0B835E7E" w:rsidR="00790541" w:rsidRDefault="00790541" w:rsidP="007A60DB">
      <w:pPr>
        <w:ind w:firstLine="0"/>
      </w:pPr>
      <w:r>
        <w:t>Diagrama de componentes.</w:t>
      </w:r>
    </w:p>
    <w:p w14:paraId="338D576A" w14:textId="77777777" w:rsidR="00790541" w:rsidRDefault="00790541" w:rsidP="007A60DB">
      <w:pPr>
        <w:ind w:firstLine="0"/>
      </w:pPr>
    </w:p>
    <w:p w14:paraId="70375616" w14:textId="4C628264" w:rsidR="00790541" w:rsidRDefault="00790541" w:rsidP="007A60DB">
      <w:pPr>
        <w:ind w:firstLine="0"/>
      </w:pPr>
      <w:r w:rsidRPr="00790541">
        <w:drawing>
          <wp:inline distT="0" distB="0" distL="0" distR="0" wp14:anchorId="7A312392" wp14:editId="2EB6CBD2">
            <wp:extent cx="5731510" cy="4113530"/>
            <wp:effectExtent l="0" t="0" r="2540" b="127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4"/>
                    <a:stretch>
                      <a:fillRect/>
                    </a:stretch>
                  </pic:blipFill>
                  <pic:spPr>
                    <a:xfrm>
                      <a:off x="0" y="0"/>
                      <a:ext cx="5731510" cy="4113530"/>
                    </a:xfrm>
                    <a:prstGeom prst="rect">
                      <a:avLst/>
                    </a:prstGeom>
                  </pic:spPr>
                </pic:pic>
              </a:graphicData>
            </a:graphic>
          </wp:inline>
        </w:drawing>
      </w:r>
    </w:p>
    <w:p w14:paraId="218E7543" w14:textId="77777777" w:rsidR="00790541" w:rsidRDefault="00790541" w:rsidP="007A60DB">
      <w:pPr>
        <w:ind w:firstLine="0"/>
      </w:pPr>
    </w:p>
    <w:p w14:paraId="24F3AFDD" w14:textId="77777777" w:rsidR="00790541" w:rsidRDefault="00790541" w:rsidP="007A60DB">
      <w:pPr>
        <w:ind w:firstLine="0"/>
      </w:pPr>
    </w:p>
    <w:p w14:paraId="47E2F5E7" w14:textId="77777777" w:rsidR="00790541" w:rsidRDefault="00790541" w:rsidP="007A60DB">
      <w:pPr>
        <w:ind w:firstLine="0"/>
      </w:pPr>
    </w:p>
    <w:p w14:paraId="53A0EB14" w14:textId="77777777" w:rsidR="00790541" w:rsidRDefault="00790541" w:rsidP="007A60DB">
      <w:pPr>
        <w:ind w:firstLine="0"/>
      </w:pPr>
    </w:p>
    <w:p w14:paraId="14C68228" w14:textId="77777777" w:rsidR="00790541" w:rsidRDefault="00790541" w:rsidP="007A60DB">
      <w:pPr>
        <w:ind w:firstLine="0"/>
      </w:pPr>
    </w:p>
    <w:p w14:paraId="1610B842" w14:textId="77777777" w:rsidR="00790541" w:rsidRDefault="00790541" w:rsidP="007A60DB">
      <w:pPr>
        <w:ind w:firstLine="0"/>
      </w:pPr>
    </w:p>
    <w:p w14:paraId="43531D2B" w14:textId="77777777" w:rsidR="00790541" w:rsidRDefault="00790541" w:rsidP="007A60DB">
      <w:pPr>
        <w:ind w:firstLine="0"/>
      </w:pPr>
    </w:p>
    <w:p w14:paraId="2C37EA28" w14:textId="77777777" w:rsidR="00790541" w:rsidRDefault="00790541" w:rsidP="007A60DB">
      <w:pPr>
        <w:ind w:firstLine="0"/>
      </w:pPr>
    </w:p>
    <w:p w14:paraId="53197B45" w14:textId="77777777" w:rsidR="00790541" w:rsidRDefault="00790541" w:rsidP="007A60DB">
      <w:pPr>
        <w:ind w:firstLine="0"/>
      </w:pPr>
    </w:p>
    <w:p w14:paraId="37029F29" w14:textId="77777777" w:rsidR="00790541" w:rsidRDefault="00790541" w:rsidP="007A60DB">
      <w:pPr>
        <w:ind w:firstLine="0"/>
      </w:pPr>
    </w:p>
    <w:p w14:paraId="0509D167" w14:textId="77777777" w:rsidR="00790541" w:rsidRDefault="00790541" w:rsidP="007A60DB">
      <w:pPr>
        <w:ind w:firstLine="0"/>
      </w:pPr>
    </w:p>
    <w:p w14:paraId="0D0A3A77" w14:textId="1FCD4F18" w:rsidR="00C3615F" w:rsidRPr="00C5686B" w:rsidRDefault="00C3615F" w:rsidP="00C3615F">
      <w:pPr>
        <w:pStyle w:val="Heading1"/>
      </w:pPr>
      <w:r>
        <w:t>Conclusiones</w:t>
      </w:r>
    </w:p>
    <w:p w14:paraId="14EF487C" w14:textId="234F7809" w:rsidR="00C3615F" w:rsidRDefault="00BE7216" w:rsidP="00C3615F">
      <w:r>
        <w:t>Se puede concluir que el uso de</w:t>
      </w:r>
      <w:r w:rsidR="00AD4A87">
        <w:t xml:space="preserve"> </w:t>
      </w:r>
      <w:proofErr w:type="spellStart"/>
      <w:r w:rsidR="00AD4A87">
        <w:t>frameworks</w:t>
      </w:r>
      <w:proofErr w:type="spellEnd"/>
      <w:r w:rsidR="00AD4A87">
        <w:t xml:space="preserve"> distintos a los que se está ya acostumbrado pueden facilitar la vida</w:t>
      </w:r>
      <w:r w:rsidR="00ED21D6">
        <w:t xml:space="preserve">, como lo es el caso de </w:t>
      </w:r>
      <w:proofErr w:type="spellStart"/>
      <w:r w:rsidR="00ED21D6">
        <w:t>springboot</w:t>
      </w:r>
      <w:proofErr w:type="spellEnd"/>
      <w:r w:rsidR="00ED21D6">
        <w:t>. Adicional a esto se pudo elaborar correctamente un diagrama de componentes</w:t>
      </w:r>
      <w:r w:rsidR="00C56A47">
        <w:t>, el cual permite conocer de un vistazo el funcionamiento de distintos servicios aislados</w:t>
      </w:r>
      <w:r w:rsidR="007A60DB">
        <w:t>.</w:t>
      </w:r>
    </w:p>
    <w:sectPr w:rsidR="00C3615F" w:rsidSect="001C4A59">
      <w:headerReference w:type="default" r:id="rId15"/>
      <w:headerReference w:type="first" r:id="rId16"/>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53147" w14:textId="77777777" w:rsidR="00DB52FD" w:rsidRDefault="00DB52FD">
      <w:pPr>
        <w:spacing w:line="240" w:lineRule="auto"/>
      </w:pPr>
      <w:r>
        <w:separator/>
      </w:r>
    </w:p>
    <w:p w14:paraId="38305D4A" w14:textId="77777777" w:rsidR="00DB52FD" w:rsidRDefault="00DB52FD"/>
  </w:endnote>
  <w:endnote w:type="continuationSeparator" w:id="0">
    <w:p w14:paraId="3633BED8" w14:textId="77777777" w:rsidR="00DB52FD" w:rsidRDefault="00DB52FD">
      <w:pPr>
        <w:spacing w:line="240" w:lineRule="auto"/>
      </w:pPr>
      <w:r>
        <w:continuationSeparator/>
      </w:r>
    </w:p>
    <w:p w14:paraId="7A2D4340" w14:textId="77777777" w:rsidR="00DB52FD" w:rsidRDefault="00DB52FD"/>
  </w:endnote>
  <w:endnote w:type="continuationNotice" w:id="1">
    <w:p w14:paraId="207318B0" w14:textId="77777777" w:rsidR="00DB52FD" w:rsidRDefault="00DB52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30084" w14:textId="77777777" w:rsidR="00DB52FD" w:rsidRDefault="00DB52FD">
      <w:pPr>
        <w:spacing w:line="240" w:lineRule="auto"/>
      </w:pPr>
      <w:r>
        <w:separator/>
      </w:r>
    </w:p>
    <w:p w14:paraId="4777864B" w14:textId="77777777" w:rsidR="00DB52FD" w:rsidRDefault="00DB52FD"/>
  </w:footnote>
  <w:footnote w:type="continuationSeparator" w:id="0">
    <w:p w14:paraId="5BB8A663" w14:textId="77777777" w:rsidR="00DB52FD" w:rsidRDefault="00DB52FD">
      <w:pPr>
        <w:spacing w:line="240" w:lineRule="auto"/>
      </w:pPr>
      <w:r>
        <w:continuationSeparator/>
      </w:r>
    </w:p>
    <w:p w14:paraId="55D40226" w14:textId="77777777" w:rsidR="00DB52FD" w:rsidRDefault="00DB52FD"/>
  </w:footnote>
  <w:footnote w:type="continuationNotice" w:id="1">
    <w:p w14:paraId="1A4DE747" w14:textId="77777777" w:rsidR="00DB52FD" w:rsidRDefault="00DB52F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6"/>
      <w:gridCol w:w="1040"/>
    </w:tblGrid>
    <w:tr w:rsidR="004D6B86" w14:paraId="1CAAA5D5" w14:textId="77777777">
      <w:tc>
        <w:tcPr>
          <w:tcW w:w="8280" w:type="dxa"/>
        </w:tcPr>
        <w:p w14:paraId="10CF6105" w14:textId="526A71EA" w:rsidR="004D6B86" w:rsidRPr="00170521" w:rsidRDefault="002473D8" w:rsidP="00170521">
          <w:pPr>
            <w:pStyle w:val="Header"/>
          </w:pPr>
          <w:sdt>
            <w:sdtPr>
              <w:alias w:val="Escriba el título abreviado:"/>
              <w:tag w:val="Escriba el título abreviado:"/>
              <w:id w:val="-582528332"/>
              <w15:dataBinding w:prefixMappings="xmlns:ns0='http://schemas.microsoft.com/temp/samples' " w:xpath="/ns0:employees[1]/ns0:employee[1]/ns0:CustomerName[1]" w:storeItemID="{B98E728A-96FF-4995-885C-5AF887AB0C35}" w16sdtdh:storeItemChecksum="Y0NaAw=="/>
              <w15:appearance w15:val="hidden"/>
            </w:sdtPr>
            <w:sdtEndPr/>
            <w:sdtContent>
              <w:r w:rsidR="00B26021" w:rsidRPr="00B26021">
                <w:t xml:space="preserve">Laboratorio </w:t>
              </w:r>
              <w:proofErr w:type="spellStart"/>
              <w:r w:rsidR="00B26021" w:rsidRPr="00B26021">
                <w:t>N°</w:t>
              </w:r>
              <w:proofErr w:type="spellEnd"/>
              <w:r w:rsidR="00B26021" w:rsidRPr="00B26021">
                <w:t xml:space="preserve"> 4 Componentes y conectores</w:t>
              </w:r>
            </w:sdtContent>
          </w:sdt>
        </w:p>
      </w:tc>
      <w:tc>
        <w:tcPr>
          <w:tcW w:w="1080" w:type="dxa"/>
        </w:tcPr>
        <w:p w14:paraId="7EC9BED3" w14:textId="77777777" w:rsidR="004D6B86" w:rsidRDefault="00345333">
          <w:pPr>
            <w:pStyle w:val="Header"/>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59A8958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6"/>
      <w:gridCol w:w="1040"/>
    </w:tblGrid>
    <w:tr w:rsidR="004D6B86" w14:paraId="0D72CD8A" w14:textId="77777777">
      <w:tc>
        <w:tcPr>
          <w:tcW w:w="8280" w:type="dxa"/>
        </w:tcPr>
        <w:p w14:paraId="05AE9E84" w14:textId="58A104BC" w:rsidR="004D6B86" w:rsidRPr="009F0414" w:rsidRDefault="002473D8" w:rsidP="00504F88">
          <w:pPr>
            <w:pStyle w:val="Header"/>
          </w:pPr>
          <w:sdt>
            <w:sdtPr>
              <w:alias w:val="Escriba el título abreviado:"/>
              <w:tag w:val="Escriba el título abreviado:"/>
              <w:id w:val="-211583021"/>
              <w:placeholder>
                <w:docPart w:val="5F37B215C37F47E6859D85A7439BC75B"/>
              </w:placeholder>
              <w15:dataBinding w:prefixMappings="xmlns:ns0='http://schemas.microsoft.com/temp/samples' " w:xpath="/ns0:employees[1]/ns0:employee[1]/ns0:CustomerName[1]" w:storeItemID="{B98E728A-96FF-4995-885C-5AF887AB0C35}" w16sdtdh:storeItemChecksum="Y0NaAw=="/>
              <w15:appearance w15:val="hidden"/>
            </w:sdtPr>
            <w:sdtEndPr/>
            <w:sdtContent>
              <w:r w:rsidR="00B26021" w:rsidRPr="00B26021">
                <w:t xml:space="preserve">Laboratorio </w:t>
              </w:r>
              <w:proofErr w:type="spellStart"/>
              <w:r w:rsidR="00B26021" w:rsidRPr="00B26021">
                <w:t>N°</w:t>
              </w:r>
              <w:proofErr w:type="spellEnd"/>
              <w:r w:rsidR="00B26021" w:rsidRPr="00B26021">
                <w:t xml:space="preserve"> 4 Componentes y conectores</w:t>
              </w:r>
            </w:sdtContent>
          </w:sdt>
        </w:p>
      </w:tc>
      <w:tc>
        <w:tcPr>
          <w:tcW w:w="1080" w:type="dxa"/>
        </w:tcPr>
        <w:p w14:paraId="1703F24A" w14:textId="77777777" w:rsidR="004D6B86" w:rsidRDefault="00345333">
          <w:pPr>
            <w:pStyle w:val="Header"/>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0843D3A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254DEE"/>
    <w:multiLevelType w:val="hybridMultilevel"/>
    <w:tmpl w:val="728CFB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5756492"/>
    <w:multiLevelType w:val="hybridMultilevel"/>
    <w:tmpl w:val="8B92E0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5C25BDE"/>
    <w:multiLevelType w:val="hybridMultilevel"/>
    <w:tmpl w:val="BE042160"/>
    <w:lvl w:ilvl="0" w:tplc="2FE4A67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2742AF6"/>
    <w:multiLevelType w:val="hybridMultilevel"/>
    <w:tmpl w:val="FCE4446A"/>
    <w:lvl w:ilvl="0" w:tplc="64C68E7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EB124BD"/>
    <w:multiLevelType w:val="hybridMultilevel"/>
    <w:tmpl w:val="8C0AF784"/>
    <w:lvl w:ilvl="0" w:tplc="A740E45E">
      <w:numFmt w:val="bullet"/>
      <w:lvlText w:val="-"/>
      <w:lvlJc w:val="left"/>
      <w:pPr>
        <w:ind w:left="1080" w:hanging="360"/>
      </w:pPr>
      <w:rPr>
        <w:rFonts w:ascii="Times New Roman" w:eastAsiaTheme="minorEastAsia"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FEB313F"/>
    <w:multiLevelType w:val="hybridMultilevel"/>
    <w:tmpl w:val="5FC0D564"/>
    <w:lvl w:ilvl="0" w:tplc="8DCEBEC0">
      <w:start w:val="1"/>
      <w:numFmt w:val="bullet"/>
      <w:lvlText w:val="-"/>
      <w:lvlJc w:val="left"/>
      <w:pPr>
        <w:ind w:left="1080" w:hanging="360"/>
      </w:pPr>
      <w:rPr>
        <w:rFonts w:ascii="Times New Roman" w:eastAsiaTheme="minorEastAsia"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987930488">
    <w:abstractNumId w:val="9"/>
  </w:num>
  <w:num w:numId="2" w16cid:durableId="1631085245">
    <w:abstractNumId w:val="7"/>
  </w:num>
  <w:num w:numId="3" w16cid:durableId="1751196817">
    <w:abstractNumId w:val="6"/>
  </w:num>
  <w:num w:numId="4" w16cid:durableId="768551896">
    <w:abstractNumId w:val="5"/>
  </w:num>
  <w:num w:numId="5" w16cid:durableId="301926134">
    <w:abstractNumId w:val="4"/>
  </w:num>
  <w:num w:numId="6" w16cid:durableId="642393551">
    <w:abstractNumId w:val="8"/>
  </w:num>
  <w:num w:numId="7" w16cid:durableId="2029719490">
    <w:abstractNumId w:val="3"/>
  </w:num>
  <w:num w:numId="8" w16cid:durableId="1802111754">
    <w:abstractNumId w:val="2"/>
  </w:num>
  <w:num w:numId="9" w16cid:durableId="462621771">
    <w:abstractNumId w:val="1"/>
  </w:num>
  <w:num w:numId="10" w16cid:durableId="907036068">
    <w:abstractNumId w:val="0"/>
  </w:num>
  <w:num w:numId="11" w16cid:durableId="734358516">
    <w:abstractNumId w:val="9"/>
    <w:lvlOverride w:ilvl="0">
      <w:startOverride w:val="1"/>
    </w:lvlOverride>
  </w:num>
  <w:num w:numId="12" w16cid:durableId="844830049">
    <w:abstractNumId w:val="14"/>
  </w:num>
  <w:num w:numId="13" w16cid:durableId="365570652">
    <w:abstractNumId w:val="10"/>
  </w:num>
  <w:num w:numId="14" w16cid:durableId="452554519">
    <w:abstractNumId w:val="12"/>
  </w:num>
  <w:num w:numId="15" w16cid:durableId="1749184597">
    <w:abstractNumId w:val="13"/>
  </w:num>
  <w:num w:numId="16" w16cid:durableId="1523544943">
    <w:abstractNumId w:val="11"/>
  </w:num>
  <w:num w:numId="17" w16cid:durableId="17826014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savePreviewPicture/>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8D"/>
    <w:rsid w:val="00006BBA"/>
    <w:rsid w:val="0001010E"/>
    <w:rsid w:val="000217F5"/>
    <w:rsid w:val="00097169"/>
    <w:rsid w:val="000A04E0"/>
    <w:rsid w:val="000E0D3E"/>
    <w:rsid w:val="0010226E"/>
    <w:rsid w:val="00114BFA"/>
    <w:rsid w:val="001602E3"/>
    <w:rsid w:val="00160C0C"/>
    <w:rsid w:val="001664A2"/>
    <w:rsid w:val="00170521"/>
    <w:rsid w:val="001B4848"/>
    <w:rsid w:val="001C4A59"/>
    <w:rsid w:val="001F447A"/>
    <w:rsid w:val="001F7399"/>
    <w:rsid w:val="00212319"/>
    <w:rsid w:val="00225BE3"/>
    <w:rsid w:val="002342AA"/>
    <w:rsid w:val="00264D29"/>
    <w:rsid w:val="00274E0A"/>
    <w:rsid w:val="002B6153"/>
    <w:rsid w:val="002B6A53"/>
    <w:rsid w:val="002C627C"/>
    <w:rsid w:val="002D366F"/>
    <w:rsid w:val="002F590D"/>
    <w:rsid w:val="003009E9"/>
    <w:rsid w:val="00307586"/>
    <w:rsid w:val="00333338"/>
    <w:rsid w:val="00336906"/>
    <w:rsid w:val="00345333"/>
    <w:rsid w:val="003A06C6"/>
    <w:rsid w:val="003B0ADF"/>
    <w:rsid w:val="003D18EF"/>
    <w:rsid w:val="003E36B1"/>
    <w:rsid w:val="003E4162"/>
    <w:rsid w:val="003F0268"/>
    <w:rsid w:val="003F7CBD"/>
    <w:rsid w:val="0044172E"/>
    <w:rsid w:val="00481CF8"/>
    <w:rsid w:val="00492C2D"/>
    <w:rsid w:val="004A3D87"/>
    <w:rsid w:val="004B18A9"/>
    <w:rsid w:val="004C4449"/>
    <w:rsid w:val="004D4F8C"/>
    <w:rsid w:val="004D6B86"/>
    <w:rsid w:val="004F268F"/>
    <w:rsid w:val="00504F88"/>
    <w:rsid w:val="00550D68"/>
    <w:rsid w:val="0055242C"/>
    <w:rsid w:val="00595412"/>
    <w:rsid w:val="0061747E"/>
    <w:rsid w:val="00624DF7"/>
    <w:rsid w:val="00641876"/>
    <w:rsid w:val="00645290"/>
    <w:rsid w:val="0066172A"/>
    <w:rsid w:val="00666B39"/>
    <w:rsid w:val="00694567"/>
    <w:rsid w:val="006A6657"/>
    <w:rsid w:val="006B015B"/>
    <w:rsid w:val="006B3AE8"/>
    <w:rsid w:val="006C162F"/>
    <w:rsid w:val="006D7EE9"/>
    <w:rsid w:val="007244DE"/>
    <w:rsid w:val="007435DB"/>
    <w:rsid w:val="00790541"/>
    <w:rsid w:val="007A43AF"/>
    <w:rsid w:val="007A60DB"/>
    <w:rsid w:val="007B171A"/>
    <w:rsid w:val="007D5D34"/>
    <w:rsid w:val="0080104B"/>
    <w:rsid w:val="0081390C"/>
    <w:rsid w:val="00816831"/>
    <w:rsid w:val="00837D67"/>
    <w:rsid w:val="008747E8"/>
    <w:rsid w:val="008A2A83"/>
    <w:rsid w:val="008F313A"/>
    <w:rsid w:val="00910F0E"/>
    <w:rsid w:val="00961AE5"/>
    <w:rsid w:val="00985EF1"/>
    <w:rsid w:val="009A2C38"/>
    <w:rsid w:val="009E10B1"/>
    <w:rsid w:val="009F0414"/>
    <w:rsid w:val="00A04B06"/>
    <w:rsid w:val="00A27048"/>
    <w:rsid w:val="00A42BAA"/>
    <w:rsid w:val="00A4757D"/>
    <w:rsid w:val="00A77F6B"/>
    <w:rsid w:val="00A81BB2"/>
    <w:rsid w:val="00AA5C05"/>
    <w:rsid w:val="00AD0477"/>
    <w:rsid w:val="00AD4A87"/>
    <w:rsid w:val="00AF4FA1"/>
    <w:rsid w:val="00B26021"/>
    <w:rsid w:val="00B6676C"/>
    <w:rsid w:val="00BE7216"/>
    <w:rsid w:val="00C05668"/>
    <w:rsid w:val="00C3438C"/>
    <w:rsid w:val="00C356A5"/>
    <w:rsid w:val="00C3615F"/>
    <w:rsid w:val="00C40822"/>
    <w:rsid w:val="00C5166E"/>
    <w:rsid w:val="00C5686B"/>
    <w:rsid w:val="00C56A47"/>
    <w:rsid w:val="00C74024"/>
    <w:rsid w:val="00C83B15"/>
    <w:rsid w:val="00C87C43"/>
    <w:rsid w:val="00C925C8"/>
    <w:rsid w:val="00CB7F84"/>
    <w:rsid w:val="00CE152F"/>
    <w:rsid w:val="00CF1B55"/>
    <w:rsid w:val="00D0358D"/>
    <w:rsid w:val="00D5661A"/>
    <w:rsid w:val="00DA33D3"/>
    <w:rsid w:val="00DB2E59"/>
    <w:rsid w:val="00DB358F"/>
    <w:rsid w:val="00DB52FD"/>
    <w:rsid w:val="00DC44F1"/>
    <w:rsid w:val="00DE761F"/>
    <w:rsid w:val="00DF6D26"/>
    <w:rsid w:val="00E41DCF"/>
    <w:rsid w:val="00E455FD"/>
    <w:rsid w:val="00E7305D"/>
    <w:rsid w:val="00EA780C"/>
    <w:rsid w:val="00EB69D3"/>
    <w:rsid w:val="00ED21D6"/>
    <w:rsid w:val="00F31D66"/>
    <w:rsid w:val="00F363EC"/>
    <w:rsid w:val="00F413AC"/>
    <w:rsid w:val="00F703E8"/>
    <w:rsid w:val="00F86369"/>
    <w:rsid w:val="00FA75AB"/>
    <w:rsid w:val="00FE725C"/>
    <w:rsid w:val="00FF1F36"/>
    <w:rsid w:val="1ECAA7BE"/>
    <w:rsid w:val="202443B7"/>
    <w:rsid w:val="3FD7F1EF"/>
    <w:rsid w:val="48935CFC"/>
    <w:rsid w:val="4C75C60E"/>
    <w:rsid w:val="5636BC45"/>
    <w:rsid w:val="6A171CE4"/>
    <w:rsid w:val="73D2C15F"/>
    <w:rsid w:val="756E9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C04EBF"/>
  <w15:chartTrackingRefBased/>
  <w15:docId w15:val="{C30B2B5F-DA6B-4607-BBFD-4EA53541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D3E"/>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Sin espaciado;Sin sangría"/>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tulo21">
    <w:name w:val="Título 21"/>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InformeAPA">
    <w:name w:val="Informe APA"/>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1952537">
      <w:bodyDiv w:val="1"/>
      <w:marLeft w:val="0"/>
      <w:marRight w:val="0"/>
      <w:marTop w:val="0"/>
      <w:marBottom w:val="0"/>
      <w:divBdr>
        <w:top w:val="none" w:sz="0" w:space="0" w:color="auto"/>
        <w:left w:val="none" w:sz="0" w:space="0" w:color="auto"/>
        <w:bottom w:val="none" w:sz="0" w:space="0" w:color="auto"/>
        <w:right w:val="none" w:sz="0" w:space="0" w:color="auto"/>
      </w:divBdr>
    </w:div>
    <w:div w:id="940986455">
      <w:bodyDiv w:val="1"/>
      <w:marLeft w:val="0"/>
      <w:marRight w:val="0"/>
      <w:marTop w:val="0"/>
      <w:marBottom w:val="0"/>
      <w:divBdr>
        <w:top w:val="none" w:sz="0" w:space="0" w:color="auto"/>
        <w:left w:val="none" w:sz="0" w:space="0" w:color="auto"/>
        <w:bottom w:val="none" w:sz="0" w:space="0" w:color="auto"/>
        <w:right w:val="none" w:sz="0" w:space="0" w:color="auto"/>
      </w:divBdr>
    </w:div>
    <w:div w:id="102651671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464244">
      <w:bodyDiv w:val="1"/>
      <w:marLeft w:val="0"/>
      <w:marRight w:val="0"/>
      <w:marTop w:val="0"/>
      <w:marBottom w:val="0"/>
      <w:divBdr>
        <w:top w:val="none" w:sz="0" w:space="0" w:color="auto"/>
        <w:left w:val="none" w:sz="0" w:space="0" w:color="auto"/>
        <w:bottom w:val="none" w:sz="0" w:space="0" w:color="auto"/>
        <w:right w:val="none" w:sz="0" w:space="0" w:color="auto"/>
      </w:divBdr>
    </w:div>
    <w:div w:id="106129304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324569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69500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888861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30935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85463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741595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37B215C37F47E6859D85A7439BC75B"/>
        <w:category>
          <w:name w:val="General"/>
          <w:gallery w:val="placeholder"/>
        </w:category>
        <w:types>
          <w:type w:val="bbPlcHdr"/>
        </w:types>
        <w:behaviors>
          <w:behavior w:val="content"/>
        </w:behaviors>
        <w:guid w:val="{6E58A6FF-BC9F-44FE-B296-187CD087B7C9}"/>
      </w:docPartPr>
      <w:docPartBody>
        <w:p w:rsidR="0026233B" w:rsidRDefault="0061379B" w:rsidP="0061379B">
          <w:pPr>
            <w:pStyle w:val="5F37B215C37F47E6859D85A7439BC75B"/>
          </w:pPr>
          <w:r>
            <w:rPr>
              <w:lang w:bidi="es-ES"/>
            </w:rPr>
            <w:t>Los dos primeros niveles de título tienen su propio párrafo, como se muestra aquí. Los títulos 3, 4 y 5 son títulos usados al principio del párrafo.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9B"/>
    <w:rsid w:val="00026778"/>
    <w:rsid w:val="00034DFC"/>
    <w:rsid w:val="0026233B"/>
    <w:rsid w:val="005F70FC"/>
    <w:rsid w:val="0061379B"/>
    <w:rsid w:val="008522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es-ES"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es-ES"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es-E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val="es-ES"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val="es-ES"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val="es-ES" w:eastAsia="ja-JP"/>
    </w:rPr>
  </w:style>
  <w:style w:type="character" w:styleId="Emphasis">
    <w:name w:val="Emphasis"/>
    <w:basedOn w:val="DefaultParagraphFont"/>
    <w:uiPriority w:val="4"/>
    <w:qFormat/>
    <w:rPr>
      <w:i/>
      <w:iCs/>
    </w:rPr>
  </w:style>
  <w:style w:type="character" w:styleId="FootnoteReference">
    <w:name w:val="footnote reference"/>
    <w:basedOn w:val="DefaultParagraphFont"/>
    <w:uiPriority w:val="99"/>
    <w:qFormat/>
    <w:rPr>
      <w:vertAlign w:val="superscript"/>
    </w:rPr>
  </w:style>
  <w:style w:type="paragraph" w:customStyle="1" w:styleId="5F37B215C37F47E6859D85A7439BC75B">
    <w:name w:val="5F37B215C37F47E6859D85A7439BC75B"/>
    <w:rsid w:val="00613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w:rsidRDefault="00B26021"&gt;&lt;w:r w:rsidRPr="00B26021"&gt;&lt;w:t&gt;Laboratorio N° 4 Componentes y conectores&lt;/w:t&gt;&lt;/w:r&gt;&lt;/w:p&gt;&lt;w:sectPr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w:styleId="Fuentedeprrafopredeter"&gt;&lt;w:name w:val="Default Paragraph Font"/&gt;&lt;w:uiPriority w:val="1"/&gt;&lt;w:semiHidden/&gt;&lt;w:unhideWhenUsed/&gt;&lt;/w:style&gt;&lt;w:style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7</TotalTime>
  <Pages>1</Pages>
  <Words>560</Words>
  <Characters>3196</Characters>
  <Application>Microsoft Office Word</Application>
  <DocSecurity>4</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SANTIAGO  CARDENAS AMAYA</cp:lastModifiedBy>
  <cp:revision>48</cp:revision>
  <dcterms:created xsi:type="dcterms:W3CDTF">2023-01-28T04:35:00Z</dcterms:created>
  <dcterms:modified xsi:type="dcterms:W3CDTF">2023-02-22T07:28:00Z</dcterms:modified>
</cp:coreProperties>
</file>