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26" w:rsidRPr="0068117F" w:rsidRDefault="00653426" w:rsidP="00653426">
      <w:pPr>
        <w:pStyle w:val="Ttulo4"/>
        <w:rPr>
          <w:rFonts w:ascii="Arial" w:hAnsi="Arial" w:cs="Arial"/>
          <w:color w:val="auto"/>
          <w:sz w:val="24"/>
          <w:szCs w:val="24"/>
        </w:rPr>
      </w:pPr>
    </w:p>
    <w:tbl>
      <w:tblPr>
        <w:tblW w:w="94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4"/>
      </w:tblGrid>
      <w:tr w:rsidR="00A83EEC" w:rsidRPr="0068117F" w:rsidTr="00135C9D">
        <w:trPr>
          <w:trHeight w:val="405"/>
        </w:trPr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3EEC" w:rsidRPr="0068117F" w:rsidRDefault="00A83EEC" w:rsidP="0090576E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 xml:space="preserve">Nombre del Caso de Uso: </w:t>
            </w:r>
            <w:r w:rsidR="002760B4">
              <w:rPr>
                <w:rFonts w:ascii="Arial" w:hAnsi="Arial" w:cs="Arial"/>
              </w:rPr>
              <w:t xml:space="preserve">Registrar </w:t>
            </w:r>
            <w:r w:rsidR="0090576E">
              <w:rPr>
                <w:rFonts w:ascii="Arial" w:hAnsi="Arial" w:cs="Arial"/>
              </w:rPr>
              <w:t>Docente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2760B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Actor Principal:</w:t>
            </w:r>
            <w:r w:rsidRPr="0068117F">
              <w:rPr>
                <w:rFonts w:ascii="Arial" w:hAnsi="Arial" w:cs="Arial"/>
              </w:rPr>
              <w:t xml:space="preserve"> </w:t>
            </w:r>
            <w:r w:rsidR="002760B4">
              <w:rPr>
                <w:rFonts w:ascii="Arial" w:hAnsi="Arial" w:cs="Arial"/>
              </w:rPr>
              <w:t>Secretaria/Directora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90576E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Objetivo:</w:t>
            </w:r>
            <w:r w:rsidRPr="0068117F">
              <w:rPr>
                <w:rFonts w:ascii="Arial" w:hAnsi="Arial" w:cs="Arial"/>
              </w:rPr>
              <w:t xml:space="preserve"> </w:t>
            </w:r>
            <w:r w:rsidR="00203647" w:rsidRPr="0068117F">
              <w:rPr>
                <w:rFonts w:ascii="Arial" w:hAnsi="Arial" w:cs="Arial"/>
              </w:rPr>
              <w:t xml:space="preserve">Registrar un </w:t>
            </w:r>
            <w:r w:rsidR="0090576E">
              <w:rPr>
                <w:rFonts w:ascii="Arial" w:hAnsi="Arial" w:cs="Arial"/>
              </w:rPr>
              <w:t>docente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Pre-condiciones: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Estar </w:t>
            </w:r>
            <w:proofErr w:type="spellStart"/>
            <w:r w:rsidRPr="0068117F">
              <w:rPr>
                <w:rFonts w:ascii="Arial" w:hAnsi="Arial" w:cs="Arial"/>
              </w:rPr>
              <w:t>logueado</w:t>
            </w:r>
            <w:proofErr w:type="spellEnd"/>
          </w:p>
          <w:p w:rsidR="00D14624" w:rsidRPr="0068117F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Tener los permisos necesarios asignados.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Post- 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F70A77" w:rsidP="0090576E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Los datos del </w:t>
            </w:r>
            <w:r w:rsidR="0090576E">
              <w:rPr>
                <w:rFonts w:ascii="Arial" w:hAnsi="Arial" w:cs="Arial"/>
              </w:rPr>
              <w:t>docente</w:t>
            </w:r>
            <w:r w:rsidRPr="0068117F">
              <w:rPr>
                <w:rFonts w:ascii="Arial" w:hAnsi="Arial" w:cs="Arial"/>
              </w:rPr>
              <w:t xml:space="preserve"> quedan registrados en el sistema.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64" w:type="dxa"/>
        <w:tblInd w:w="-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4820"/>
        <w:gridCol w:w="3969"/>
      </w:tblGrid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Sistema</w:t>
            </w:r>
          </w:p>
        </w:tc>
      </w:tr>
      <w:tr w:rsidR="00850F0C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2D7285" w:rsidP="0090576E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Selecciona el </w:t>
            </w:r>
            <w:r w:rsidR="00203647" w:rsidRPr="0068117F">
              <w:rPr>
                <w:rFonts w:ascii="Arial" w:hAnsi="Arial" w:cs="Arial"/>
              </w:rPr>
              <w:t xml:space="preserve">menú </w:t>
            </w:r>
            <w:r w:rsidR="00564583">
              <w:rPr>
                <w:rFonts w:ascii="Arial" w:hAnsi="Arial" w:cs="Arial"/>
              </w:rPr>
              <w:t>Datos</w:t>
            </w:r>
            <w:r w:rsidR="006A4A70">
              <w:rPr>
                <w:rFonts w:ascii="Arial" w:hAnsi="Arial" w:cs="Arial"/>
              </w:rPr>
              <w:t>/</w:t>
            </w:r>
            <w:r w:rsidR="0090576E">
              <w:rPr>
                <w:rFonts w:ascii="Arial" w:hAnsi="Arial" w:cs="Arial"/>
              </w:rPr>
              <w:t>Docentes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D7285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7285" w:rsidRPr="0068117F" w:rsidRDefault="002D7285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285" w:rsidRPr="0068117F" w:rsidRDefault="002D7285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285" w:rsidRPr="0068117F" w:rsidRDefault="002D7285" w:rsidP="0090576E">
            <w:pPr>
              <w:pStyle w:val="Standard"/>
              <w:tabs>
                <w:tab w:val="left" w:pos="285"/>
              </w:tabs>
              <w:snapToGrid w:val="0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Obtiene los </w:t>
            </w:r>
            <w:r w:rsidR="0090576E">
              <w:rPr>
                <w:rFonts w:ascii="Arial" w:hAnsi="Arial" w:cs="Arial"/>
              </w:rPr>
              <w:t>docentes</w:t>
            </w:r>
            <w:r w:rsidRPr="0068117F">
              <w:rPr>
                <w:rFonts w:ascii="Arial" w:hAnsi="Arial" w:cs="Arial"/>
              </w:rPr>
              <w:t xml:space="preserve"> de la base de datos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16D6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</w:t>
            </w:r>
            <w:r w:rsidR="0060143B">
              <w:rPr>
                <w:rFonts w:ascii="Arial" w:hAnsi="Arial" w:cs="Arial"/>
              </w:rPr>
              <w:t>en pantalla la</w:t>
            </w:r>
            <w:r w:rsidRPr="0068117F">
              <w:rPr>
                <w:rFonts w:ascii="Arial" w:hAnsi="Arial" w:cs="Arial"/>
              </w:rPr>
              <w:t xml:space="preserve"> </w:t>
            </w:r>
            <w:r w:rsidR="0060143B">
              <w:rPr>
                <w:rFonts w:ascii="Arial" w:hAnsi="Arial" w:cs="Arial"/>
              </w:rPr>
              <w:t>lista</w:t>
            </w:r>
            <w:r w:rsidR="00DC2036" w:rsidRPr="0068117F">
              <w:rPr>
                <w:rFonts w:ascii="Arial" w:hAnsi="Arial" w:cs="Arial"/>
              </w:rPr>
              <w:t xml:space="preserve"> de </w:t>
            </w:r>
            <w:r w:rsidR="0090576E">
              <w:rPr>
                <w:rFonts w:ascii="Arial" w:hAnsi="Arial" w:cs="Arial"/>
              </w:rPr>
              <w:t>docentes</w:t>
            </w:r>
            <w:r w:rsidR="00DC2036" w:rsidRPr="0068117F">
              <w:rPr>
                <w:rFonts w:ascii="Arial" w:hAnsi="Arial" w:cs="Arial"/>
              </w:rPr>
              <w:t xml:space="preserve"> y los boto</w:t>
            </w:r>
            <w:r w:rsidRPr="0068117F">
              <w:rPr>
                <w:rFonts w:ascii="Arial" w:hAnsi="Arial" w:cs="Arial"/>
              </w:rPr>
              <w:t xml:space="preserve">nes de </w:t>
            </w:r>
            <w:r w:rsidR="008516D6">
              <w:rPr>
                <w:rFonts w:ascii="Arial" w:hAnsi="Arial" w:cs="Arial"/>
              </w:rPr>
              <w:t>ABM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D7285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Selecciona a la opción </w:t>
            </w:r>
            <w:r w:rsidR="002D7285" w:rsidRPr="0068117F">
              <w:rPr>
                <w:rFonts w:ascii="Arial" w:hAnsi="Arial" w:cs="Arial"/>
              </w:rPr>
              <w:t>“Nuevo”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90576E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la pantalla de </w:t>
            </w:r>
            <w:r w:rsidR="00DC2036" w:rsidRPr="0068117F">
              <w:rPr>
                <w:rFonts w:ascii="Arial" w:hAnsi="Arial" w:cs="Arial"/>
              </w:rPr>
              <w:t>creación</w:t>
            </w:r>
            <w:r w:rsidR="002D7285" w:rsidRPr="0068117F">
              <w:rPr>
                <w:rFonts w:ascii="Arial" w:hAnsi="Arial" w:cs="Arial"/>
              </w:rPr>
              <w:t xml:space="preserve"> con los campos</w:t>
            </w:r>
            <w:r w:rsidR="0060143B">
              <w:rPr>
                <w:rFonts w:ascii="Arial" w:hAnsi="Arial" w:cs="Arial"/>
              </w:rPr>
              <w:t>:</w:t>
            </w:r>
            <w:r w:rsidR="002D7285" w:rsidRPr="0068117F">
              <w:rPr>
                <w:rFonts w:ascii="Arial" w:hAnsi="Arial" w:cs="Arial"/>
              </w:rPr>
              <w:t xml:space="preserve"> </w:t>
            </w:r>
            <w:r w:rsidR="0090576E">
              <w:rPr>
                <w:rFonts w:ascii="Arial" w:hAnsi="Arial" w:cs="Arial"/>
              </w:rPr>
              <w:t>Cédula, Nombres, Apellidos, Teléfono, Dirección, Observación.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90576E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Ingresa los siguientes datos: </w:t>
            </w:r>
            <w:r w:rsidR="0090576E">
              <w:rPr>
                <w:rFonts w:ascii="Arial" w:hAnsi="Arial" w:cs="Arial"/>
              </w:rPr>
              <w:t xml:space="preserve">Cédula, Nombres, Apellidos, Teléfono, Dirección </w:t>
            </w:r>
            <w:r w:rsidR="0060143B">
              <w:rPr>
                <w:rFonts w:ascii="Arial" w:hAnsi="Arial" w:cs="Arial"/>
              </w:rPr>
              <w:t>y Observación.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Presiona el botón “Guardar”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90576E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Verifica que los campos requeridos hayan sido ingresados. Para el caso del formulario de </w:t>
            </w:r>
            <w:r w:rsidR="0090576E">
              <w:rPr>
                <w:rFonts w:ascii="Arial" w:hAnsi="Arial" w:cs="Arial"/>
              </w:rPr>
              <w:t>Docente</w:t>
            </w:r>
            <w:r w:rsidRPr="0068117F">
              <w:rPr>
                <w:rFonts w:ascii="Arial" w:hAnsi="Arial" w:cs="Arial"/>
              </w:rPr>
              <w:t xml:space="preserve">, los campos </w:t>
            </w:r>
            <w:r w:rsidR="0090576E">
              <w:rPr>
                <w:rFonts w:ascii="Arial" w:hAnsi="Arial" w:cs="Arial"/>
              </w:rPr>
              <w:t>Cédula</w:t>
            </w:r>
            <w:r w:rsidR="0060143B">
              <w:rPr>
                <w:rFonts w:ascii="Arial" w:hAnsi="Arial" w:cs="Arial"/>
              </w:rPr>
              <w:t xml:space="preserve">, </w:t>
            </w:r>
            <w:r w:rsidR="0090576E">
              <w:rPr>
                <w:rFonts w:ascii="Arial" w:hAnsi="Arial" w:cs="Arial"/>
              </w:rPr>
              <w:t xml:space="preserve">Nombres, Apellidos, Teléfono y Dirección son </w:t>
            </w:r>
            <w:r w:rsidRPr="0068117F">
              <w:rPr>
                <w:rFonts w:ascii="Arial" w:hAnsi="Arial" w:cs="Arial"/>
              </w:rPr>
              <w:t>obligatorios.</w:t>
            </w:r>
            <w:r w:rsidR="001D5DC0">
              <w:rPr>
                <w:rFonts w:ascii="Arial" w:hAnsi="Arial" w:cs="Arial"/>
              </w:rPr>
              <w:t xml:space="preserve"> También es validado que el campo </w:t>
            </w:r>
            <w:r w:rsidR="0090576E">
              <w:rPr>
                <w:rFonts w:ascii="Arial" w:hAnsi="Arial" w:cs="Arial"/>
              </w:rPr>
              <w:t>Cédula no sea duplicado.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21D" w:rsidRPr="00AF721D" w:rsidRDefault="00F70A77" w:rsidP="00AF721D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Obtiene el máximo código de </w:t>
            </w:r>
            <w:r w:rsidR="0090576E">
              <w:rPr>
                <w:rFonts w:ascii="Arial" w:hAnsi="Arial" w:cs="Arial"/>
              </w:rPr>
              <w:t>docente</w:t>
            </w:r>
            <w:r w:rsidR="001D5DC0">
              <w:rPr>
                <w:rFonts w:ascii="Arial" w:hAnsi="Arial" w:cs="Arial"/>
              </w:rPr>
              <w:t xml:space="preserve"> </w:t>
            </w:r>
            <w:r w:rsidRPr="0068117F">
              <w:rPr>
                <w:rFonts w:ascii="Arial" w:hAnsi="Arial" w:cs="Arial"/>
              </w:rPr>
              <w:t xml:space="preserve"> disponible. El valor</w:t>
            </w:r>
            <w:r w:rsidR="001D5DC0">
              <w:rPr>
                <w:rFonts w:ascii="Arial" w:hAnsi="Arial" w:cs="Arial"/>
              </w:rPr>
              <w:t xml:space="preserve"> siguiente (+1) es asignado al campo “</w:t>
            </w:r>
            <w:proofErr w:type="spellStart"/>
            <w:r w:rsidR="001D5DC0">
              <w:rPr>
                <w:rFonts w:ascii="Arial" w:hAnsi="Arial" w:cs="Arial"/>
              </w:rPr>
              <w:t>id_</w:t>
            </w:r>
            <w:r w:rsidR="0090576E">
              <w:rPr>
                <w:rFonts w:ascii="Arial" w:hAnsi="Arial" w:cs="Arial"/>
              </w:rPr>
              <w:t>docente</w:t>
            </w:r>
            <w:proofErr w:type="spellEnd"/>
            <w:r w:rsidR="0090576E">
              <w:rPr>
                <w:rFonts w:ascii="Arial" w:hAnsi="Arial" w:cs="Arial"/>
              </w:rPr>
              <w:t>”</w:t>
            </w:r>
            <w:r w:rsidR="00AF721D" w:rsidRPr="00AF721D">
              <w:rPr>
                <w:rFonts w:ascii="Arial" w:hAnsi="Arial" w:cs="Arial"/>
              </w:rPr>
              <w:t>.</w:t>
            </w:r>
          </w:p>
          <w:p w:rsidR="00203647" w:rsidRPr="0068117F" w:rsidRDefault="00203647" w:rsidP="00AF721D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DC2036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 almacenan los datos ingresados y la fecha de alta en la </w:t>
            </w:r>
            <w:r w:rsidR="008516D6">
              <w:rPr>
                <w:rFonts w:ascii="Arial" w:hAnsi="Arial" w:cs="Arial"/>
              </w:rPr>
              <w:t xml:space="preserve">tabla Docente de la </w:t>
            </w:r>
            <w:bookmarkStart w:id="0" w:name="_GoBack"/>
            <w:bookmarkEnd w:id="0"/>
            <w:r w:rsidRPr="0068117F">
              <w:rPr>
                <w:rFonts w:ascii="Arial" w:hAnsi="Arial" w:cs="Arial"/>
              </w:rPr>
              <w:t>base de datos.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4"/>
      </w:tblGrid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2036" w:rsidRPr="0068117F" w:rsidRDefault="00626ED5" w:rsidP="00DC2036">
            <w:pPr>
              <w:pStyle w:val="UCAlternativa2"/>
              <w:numPr>
                <w:ilvl w:val="0"/>
                <w:numId w:val="6"/>
              </w:numPr>
              <w:tabs>
                <w:tab w:val="clear" w:pos="900"/>
              </w:tabs>
              <w:ind w:left="28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>&lt;Cancelar</w:t>
            </w:r>
            <w:r w:rsidR="00DC2036" w:rsidRPr="0068117F">
              <w:rPr>
                <w:rFonts w:ascii="Arial" w:hAnsi="Arial" w:cs="Arial"/>
                <w:color w:val="auto"/>
              </w:rPr>
              <w:t>&gt;</w:t>
            </w:r>
          </w:p>
          <w:p w:rsidR="00DC2036" w:rsidRPr="0068117F" w:rsidRDefault="002D7285" w:rsidP="00626ED5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En los pasos anteriores al 7</w:t>
            </w:r>
            <w:r w:rsidR="00DC2036" w:rsidRPr="0068117F">
              <w:rPr>
                <w:rFonts w:ascii="Arial" w:hAnsi="Arial" w:cs="Arial"/>
              </w:rPr>
              <w:t>, si el actor presiona el botón “</w:t>
            </w:r>
            <w:r w:rsidR="00626ED5" w:rsidRPr="0068117F">
              <w:rPr>
                <w:rFonts w:ascii="Arial" w:hAnsi="Arial" w:cs="Arial"/>
              </w:rPr>
              <w:t>Cancelar</w:t>
            </w:r>
            <w:r w:rsidR="00DC2036" w:rsidRPr="0068117F">
              <w:rPr>
                <w:rFonts w:ascii="Arial" w:hAnsi="Arial" w:cs="Arial"/>
              </w:rPr>
              <w:t xml:space="preserve">”, no se realizará ninguna acción y retornará a la pantalla </w:t>
            </w:r>
            <w:r w:rsidR="00626ED5" w:rsidRPr="0068117F">
              <w:rPr>
                <w:rFonts w:ascii="Arial" w:hAnsi="Arial" w:cs="Arial"/>
              </w:rPr>
              <w:t>anterior</w:t>
            </w:r>
            <w:r w:rsidR="00DC2036" w:rsidRPr="0068117F">
              <w:rPr>
                <w:rFonts w:ascii="Arial" w:hAnsi="Arial" w:cs="Arial"/>
              </w:rPr>
              <w:t>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</w:rPr>
      </w:pPr>
    </w:p>
    <w:tbl>
      <w:tblPr>
        <w:tblW w:w="9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9"/>
      </w:tblGrid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EXCEPCIONES</w:t>
            </w:r>
          </w:p>
        </w:tc>
      </w:tr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653426" w:rsidP="00DC2036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 xml:space="preserve">         E1.   </w:t>
            </w:r>
            <w:r w:rsidRPr="0068117F">
              <w:rPr>
                <w:rFonts w:ascii="Arial" w:hAnsi="Arial" w:cs="Arial"/>
                <w:color w:val="000000" w:themeColor="text1"/>
              </w:rPr>
              <w:t>&lt;</w:t>
            </w:r>
            <w:r w:rsidR="00DC2036" w:rsidRPr="0068117F">
              <w:rPr>
                <w:rFonts w:ascii="Arial" w:hAnsi="Arial" w:cs="Arial"/>
                <w:color w:val="000000" w:themeColor="text1"/>
              </w:rPr>
              <w:t xml:space="preserve"> campos obligatorios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653426" w:rsidRPr="0068117F" w:rsidRDefault="002D7285" w:rsidP="00AF721D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En el paso 8</w:t>
            </w:r>
            <w:r w:rsidR="00DC2036" w:rsidRPr="0068117F">
              <w:rPr>
                <w:rFonts w:ascii="Arial" w:hAnsi="Arial" w:cs="Arial"/>
              </w:rPr>
              <w:t xml:space="preserve"> el sistema detecta</w:t>
            </w:r>
            <w:r w:rsidR="00AF721D">
              <w:rPr>
                <w:rFonts w:ascii="Arial" w:hAnsi="Arial" w:cs="Arial"/>
              </w:rPr>
              <w:t xml:space="preserve"> que hay campos requeridos vacío</w:t>
            </w:r>
            <w:r w:rsidR="00DC2036" w:rsidRPr="0068117F">
              <w:rPr>
                <w:rFonts w:ascii="Arial" w:hAnsi="Arial" w:cs="Arial"/>
              </w:rPr>
              <w:t>s</w:t>
            </w:r>
            <w:r w:rsidR="00AF721D">
              <w:rPr>
                <w:rFonts w:ascii="Arial" w:hAnsi="Arial" w:cs="Arial"/>
              </w:rPr>
              <w:t>,</w:t>
            </w:r>
            <w:r w:rsidR="00DC2036" w:rsidRPr="0068117F">
              <w:rPr>
                <w:rFonts w:ascii="Arial" w:hAnsi="Arial" w:cs="Arial"/>
                <w:color w:val="000000"/>
              </w:rPr>
              <w:t xml:space="preserve"> se despliega un mensaje de error</w:t>
            </w:r>
            <w:r w:rsidR="00AF721D">
              <w:rPr>
                <w:rFonts w:ascii="Arial" w:hAnsi="Arial" w:cs="Arial"/>
                <w:color w:val="000000"/>
              </w:rPr>
              <w:t xml:space="preserve"> indicando campos obligatorios </w:t>
            </w:r>
            <w:r w:rsidR="00DC2036" w:rsidRPr="0068117F">
              <w:rPr>
                <w:rFonts w:ascii="Arial" w:hAnsi="Arial" w:cs="Arial"/>
                <w:color w:val="000000"/>
              </w:rPr>
              <w:t>no ingresados</w:t>
            </w:r>
            <w:r w:rsidRPr="0068117F">
              <w:rPr>
                <w:rFonts w:ascii="Arial" w:hAnsi="Arial" w:cs="Arial"/>
                <w:color w:val="000000"/>
              </w:rPr>
              <w:t>, continua desde el paso 6</w:t>
            </w:r>
          </w:p>
        </w:tc>
      </w:tr>
      <w:tr w:rsidR="00AF721D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21D" w:rsidRPr="0068117F" w:rsidRDefault="00AF721D" w:rsidP="00AF721D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        </w:t>
            </w:r>
            <w:r w:rsidRPr="0068117F">
              <w:rPr>
                <w:rFonts w:ascii="Arial" w:hAnsi="Arial" w:cs="Arial"/>
                <w:color w:val="auto"/>
              </w:rPr>
              <w:t>E</w:t>
            </w:r>
            <w:r>
              <w:rPr>
                <w:rFonts w:ascii="Arial" w:hAnsi="Arial" w:cs="Arial"/>
                <w:color w:val="auto"/>
              </w:rPr>
              <w:t>2</w:t>
            </w:r>
            <w:r w:rsidRPr="0068117F">
              <w:rPr>
                <w:rFonts w:ascii="Arial" w:hAnsi="Arial" w:cs="Arial"/>
                <w:color w:val="auto"/>
              </w:rPr>
              <w:t xml:space="preserve">.   </w:t>
            </w:r>
            <w:r w:rsidRPr="0068117F">
              <w:rPr>
                <w:rFonts w:ascii="Arial" w:hAnsi="Arial" w:cs="Arial"/>
                <w:color w:val="000000" w:themeColor="text1"/>
              </w:rPr>
              <w:t xml:space="preserve">&lt; </w:t>
            </w:r>
            <w:r w:rsidR="004009EA">
              <w:rPr>
                <w:rFonts w:ascii="Arial" w:hAnsi="Arial" w:cs="Arial"/>
                <w:color w:val="000000" w:themeColor="text1"/>
              </w:rPr>
              <w:t>validación campos</w:t>
            </w:r>
            <w:r w:rsidRPr="0068117F">
              <w:rPr>
                <w:rFonts w:ascii="Arial" w:hAnsi="Arial" w:cs="Arial"/>
                <w:color w:val="000000" w:themeColor="text1"/>
              </w:rPr>
              <w:t xml:space="preserve"> 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AF721D" w:rsidRPr="0068117F" w:rsidRDefault="00AF721D" w:rsidP="006A4248">
            <w:pPr>
              <w:pStyle w:val="Standard"/>
              <w:ind w:left="709"/>
              <w:rPr>
                <w:rFonts w:ascii="Arial" w:hAnsi="Arial" w:cs="Arial"/>
              </w:rPr>
            </w:pPr>
            <w:r w:rsidRPr="00AF721D">
              <w:rPr>
                <w:rFonts w:ascii="Arial" w:hAnsi="Arial" w:cs="Arial"/>
                <w:color w:val="000000"/>
              </w:rPr>
              <w:t xml:space="preserve">En el paso 8 el sistema detecta que </w:t>
            </w:r>
            <w:r w:rsidR="006A4248">
              <w:rPr>
                <w:rFonts w:ascii="Arial" w:hAnsi="Arial" w:cs="Arial"/>
                <w:color w:val="000000"/>
              </w:rPr>
              <w:t>hay error en algunas de las validaciones</w:t>
            </w:r>
            <w:r w:rsidRPr="00AF721D">
              <w:rPr>
                <w:rFonts w:ascii="Arial" w:hAnsi="Arial" w:cs="Arial"/>
                <w:color w:val="000000"/>
              </w:rPr>
              <w:t>,</w:t>
            </w:r>
            <w:r w:rsidRPr="0068117F">
              <w:rPr>
                <w:rFonts w:ascii="Arial" w:hAnsi="Arial" w:cs="Arial"/>
                <w:color w:val="000000"/>
              </w:rPr>
              <w:t xml:space="preserve"> se despliega un mensaje de error</w:t>
            </w:r>
            <w:r>
              <w:rPr>
                <w:rFonts w:ascii="Arial" w:hAnsi="Arial" w:cs="Arial"/>
                <w:color w:val="000000"/>
              </w:rPr>
              <w:t xml:space="preserve"> indicando </w:t>
            </w:r>
            <w:r w:rsidR="006A4248">
              <w:rPr>
                <w:rFonts w:ascii="Arial" w:hAnsi="Arial" w:cs="Arial"/>
                <w:color w:val="000000"/>
              </w:rPr>
              <w:t>la restricción violada</w:t>
            </w:r>
            <w:r w:rsidRPr="0068117F">
              <w:rPr>
                <w:rFonts w:ascii="Arial" w:hAnsi="Arial" w:cs="Arial"/>
                <w:color w:val="000000"/>
              </w:rPr>
              <w:t>, continua desde el paso 6</w:t>
            </w:r>
          </w:p>
        </w:tc>
      </w:tr>
    </w:tbl>
    <w:p w:rsidR="00820629" w:rsidRPr="0068117F" w:rsidRDefault="00820629">
      <w:pPr>
        <w:rPr>
          <w:rFonts w:ascii="Arial" w:hAnsi="Arial" w:cs="Arial"/>
          <w:noProof/>
          <w:sz w:val="24"/>
          <w:szCs w:val="24"/>
          <w:lang w:eastAsia="es-PY"/>
        </w:rPr>
      </w:pPr>
    </w:p>
    <w:sectPr w:rsidR="00820629" w:rsidRPr="00681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085D"/>
    <w:multiLevelType w:val="multilevel"/>
    <w:tmpl w:val="05BA18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6ED58E7"/>
    <w:multiLevelType w:val="multilevel"/>
    <w:tmpl w:val="BA920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F1364"/>
    <w:multiLevelType w:val="hybridMultilevel"/>
    <w:tmpl w:val="0ECAB8F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4CE429A"/>
    <w:multiLevelType w:val="hybridMultilevel"/>
    <w:tmpl w:val="AD5663D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C7CE9"/>
    <w:multiLevelType w:val="multilevel"/>
    <w:tmpl w:val="B2F61F22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4B3578AC"/>
    <w:multiLevelType w:val="hybridMultilevel"/>
    <w:tmpl w:val="EB72F3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723286"/>
    <w:multiLevelType w:val="multilevel"/>
    <w:tmpl w:val="B2F61F22"/>
    <w:numStyleLink w:val="WW8Num8"/>
  </w:abstractNum>
  <w:abstractNum w:abstractNumId="7">
    <w:nsid w:val="7C2F77F5"/>
    <w:multiLevelType w:val="hybridMultilevel"/>
    <w:tmpl w:val="8A26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  <w:lvlOverride w:ilvl="0">
      <w:lvl w:ilvl="0">
        <w:start w:val="1"/>
        <w:numFmt w:val="decimal"/>
        <w:pStyle w:val="UCAlternativa2"/>
        <w:lvlText w:val="A%1."/>
        <w:lvlJc w:val="left"/>
        <w:rPr>
          <w:b/>
          <w:i w:val="0"/>
        </w:rPr>
      </w:lvl>
    </w:lvlOverride>
    <w:lvlOverride w:ilvl="1">
      <w:lvl w:ilvl="1">
        <w:start w:val="1"/>
        <w:numFmt w:val="decimal"/>
        <w:lvlText w:val="A%1.%2"/>
        <w:lvlJc w:val="left"/>
        <w:rPr>
          <w:b/>
          <w:i w:val="0"/>
        </w:rPr>
      </w:lvl>
    </w:lvlOverride>
    <w:lvlOverride w:ilvl="2">
      <w:lvl w:ilvl="2">
        <w:start w:val="1"/>
        <w:numFmt w:val="decimal"/>
        <w:lvlText w:val="A%1.%2.%3"/>
        <w:lvlJc w:val="left"/>
        <w:rPr>
          <w:b/>
          <w:i w:val="0"/>
        </w:rPr>
      </w:lvl>
    </w:lvlOverride>
    <w:lvlOverride w:ilvl="3">
      <w:lvl w:ilvl="3">
        <w:start w:val="1"/>
        <w:numFmt w:val="decimal"/>
        <w:lvlText w:val="A%1.%2.%3.%4"/>
        <w:lvlJc w:val="left"/>
        <w:rPr>
          <w:b/>
          <w:i w:val="0"/>
        </w:rPr>
      </w:lvl>
    </w:lvlOverride>
    <w:lvlOverride w:ilvl="4">
      <w:lvl w:ilvl="4">
        <w:start w:val="1"/>
        <w:numFmt w:val="decimal"/>
        <w:lvlText w:val="A%1.%2.%3.%4.%5"/>
        <w:lvlJc w:val="left"/>
        <w:rPr>
          <w:b/>
          <w:i w:val="0"/>
        </w:rPr>
      </w:lvl>
    </w:lvlOverride>
    <w:lvlOverride w:ilvl="5">
      <w:lvl w:ilvl="5">
        <w:start w:val="1"/>
        <w:numFmt w:val="decimal"/>
        <w:lvlText w:val="%1.%2.%3.%4.%5.%6."/>
        <w:lvlJc w:val="left"/>
      </w:lvl>
    </w:lvlOverride>
    <w:lvlOverride w:ilvl="6">
      <w:lvl w:ilvl="6">
        <w:start w:val="1"/>
        <w:numFmt w:val="decimal"/>
        <w:lvlText w:val="%1.%2.%3.%4.%5.%6.%7."/>
        <w:lvlJc w:val="left"/>
      </w:lvl>
    </w:lvlOverride>
    <w:lvlOverride w:ilvl="7">
      <w:lvl w:ilvl="7">
        <w:start w:val="1"/>
        <w:numFmt w:val="decimal"/>
        <w:lvlText w:val="%1.%2.%3.%4.%5.%6.%7.%8."/>
        <w:lvlJc w:val="left"/>
      </w:lvl>
    </w:lvlOverride>
    <w:lvlOverride w:ilvl="8">
      <w:lvl w:ilvl="8">
        <w:start w:val="1"/>
        <w:numFmt w:val="decimal"/>
        <w:lvlText w:val="%1.%2.%3.%4.%5.%6.%7.%8.%9."/>
        <w:lvlJc w:val="left"/>
      </w:lvl>
    </w:lvlOverride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03"/>
    <w:rsid w:val="001D5DC0"/>
    <w:rsid w:val="00203647"/>
    <w:rsid w:val="002760B4"/>
    <w:rsid w:val="002D7285"/>
    <w:rsid w:val="004009EA"/>
    <w:rsid w:val="00564583"/>
    <w:rsid w:val="0060143B"/>
    <w:rsid w:val="00613603"/>
    <w:rsid w:val="00626ED5"/>
    <w:rsid w:val="00653426"/>
    <w:rsid w:val="0068117F"/>
    <w:rsid w:val="006A4248"/>
    <w:rsid w:val="006A4A70"/>
    <w:rsid w:val="00820629"/>
    <w:rsid w:val="00850F0C"/>
    <w:rsid w:val="008516D6"/>
    <w:rsid w:val="0090576E"/>
    <w:rsid w:val="00A83EEC"/>
    <w:rsid w:val="00AF721D"/>
    <w:rsid w:val="00BD7B03"/>
    <w:rsid w:val="00D14624"/>
    <w:rsid w:val="00DC2036"/>
    <w:rsid w:val="00F7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D53D2D-EC2B-4CF4-AA10-76E6A701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426"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34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534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6534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653426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653426"/>
    <w:pPr>
      <w:numPr>
        <w:numId w:val="4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eastAsia="Times New Roman" w:hAnsi="Book Antiqua" w:cs="Times New Roman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basedOn w:val="Sinlista"/>
    <w:rsid w:val="00653426"/>
    <w:pPr>
      <w:numPr>
        <w:numId w:val="1"/>
      </w:numPr>
    </w:pPr>
  </w:style>
  <w:style w:type="paragraph" w:styleId="Prrafodelista">
    <w:name w:val="List Paragraph"/>
    <w:basedOn w:val="Normal"/>
    <w:link w:val="PrrafodelistaCar"/>
    <w:uiPriority w:val="34"/>
    <w:qFormat/>
    <w:rsid w:val="00DC203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DC2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Juan Caballero</cp:lastModifiedBy>
  <cp:revision>8</cp:revision>
  <dcterms:created xsi:type="dcterms:W3CDTF">2017-06-25T18:54:00Z</dcterms:created>
  <dcterms:modified xsi:type="dcterms:W3CDTF">2017-10-11T22:18:00Z</dcterms:modified>
</cp:coreProperties>
</file>