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2BB1" w:rsidRPr="00012BB1" w:rsidRDefault="00012BB1" w:rsidP="00012BB1">
      <w:pPr>
        <w:spacing w:after="0" w:line="240" w:lineRule="atLeast"/>
        <w:jc w:val="center"/>
        <w:rPr>
          <w:rFonts w:eastAsia="Times New Roman" w:cstheme="minorHAnsi"/>
          <w:color w:val="000000"/>
          <w:sz w:val="24"/>
          <w:szCs w:val="24"/>
          <w:lang w:eastAsia="es-AR"/>
        </w:rPr>
      </w:pPr>
      <w:r w:rsidRPr="00012BB1">
        <w:rPr>
          <w:rFonts w:eastAsia="Times New Roman" w:cstheme="minorHAnsi"/>
          <w:b/>
          <w:bCs/>
          <w:color w:val="000000"/>
          <w:sz w:val="24"/>
          <w:szCs w:val="24"/>
          <w:lang w:eastAsia="es-AR"/>
        </w:rPr>
        <w:t>Loros"</w:t>
      </w:r>
    </w:p>
    <w:p w:rsidR="00012BB1" w:rsidRPr="00012BB1" w:rsidRDefault="00012BB1" w:rsidP="00012BB1">
      <w:pPr>
        <w:spacing w:after="0" w:line="240" w:lineRule="atLeast"/>
        <w:rPr>
          <w:rFonts w:eastAsia="Times New Roman" w:cstheme="minorHAnsi"/>
          <w:color w:val="000000"/>
          <w:sz w:val="24"/>
          <w:szCs w:val="24"/>
          <w:lang w:eastAsia="es-AR"/>
        </w:rPr>
      </w:pPr>
      <w:r w:rsidRPr="00012BB1">
        <w:rPr>
          <w:rFonts w:eastAsia="Times New Roman" w:cstheme="minorHAnsi"/>
          <w:color w:val="000000"/>
          <w:sz w:val="24"/>
          <w:szCs w:val="24"/>
          <w:lang w:eastAsia="es-AR"/>
        </w:rPr>
        <w:t>Loro, nombre común que se aplica a unas 340 especies de </w:t>
      </w:r>
      <w:hyperlink r:id="rId6" w:anchor="aves" w:history="1">
        <w:r w:rsidRPr="00012BB1">
          <w:rPr>
            <w:rFonts w:eastAsia="Times New Roman" w:cstheme="minorHAnsi"/>
            <w:color w:val="008040"/>
            <w:sz w:val="24"/>
            <w:szCs w:val="24"/>
            <w:lang w:eastAsia="es-AR"/>
          </w:rPr>
          <w:t>aves</w:t>
        </w:r>
      </w:hyperlink>
      <w:r w:rsidRPr="00012BB1">
        <w:rPr>
          <w:rFonts w:eastAsia="Times New Roman" w:cstheme="minorHAnsi"/>
          <w:color w:val="000000"/>
          <w:sz w:val="24"/>
          <w:szCs w:val="24"/>
          <w:lang w:eastAsia="es-AR"/>
        </w:rPr>
        <w:t xml:space="preserve"> de brillante colorido que incluye entre otros las cacatúas, los loritos, pericos, los </w:t>
      </w:r>
      <w:proofErr w:type="spellStart"/>
      <w:r w:rsidRPr="00012BB1">
        <w:rPr>
          <w:rFonts w:eastAsia="Times New Roman" w:cstheme="minorHAnsi"/>
          <w:color w:val="000000"/>
          <w:sz w:val="24"/>
          <w:szCs w:val="24"/>
          <w:lang w:eastAsia="es-AR"/>
        </w:rPr>
        <w:t>agapornis</w:t>
      </w:r>
      <w:proofErr w:type="spellEnd"/>
      <w:r w:rsidRPr="00012BB1">
        <w:rPr>
          <w:rFonts w:eastAsia="Times New Roman" w:cstheme="minorHAnsi"/>
          <w:color w:val="000000"/>
          <w:sz w:val="24"/>
          <w:szCs w:val="24"/>
          <w:lang w:eastAsia="es-AR"/>
        </w:rPr>
        <w:t>, los guacamayos.</w:t>
      </w:r>
    </w:p>
    <w:p w:rsidR="00012BB1" w:rsidRPr="00012BB1" w:rsidRDefault="00012BB1" w:rsidP="00012BB1">
      <w:pPr>
        <w:spacing w:after="0" w:line="240" w:lineRule="atLeast"/>
        <w:rPr>
          <w:rFonts w:eastAsia="Times New Roman" w:cstheme="minorHAnsi"/>
          <w:color w:val="000000"/>
          <w:sz w:val="24"/>
          <w:szCs w:val="24"/>
          <w:lang w:eastAsia="es-AR"/>
        </w:rPr>
      </w:pPr>
      <w:r w:rsidRPr="00012BB1">
        <w:rPr>
          <w:rFonts w:eastAsia="Times New Roman" w:cstheme="minorHAnsi"/>
          <w:color w:val="000000"/>
          <w:sz w:val="24"/>
          <w:szCs w:val="24"/>
          <w:lang w:eastAsia="es-AR"/>
        </w:rPr>
        <w:t>También se les conoce con el nombre de papagayos. Es un </w:t>
      </w:r>
      <w:hyperlink r:id="rId7" w:history="1">
        <w:r w:rsidRPr="00012BB1">
          <w:rPr>
            <w:rFonts w:eastAsia="Times New Roman" w:cstheme="minorHAnsi"/>
            <w:color w:val="008040"/>
            <w:sz w:val="24"/>
            <w:szCs w:val="24"/>
            <w:lang w:eastAsia="es-AR"/>
          </w:rPr>
          <w:t>grupo</w:t>
        </w:r>
      </w:hyperlink>
      <w:r w:rsidRPr="00012BB1">
        <w:rPr>
          <w:rFonts w:eastAsia="Times New Roman" w:cstheme="minorHAnsi"/>
          <w:color w:val="000000"/>
          <w:sz w:val="24"/>
          <w:szCs w:val="24"/>
          <w:lang w:eastAsia="es-AR"/>
        </w:rPr>
        <w:t> muy homogéneo, con características que no se pueden confundir con ningún otro tipo de aves.</w:t>
      </w:r>
    </w:p>
    <w:p w:rsidR="00012BB1" w:rsidRPr="00012BB1" w:rsidRDefault="00012BB1" w:rsidP="00012BB1">
      <w:pPr>
        <w:spacing w:after="0" w:line="240" w:lineRule="atLeast"/>
        <w:rPr>
          <w:rFonts w:eastAsia="Times New Roman" w:cstheme="minorHAnsi"/>
          <w:color w:val="000000"/>
          <w:sz w:val="24"/>
          <w:szCs w:val="24"/>
          <w:lang w:eastAsia="es-AR"/>
        </w:rPr>
      </w:pPr>
      <w:r w:rsidRPr="00012BB1">
        <w:rPr>
          <w:rFonts w:eastAsia="Times New Roman" w:cstheme="minorHAnsi"/>
          <w:color w:val="000000"/>
          <w:sz w:val="24"/>
          <w:szCs w:val="24"/>
          <w:lang w:eastAsia="es-AR"/>
        </w:rPr>
        <w:t xml:space="preserve">El tamaño de los loros presenta una gran variabilidad y va desde el lorito pigmeo cabeza azul de nueva Guinea, que mide 8.4 cm. hasta el guacamayo Jacinto de Sudamérica de 1mt. </w:t>
      </w:r>
      <w:proofErr w:type="gramStart"/>
      <w:r w:rsidRPr="00012BB1">
        <w:rPr>
          <w:rFonts w:eastAsia="Times New Roman" w:cstheme="minorHAnsi"/>
          <w:color w:val="000000"/>
          <w:sz w:val="24"/>
          <w:szCs w:val="24"/>
          <w:lang w:eastAsia="es-AR"/>
        </w:rPr>
        <w:t>de</w:t>
      </w:r>
      <w:proofErr w:type="gramEnd"/>
      <w:r w:rsidRPr="00012BB1">
        <w:rPr>
          <w:rFonts w:eastAsia="Times New Roman" w:cstheme="minorHAnsi"/>
          <w:color w:val="000000"/>
          <w:sz w:val="24"/>
          <w:szCs w:val="24"/>
          <w:lang w:eastAsia="es-AR"/>
        </w:rPr>
        <w:t xml:space="preserve"> largo.</w:t>
      </w:r>
    </w:p>
    <w:p w:rsidR="00012BB1" w:rsidRPr="00012BB1" w:rsidRDefault="00012BB1" w:rsidP="00012BB1">
      <w:pPr>
        <w:spacing w:after="0" w:line="240" w:lineRule="atLeast"/>
        <w:rPr>
          <w:rFonts w:eastAsia="Times New Roman" w:cstheme="minorHAnsi"/>
          <w:color w:val="000000"/>
          <w:sz w:val="24"/>
          <w:szCs w:val="24"/>
          <w:lang w:eastAsia="es-AR"/>
        </w:rPr>
      </w:pPr>
      <w:r w:rsidRPr="00012BB1">
        <w:rPr>
          <w:rFonts w:eastAsia="Times New Roman" w:cstheme="minorHAnsi"/>
          <w:color w:val="000000"/>
          <w:sz w:val="24"/>
          <w:szCs w:val="24"/>
          <w:lang w:eastAsia="es-AR"/>
        </w:rPr>
        <w:t>Dentro del </w:t>
      </w:r>
      <w:hyperlink r:id="rId8" w:history="1">
        <w:r w:rsidRPr="00012BB1">
          <w:rPr>
            <w:rFonts w:eastAsia="Times New Roman" w:cstheme="minorHAnsi"/>
            <w:color w:val="008040"/>
            <w:sz w:val="24"/>
            <w:szCs w:val="24"/>
            <w:lang w:eastAsia="es-AR"/>
          </w:rPr>
          <w:t>sistema</w:t>
        </w:r>
      </w:hyperlink>
      <w:r w:rsidRPr="00012BB1">
        <w:rPr>
          <w:rFonts w:eastAsia="Times New Roman" w:cstheme="minorHAnsi"/>
          <w:color w:val="000000"/>
          <w:sz w:val="24"/>
          <w:szCs w:val="24"/>
          <w:lang w:eastAsia="es-AR"/>
        </w:rPr>
        <w:t xml:space="preserve"> que engloba a todos los pájaros, los loros constituyen un orden por derecho propio </w:t>
      </w:r>
      <w:proofErr w:type="spellStart"/>
      <w:r w:rsidRPr="00012BB1">
        <w:rPr>
          <w:rFonts w:eastAsia="Times New Roman" w:cstheme="minorHAnsi"/>
          <w:color w:val="000000"/>
          <w:sz w:val="24"/>
          <w:szCs w:val="24"/>
          <w:lang w:eastAsia="es-AR"/>
        </w:rPr>
        <w:t>Psitasiformes</w:t>
      </w:r>
      <w:proofErr w:type="spellEnd"/>
      <w:r w:rsidRPr="00012BB1">
        <w:rPr>
          <w:rFonts w:eastAsia="Times New Roman" w:cstheme="minorHAnsi"/>
          <w:color w:val="000000"/>
          <w:sz w:val="24"/>
          <w:szCs w:val="24"/>
          <w:lang w:eastAsia="es-AR"/>
        </w:rPr>
        <w:t xml:space="preserve">. Los cuales se han dividido en 12 familias (Thomson1992). De las cuales hago énfasis en la subfamilia </w:t>
      </w:r>
      <w:proofErr w:type="spellStart"/>
      <w:r w:rsidRPr="00012BB1">
        <w:rPr>
          <w:rFonts w:eastAsia="Times New Roman" w:cstheme="minorHAnsi"/>
          <w:color w:val="000000"/>
          <w:sz w:val="24"/>
          <w:szCs w:val="24"/>
          <w:lang w:eastAsia="es-AR"/>
        </w:rPr>
        <w:t>Amazoninae</w:t>
      </w:r>
      <w:proofErr w:type="spellEnd"/>
      <w:r w:rsidRPr="00012BB1">
        <w:rPr>
          <w:rFonts w:eastAsia="Times New Roman" w:cstheme="minorHAnsi"/>
          <w:color w:val="000000"/>
          <w:sz w:val="24"/>
          <w:szCs w:val="24"/>
          <w:lang w:eastAsia="es-AR"/>
        </w:rPr>
        <w:t xml:space="preserve"> de </w:t>
      </w:r>
      <w:hyperlink r:id="rId9" w:history="1">
        <w:r w:rsidRPr="00012BB1">
          <w:rPr>
            <w:rFonts w:eastAsia="Times New Roman" w:cstheme="minorHAnsi"/>
            <w:color w:val="008040"/>
            <w:sz w:val="24"/>
            <w:szCs w:val="24"/>
            <w:lang w:eastAsia="es-AR"/>
          </w:rPr>
          <w:t>la familia</w:t>
        </w:r>
      </w:hyperlink>
      <w:r w:rsidRPr="00012BB1">
        <w:rPr>
          <w:rFonts w:eastAsia="Times New Roman" w:cstheme="minorHAnsi"/>
          <w:color w:val="000000"/>
          <w:sz w:val="24"/>
          <w:szCs w:val="24"/>
          <w:lang w:eastAsia="es-AR"/>
        </w:rPr>
        <w:t xml:space="preserve"> de los </w:t>
      </w:r>
      <w:proofErr w:type="spellStart"/>
      <w:r w:rsidRPr="00012BB1">
        <w:rPr>
          <w:rFonts w:eastAsia="Times New Roman" w:cstheme="minorHAnsi"/>
          <w:color w:val="000000"/>
          <w:sz w:val="24"/>
          <w:szCs w:val="24"/>
          <w:lang w:eastAsia="es-AR"/>
        </w:rPr>
        <w:t>aratínguidos</w:t>
      </w:r>
      <w:proofErr w:type="spellEnd"/>
      <w:r w:rsidRPr="00012BB1">
        <w:rPr>
          <w:rFonts w:eastAsia="Times New Roman" w:cstheme="minorHAnsi"/>
          <w:color w:val="000000"/>
          <w:sz w:val="24"/>
          <w:szCs w:val="24"/>
          <w:lang w:eastAsia="es-AR"/>
        </w:rPr>
        <w:t xml:space="preserve"> por ser los que tienen mayor </w:t>
      </w:r>
      <w:hyperlink r:id="rId10" w:history="1">
        <w:r w:rsidRPr="00012BB1">
          <w:rPr>
            <w:rFonts w:eastAsia="Times New Roman" w:cstheme="minorHAnsi"/>
            <w:color w:val="008040"/>
            <w:sz w:val="24"/>
            <w:szCs w:val="24"/>
            <w:lang w:eastAsia="es-AR"/>
          </w:rPr>
          <w:t>demanda</w:t>
        </w:r>
      </w:hyperlink>
      <w:r w:rsidRPr="00012BB1">
        <w:rPr>
          <w:rFonts w:eastAsia="Times New Roman" w:cstheme="minorHAnsi"/>
          <w:color w:val="000000"/>
          <w:sz w:val="24"/>
          <w:szCs w:val="24"/>
          <w:lang w:eastAsia="es-AR"/>
        </w:rPr>
        <w:t> como mascotas.</w:t>
      </w:r>
    </w:p>
    <w:p w:rsidR="00012BB1" w:rsidRPr="00012BB1" w:rsidRDefault="00012BB1" w:rsidP="00012BB1">
      <w:pPr>
        <w:spacing w:after="0" w:line="240" w:lineRule="atLeast"/>
        <w:rPr>
          <w:rFonts w:eastAsia="Times New Roman" w:cstheme="minorHAnsi"/>
          <w:color w:val="000000"/>
          <w:sz w:val="24"/>
          <w:szCs w:val="24"/>
          <w:lang w:eastAsia="es-AR"/>
        </w:rPr>
      </w:pPr>
      <w:r w:rsidRPr="00012BB1">
        <w:rPr>
          <w:rFonts w:eastAsia="Times New Roman" w:cstheme="minorHAnsi"/>
          <w:color w:val="000000"/>
          <w:sz w:val="24"/>
          <w:szCs w:val="24"/>
          <w:lang w:eastAsia="es-AR"/>
        </w:rPr>
        <w:t xml:space="preserve">Algunos autores no reconocen </w:t>
      </w:r>
      <w:proofErr w:type="spellStart"/>
      <w:proofErr w:type="gramStart"/>
      <w:r w:rsidRPr="00012BB1">
        <w:rPr>
          <w:rFonts w:eastAsia="Times New Roman" w:cstheme="minorHAnsi"/>
          <w:color w:val="000000"/>
          <w:sz w:val="24"/>
          <w:szCs w:val="24"/>
          <w:lang w:eastAsia="es-AR"/>
        </w:rPr>
        <w:t>mas</w:t>
      </w:r>
      <w:proofErr w:type="spellEnd"/>
      <w:proofErr w:type="gramEnd"/>
      <w:r w:rsidRPr="00012BB1">
        <w:rPr>
          <w:rFonts w:eastAsia="Times New Roman" w:cstheme="minorHAnsi"/>
          <w:color w:val="000000"/>
          <w:sz w:val="24"/>
          <w:szCs w:val="24"/>
          <w:lang w:eastAsia="es-AR"/>
        </w:rPr>
        <w:t xml:space="preserve"> que a una </w:t>
      </w:r>
      <w:proofErr w:type="spellStart"/>
      <w:r w:rsidRPr="00012BB1">
        <w:rPr>
          <w:rFonts w:eastAsia="Times New Roman" w:cstheme="minorHAnsi"/>
          <w:color w:val="000000"/>
          <w:sz w:val="24"/>
          <w:szCs w:val="24"/>
          <w:lang w:eastAsia="es-AR"/>
        </w:rPr>
        <w:t>sóla</w:t>
      </w:r>
      <w:proofErr w:type="spellEnd"/>
      <w:r w:rsidRPr="00012BB1">
        <w:rPr>
          <w:rFonts w:eastAsia="Times New Roman" w:cstheme="minorHAnsi"/>
          <w:color w:val="000000"/>
          <w:sz w:val="24"/>
          <w:szCs w:val="24"/>
          <w:lang w:eastAsia="es-AR"/>
        </w:rPr>
        <w:t> </w:t>
      </w:r>
      <w:hyperlink r:id="rId11" w:history="1">
        <w:r w:rsidRPr="00012BB1">
          <w:rPr>
            <w:rFonts w:eastAsia="Times New Roman" w:cstheme="minorHAnsi"/>
            <w:color w:val="008040"/>
            <w:sz w:val="24"/>
            <w:szCs w:val="24"/>
            <w:lang w:eastAsia="es-AR"/>
          </w:rPr>
          <w:t>familia</w:t>
        </w:r>
      </w:hyperlink>
      <w:r w:rsidRPr="00012BB1">
        <w:rPr>
          <w:rFonts w:eastAsia="Times New Roman" w:cstheme="minorHAnsi"/>
          <w:color w:val="000000"/>
          <w:sz w:val="24"/>
          <w:szCs w:val="24"/>
          <w:lang w:eastAsia="es-AR"/>
        </w:rPr>
        <w:t> con un número variable de subfamilias; otros en </w:t>
      </w:r>
      <w:hyperlink r:id="rId12" w:history="1">
        <w:r w:rsidRPr="00012BB1">
          <w:rPr>
            <w:rFonts w:eastAsia="Times New Roman" w:cstheme="minorHAnsi"/>
            <w:color w:val="008040"/>
            <w:sz w:val="24"/>
            <w:szCs w:val="24"/>
            <w:lang w:eastAsia="es-AR"/>
          </w:rPr>
          <w:t>cambio</w:t>
        </w:r>
      </w:hyperlink>
      <w:r w:rsidRPr="00012BB1">
        <w:rPr>
          <w:rFonts w:eastAsia="Times New Roman" w:cstheme="minorHAnsi"/>
          <w:color w:val="000000"/>
          <w:sz w:val="24"/>
          <w:szCs w:val="24"/>
          <w:lang w:eastAsia="es-AR"/>
        </w:rPr>
        <w:t xml:space="preserve"> distribuyen los loros entre cuatro o seis familias. Estas interpretaciones fuertemente divergentes reconocen como origen el hecho de que </w:t>
      </w:r>
      <w:proofErr w:type="spellStart"/>
      <w:r w:rsidRPr="00012BB1">
        <w:rPr>
          <w:rFonts w:eastAsia="Times New Roman" w:cstheme="minorHAnsi"/>
          <w:color w:val="000000"/>
          <w:sz w:val="24"/>
          <w:szCs w:val="24"/>
          <w:lang w:eastAsia="es-AR"/>
        </w:rPr>
        <w:t>aún</w:t>
      </w:r>
      <w:proofErr w:type="spellEnd"/>
      <w:r w:rsidRPr="00012BB1">
        <w:rPr>
          <w:rFonts w:eastAsia="Times New Roman" w:cstheme="minorHAnsi"/>
          <w:color w:val="000000"/>
          <w:sz w:val="24"/>
          <w:szCs w:val="24"/>
          <w:lang w:eastAsia="es-AR"/>
        </w:rPr>
        <w:t xml:space="preserve"> cuando la </w:t>
      </w:r>
      <w:hyperlink r:id="rId13" w:anchor="INTRO" w:history="1">
        <w:r w:rsidRPr="00012BB1">
          <w:rPr>
            <w:rFonts w:eastAsia="Times New Roman" w:cstheme="minorHAnsi"/>
            <w:color w:val="008040"/>
            <w:sz w:val="24"/>
            <w:szCs w:val="24"/>
            <w:lang w:eastAsia="es-AR"/>
          </w:rPr>
          <w:t>estructura</w:t>
        </w:r>
      </w:hyperlink>
      <w:r w:rsidRPr="00012BB1">
        <w:rPr>
          <w:rFonts w:eastAsia="Times New Roman" w:cstheme="minorHAnsi"/>
          <w:color w:val="000000"/>
          <w:sz w:val="24"/>
          <w:szCs w:val="24"/>
          <w:lang w:eastAsia="es-AR"/>
        </w:rPr>
        <w:t> básica del cuerpo es prácticamente la misma para todos los loros, existe una gran diversidad por lo que concierne a los detalles (</w:t>
      </w:r>
      <w:proofErr w:type="spellStart"/>
      <w:r w:rsidRPr="00012BB1">
        <w:rPr>
          <w:rFonts w:eastAsia="Times New Roman" w:cstheme="minorHAnsi"/>
          <w:color w:val="000000"/>
          <w:sz w:val="24"/>
          <w:szCs w:val="24"/>
          <w:lang w:eastAsia="es-AR"/>
        </w:rPr>
        <w:t>Sibley</w:t>
      </w:r>
      <w:proofErr w:type="spellEnd"/>
      <w:r w:rsidRPr="00012BB1">
        <w:rPr>
          <w:rFonts w:eastAsia="Times New Roman" w:cstheme="minorHAnsi"/>
          <w:color w:val="000000"/>
          <w:sz w:val="24"/>
          <w:szCs w:val="24"/>
          <w:lang w:eastAsia="es-AR"/>
        </w:rPr>
        <w:t xml:space="preserve"> 1972), al llevar a cabo sus </w:t>
      </w:r>
      <w:hyperlink r:id="rId14" w:anchor="ANALIT" w:history="1">
        <w:r w:rsidRPr="00012BB1">
          <w:rPr>
            <w:rFonts w:eastAsia="Times New Roman" w:cstheme="minorHAnsi"/>
            <w:color w:val="008040"/>
            <w:sz w:val="24"/>
            <w:szCs w:val="24"/>
            <w:lang w:eastAsia="es-AR"/>
          </w:rPr>
          <w:t>análisis</w:t>
        </w:r>
      </w:hyperlink>
      <w:r w:rsidRPr="00012BB1">
        <w:rPr>
          <w:rFonts w:eastAsia="Times New Roman" w:cstheme="minorHAnsi"/>
          <w:color w:val="000000"/>
          <w:sz w:val="24"/>
          <w:szCs w:val="24"/>
          <w:lang w:eastAsia="es-AR"/>
        </w:rPr>
        <w:t> </w:t>
      </w:r>
      <w:proofErr w:type="spellStart"/>
      <w:r w:rsidRPr="00012BB1">
        <w:rPr>
          <w:rFonts w:eastAsia="Times New Roman" w:cstheme="minorHAnsi"/>
          <w:color w:val="000000"/>
          <w:sz w:val="24"/>
          <w:szCs w:val="24"/>
          <w:lang w:eastAsia="es-AR"/>
        </w:rPr>
        <w:t>protéicos</w:t>
      </w:r>
      <w:proofErr w:type="spellEnd"/>
      <w:r w:rsidRPr="00012BB1">
        <w:rPr>
          <w:rFonts w:eastAsia="Times New Roman" w:cstheme="minorHAnsi"/>
          <w:color w:val="000000"/>
          <w:sz w:val="24"/>
          <w:szCs w:val="24"/>
          <w:lang w:eastAsia="es-AR"/>
        </w:rPr>
        <w:t>, también descubrió unas variaciones considerables entre los diversos </w:t>
      </w:r>
      <w:hyperlink r:id="rId15" w:history="1">
        <w:r w:rsidRPr="00012BB1">
          <w:rPr>
            <w:rFonts w:eastAsia="Times New Roman" w:cstheme="minorHAnsi"/>
            <w:color w:val="008040"/>
            <w:sz w:val="24"/>
            <w:szCs w:val="24"/>
            <w:lang w:eastAsia="es-AR"/>
          </w:rPr>
          <w:t>grupos</w:t>
        </w:r>
      </w:hyperlink>
      <w:r w:rsidRPr="00012BB1">
        <w:rPr>
          <w:rFonts w:eastAsia="Times New Roman" w:cstheme="minorHAnsi"/>
          <w:color w:val="000000"/>
          <w:sz w:val="24"/>
          <w:szCs w:val="24"/>
          <w:lang w:eastAsia="es-AR"/>
        </w:rPr>
        <w:t> individuales. Una multiplicidad similar de formas, </w:t>
      </w:r>
      <w:hyperlink r:id="rId16" w:history="1">
        <w:r w:rsidRPr="00012BB1">
          <w:rPr>
            <w:rFonts w:eastAsia="Times New Roman" w:cstheme="minorHAnsi"/>
            <w:color w:val="008040"/>
            <w:sz w:val="24"/>
            <w:szCs w:val="24"/>
            <w:lang w:eastAsia="es-AR"/>
          </w:rPr>
          <w:t>colores</w:t>
        </w:r>
      </w:hyperlink>
      <w:r w:rsidRPr="00012BB1">
        <w:rPr>
          <w:rFonts w:eastAsia="Times New Roman" w:cstheme="minorHAnsi"/>
          <w:color w:val="000000"/>
          <w:sz w:val="24"/>
          <w:szCs w:val="24"/>
          <w:lang w:eastAsia="es-AR"/>
        </w:rPr>
        <w:t> y desde luego tamaños no se halla presente en muchos grupos de pájaros.</w:t>
      </w:r>
    </w:p>
    <w:p w:rsidR="00012BB1" w:rsidRPr="00012BB1" w:rsidRDefault="00012BB1" w:rsidP="00012BB1">
      <w:pPr>
        <w:spacing w:after="0" w:line="240" w:lineRule="atLeast"/>
        <w:rPr>
          <w:rFonts w:eastAsia="Times New Roman" w:cstheme="minorHAnsi"/>
          <w:color w:val="000000"/>
          <w:sz w:val="24"/>
          <w:szCs w:val="24"/>
          <w:lang w:eastAsia="es-AR"/>
        </w:rPr>
      </w:pPr>
      <w:r w:rsidRPr="00012BB1">
        <w:rPr>
          <w:rFonts w:eastAsia="Times New Roman" w:cstheme="minorHAnsi"/>
          <w:color w:val="000000"/>
          <w:sz w:val="24"/>
          <w:szCs w:val="24"/>
          <w:lang w:eastAsia="es-AR"/>
        </w:rPr>
        <w:t>Desgraciadamente, el número de éstas aves ha disminuido mucho debido a la </w:t>
      </w:r>
      <w:hyperlink r:id="rId17" w:history="1">
        <w:r w:rsidRPr="00012BB1">
          <w:rPr>
            <w:rFonts w:eastAsia="Times New Roman" w:cstheme="minorHAnsi"/>
            <w:color w:val="008040"/>
            <w:sz w:val="24"/>
            <w:szCs w:val="24"/>
            <w:lang w:eastAsia="es-AR"/>
          </w:rPr>
          <w:t>importación</w:t>
        </w:r>
      </w:hyperlink>
      <w:r w:rsidRPr="00012BB1">
        <w:rPr>
          <w:rFonts w:eastAsia="Times New Roman" w:cstheme="minorHAnsi"/>
          <w:color w:val="000000"/>
          <w:sz w:val="24"/>
          <w:szCs w:val="24"/>
          <w:lang w:eastAsia="es-AR"/>
        </w:rPr>
        <w:t> y </w:t>
      </w:r>
      <w:hyperlink r:id="rId18" w:history="1">
        <w:r w:rsidRPr="00012BB1">
          <w:rPr>
            <w:rFonts w:eastAsia="Times New Roman" w:cstheme="minorHAnsi"/>
            <w:color w:val="008040"/>
            <w:sz w:val="24"/>
            <w:szCs w:val="24"/>
            <w:lang w:eastAsia="es-AR"/>
          </w:rPr>
          <w:t>exportación</w:t>
        </w:r>
      </w:hyperlink>
      <w:r w:rsidRPr="00012BB1">
        <w:rPr>
          <w:rFonts w:eastAsia="Times New Roman" w:cstheme="minorHAnsi"/>
          <w:color w:val="000000"/>
          <w:sz w:val="24"/>
          <w:szCs w:val="24"/>
          <w:lang w:eastAsia="es-AR"/>
        </w:rPr>
        <w:t> de aves silvestres legal o ilegalmente, por otro lado la reducción del </w:t>
      </w:r>
      <w:hyperlink r:id="rId19" w:history="1">
        <w:r w:rsidRPr="00012BB1">
          <w:rPr>
            <w:rFonts w:eastAsia="Times New Roman" w:cstheme="minorHAnsi"/>
            <w:color w:val="008040"/>
            <w:sz w:val="24"/>
            <w:szCs w:val="24"/>
            <w:lang w:eastAsia="es-AR"/>
          </w:rPr>
          <w:t>hábitat</w:t>
        </w:r>
      </w:hyperlink>
      <w:r w:rsidRPr="00012BB1">
        <w:rPr>
          <w:rFonts w:eastAsia="Times New Roman" w:cstheme="minorHAnsi"/>
          <w:color w:val="000000"/>
          <w:sz w:val="24"/>
          <w:szCs w:val="24"/>
          <w:lang w:eastAsia="es-AR"/>
        </w:rPr>
        <w:t> y la destrucción de los bosques son una de las causas por las cuales a los loros se les considera una especie amenazada según el convenio sobre </w:t>
      </w:r>
      <w:hyperlink r:id="rId20" w:history="1">
        <w:r w:rsidRPr="00012BB1">
          <w:rPr>
            <w:rFonts w:eastAsia="Times New Roman" w:cstheme="minorHAnsi"/>
            <w:color w:val="008040"/>
            <w:sz w:val="24"/>
            <w:szCs w:val="24"/>
            <w:lang w:eastAsia="es-AR"/>
          </w:rPr>
          <w:t>comercio</w:t>
        </w:r>
      </w:hyperlink>
      <w:r w:rsidRPr="00012BB1">
        <w:rPr>
          <w:rFonts w:eastAsia="Times New Roman" w:cstheme="minorHAnsi"/>
          <w:color w:val="000000"/>
          <w:sz w:val="24"/>
          <w:szCs w:val="24"/>
          <w:lang w:eastAsia="es-AR"/>
        </w:rPr>
        <w:t> internacional de especies amenazadas de </w:t>
      </w:r>
      <w:hyperlink r:id="rId21" w:history="1">
        <w:r w:rsidRPr="00012BB1">
          <w:rPr>
            <w:rFonts w:eastAsia="Times New Roman" w:cstheme="minorHAnsi"/>
            <w:color w:val="008040"/>
            <w:sz w:val="24"/>
            <w:szCs w:val="24"/>
            <w:lang w:eastAsia="es-AR"/>
          </w:rPr>
          <w:t>fauna</w:t>
        </w:r>
      </w:hyperlink>
      <w:r w:rsidRPr="00012BB1">
        <w:rPr>
          <w:rFonts w:eastAsia="Times New Roman" w:cstheme="minorHAnsi"/>
          <w:color w:val="000000"/>
          <w:sz w:val="24"/>
          <w:szCs w:val="24"/>
          <w:lang w:eastAsia="es-AR"/>
        </w:rPr>
        <w:t> y flora silvestre (CITES)</w:t>
      </w:r>
    </w:p>
    <w:tbl>
      <w:tblPr>
        <w:tblW w:w="0" w:type="auto"/>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044"/>
      </w:tblGrid>
      <w:tr w:rsidR="00012BB1" w:rsidRPr="00012BB1" w:rsidTr="00012BB1">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0C0C0"/>
            <w:hideMark/>
          </w:tcPr>
          <w:p w:rsidR="00012BB1" w:rsidRPr="00012BB1" w:rsidRDefault="00012BB1" w:rsidP="00012BB1">
            <w:pPr>
              <w:spacing w:after="0" w:line="240" w:lineRule="atLeast"/>
              <w:rPr>
                <w:rFonts w:eastAsia="Times New Roman" w:cstheme="minorHAnsi"/>
                <w:color w:val="445555"/>
                <w:sz w:val="24"/>
                <w:szCs w:val="24"/>
                <w:lang w:eastAsia="es-AR"/>
              </w:rPr>
            </w:pPr>
            <w:r w:rsidRPr="00012BB1">
              <w:rPr>
                <w:rFonts w:eastAsia="Times New Roman" w:cstheme="minorHAnsi"/>
                <w:b/>
                <w:bCs/>
                <w:color w:val="445555"/>
                <w:sz w:val="24"/>
                <w:szCs w:val="24"/>
                <w:lang w:eastAsia="es-AR"/>
              </w:rPr>
              <w:t>Objetivos</w:t>
            </w:r>
          </w:p>
        </w:tc>
      </w:tr>
    </w:tbl>
    <w:p w:rsidR="00012BB1" w:rsidRPr="00012BB1" w:rsidRDefault="00012BB1" w:rsidP="00012BB1">
      <w:pPr>
        <w:numPr>
          <w:ilvl w:val="0"/>
          <w:numId w:val="1"/>
        </w:numPr>
        <w:spacing w:after="100" w:afterAutospacing="1" w:line="240" w:lineRule="atLeast"/>
        <w:ind w:left="0"/>
        <w:rPr>
          <w:rFonts w:eastAsia="Times New Roman" w:cstheme="minorHAnsi"/>
          <w:color w:val="000000"/>
          <w:sz w:val="24"/>
          <w:szCs w:val="24"/>
          <w:lang w:eastAsia="es-AR"/>
        </w:rPr>
      </w:pPr>
      <w:r w:rsidRPr="00012BB1">
        <w:rPr>
          <w:rFonts w:eastAsia="Times New Roman" w:cstheme="minorHAnsi"/>
          <w:color w:val="000000"/>
          <w:sz w:val="24"/>
          <w:szCs w:val="24"/>
          <w:lang w:eastAsia="es-AR"/>
        </w:rPr>
        <w:t>Orientar a personas sobre el </w:t>
      </w:r>
      <w:hyperlink r:id="rId22" w:history="1">
        <w:r w:rsidRPr="00012BB1">
          <w:rPr>
            <w:rFonts w:eastAsia="Times New Roman" w:cstheme="minorHAnsi"/>
            <w:color w:val="008040"/>
            <w:sz w:val="24"/>
            <w:szCs w:val="24"/>
            <w:lang w:eastAsia="es-AR"/>
          </w:rPr>
          <w:t>mantenimiento</w:t>
        </w:r>
      </w:hyperlink>
      <w:r w:rsidRPr="00012BB1">
        <w:rPr>
          <w:rFonts w:eastAsia="Times New Roman" w:cstheme="minorHAnsi"/>
          <w:color w:val="000000"/>
          <w:sz w:val="24"/>
          <w:szCs w:val="24"/>
          <w:lang w:eastAsia="es-AR"/>
        </w:rPr>
        <w:t> y cuidados de loros en cautiverio.</w:t>
      </w:r>
    </w:p>
    <w:p w:rsidR="00012BB1" w:rsidRPr="00012BB1" w:rsidRDefault="00012BB1" w:rsidP="00012BB1">
      <w:pPr>
        <w:numPr>
          <w:ilvl w:val="0"/>
          <w:numId w:val="1"/>
        </w:numPr>
        <w:spacing w:after="100" w:afterAutospacing="1" w:line="240" w:lineRule="atLeast"/>
        <w:ind w:left="0"/>
        <w:rPr>
          <w:rFonts w:eastAsia="Times New Roman" w:cstheme="minorHAnsi"/>
          <w:color w:val="000000"/>
          <w:sz w:val="24"/>
          <w:szCs w:val="24"/>
          <w:lang w:eastAsia="es-AR"/>
        </w:rPr>
      </w:pPr>
      <w:r w:rsidRPr="00012BB1">
        <w:rPr>
          <w:rFonts w:eastAsia="Times New Roman" w:cstheme="minorHAnsi"/>
          <w:color w:val="000000"/>
          <w:sz w:val="24"/>
          <w:szCs w:val="24"/>
          <w:lang w:eastAsia="es-AR"/>
        </w:rPr>
        <w:t>Evitar el maltrato de loros en cautiverio.</w:t>
      </w:r>
    </w:p>
    <w:p w:rsidR="00012BB1" w:rsidRPr="00012BB1" w:rsidRDefault="00012BB1" w:rsidP="00012BB1">
      <w:pPr>
        <w:numPr>
          <w:ilvl w:val="0"/>
          <w:numId w:val="1"/>
        </w:numPr>
        <w:spacing w:after="100" w:afterAutospacing="1" w:line="240" w:lineRule="atLeast"/>
        <w:ind w:left="0"/>
        <w:rPr>
          <w:rFonts w:eastAsia="Times New Roman" w:cstheme="minorHAnsi"/>
          <w:color w:val="000000"/>
          <w:sz w:val="24"/>
          <w:szCs w:val="24"/>
          <w:lang w:eastAsia="es-AR"/>
        </w:rPr>
      </w:pPr>
      <w:r w:rsidRPr="00012BB1">
        <w:rPr>
          <w:rFonts w:eastAsia="Times New Roman" w:cstheme="minorHAnsi"/>
          <w:color w:val="000000"/>
          <w:sz w:val="24"/>
          <w:szCs w:val="24"/>
          <w:lang w:eastAsia="es-AR"/>
        </w:rPr>
        <w:t>Minimizar la obtención de aves silvestres para uso doméstico.</w:t>
      </w:r>
    </w:p>
    <w:p w:rsidR="00012BB1" w:rsidRPr="00012BB1" w:rsidRDefault="00012BB1" w:rsidP="00012BB1">
      <w:pPr>
        <w:numPr>
          <w:ilvl w:val="0"/>
          <w:numId w:val="1"/>
        </w:numPr>
        <w:spacing w:after="100" w:afterAutospacing="1" w:line="240" w:lineRule="atLeast"/>
        <w:ind w:left="0"/>
        <w:rPr>
          <w:rFonts w:eastAsia="Times New Roman" w:cstheme="minorHAnsi"/>
          <w:color w:val="000000"/>
          <w:sz w:val="24"/>
          <w:szCs w:val="24"/>
          <w:lang w:eastAsia="es-AR"/>
        </w:rPr>
      </w:pPr>
      <w:r w:rsidRPr="00012BB1">
        <w:rPr>
          <w:rFonts w:eastAsia="Times New Roman" w:cstheme="minorHAnsi"/>
          <w:color w:val="000000"/>
          <w:sz w:val="24"/>
          <w:szCs w:val="24"/>
          <w:lang w:eastAsia="es-AR"/>
        </w:rPr>
        <w:t>Concientizar a las personas sobre la importancia de psitácidos dentro de su hábitat.</w:t>
      </w:r>
    </w:p>
    <w:p w:rsidR="00012BB1" w:rsidRPr="00012BB1" w:rsidRDefault="00012BB1" w:rsidP="00012BB1">
      <w:pPr>
        <w:numPr>
          <w:ilvl w:val="0"/>
          <w:numId w:val="1"/>
        </w:numPr>
        <w:spacing w:after="100" w:afterAutospacing="1" w:line="240" w:lineRule="atLeast"/>
        <w:ind w:left="0"/>
        <w:rPr>
          <w:rFonts w:eastAsia="Times New Roman" w:cstheme="minorHAnsi"/>
          <w:color w:val="000000"/>
          <w:sz w:val="24"/>
          <w:szCs w:val="24"/>
          <w:lang w:eastAsia="es-AR"/>
        </w:rPr>
      </w:pPr>
      <w:r w:rsidRPr="00012BB1">
        <w:rPr>
          <w:rFonts w:eastAsia="Times New Roman" w:cstheme="minorHAnsi"/>
          <w:color w:val="000000"/>
          <w:sz w:val="24"/>
          <w:szCs w:val="24"/>
          <w:lang w:eastAsia="es-AR"/>
        </w:rPr>
        <w:t>Aumentar </w:t>
      </w:r>
      <w:hyperlink r:id="rId23" w:history="1">
        <w:r w:rsidRPr="00012BB1">
          <w:rPr>
            <w:rFonts w:eastAsia="Times New Roman" w:cstheme="minorHAnsi"/>
            <w:color w:val="008040"/>
            <w:sz w:val="24"/>
            <w:szCs w:val="24"/>
            <w:lang w:eastAsia="es-AR"/>
          </w:rPr>
          <w:t>responsabilidad</w:t>
        </w:r>
      </w:hyperlink>
      <w:r w:rsidRPr="00012BB1">
        <w:rPr>
          <w:rFonts w:eastAsia="Times New Roman" w:cstheme="minorHAnsi"/>
          <w:color w:val="000000"/>
          <w:sz w:val="24"/>
          <w:szCs w:val="24"/>
          <w:lang w:eastAsia="es-AR"/>
        </w:rPr>
        <w:t> a personas que ya tienen una de éstas mascotas.</w:t>
      </w:r>
    </w:p>
    <w:p w:rsidR="00012BB1" w:rsidRPr="00012BB1" w:rsidRDefault="00012BB1" w:rsidP="00012BB1">
      <w:pPr>
        <w:numPr>
          <w:ilvl w:val="0"/>
          <w:numId w:val="1"/>
        </w:numPr>
        <w:spacing w:after="100" w:afterAutospacing="1" w:line="240" w:lineRule="atLeast"/>
        <w:ind w:left="0"/>
        <w:rPr>
          <w:rFonts w:eastAsia="Times New Roman" w:cstheme="minorHAnsi"/>
          <w:color w:val="000000"/>
          <w:sz w:val="24"/>
          <w:szCs w:val="24"/>
          <w:lang w:eastAsia="es-AR"/>
        </w:rPr>
      </w:pPr>
      <w:r w:rsidRPr="00012BB1">
        <w:rPr>
          <w:rFonts w:eastAsia="Times New Roman" w:cstheme="minorHAnsi"/>
          <w:color w:val="000000"/>
          <w:sz w:val="24"/>
          <w:szCs w:val="24"/>
          <w:lang w:eastAsia="es-AR"/>
        </w:rPr>
        <w:t>Facilitar </w:t>
      </w:r>
      <w:hyperlink r:id="rId24" w:history="1">
        <w:r w:rsidRPr="00012BB1">
          <w:rPr>
            <w:rFonts w:eastAsia="Times New Roman" w:cstheme="minorHAnsi"/>
            <w:color w:val="008040"/>
            <w:sz w:val="24"/>
            <w:szCs w:val="24"/>
            <w:lang w:eastAsia="es-AR"/>
          </w:rPr>
          <w:t>información</w:t>
        </w:r>
      </w:hyperlink>
      <w:r w:rsidRPr="00012BB1">
        <w:rPr>
          <w:rFonts w:eastAsia="Times New Roman" w:cstheme="minorHAnsi"/>
          <w:color w:val="000000"/>
          <w:sz w:val="24"/>
          <w:szCs w:val="24"/>
          <w:lang w:eastAsia="es-AR"/>
        </w:rPr>
        <w:t xml:space="preserve"> sobre qué es </w:t>
      </w:r>
      <w:proofErr w:type="gramStart"/>
      <w:r w:rsidRPr="00012BB1">
        <w:rPr>
          <w:rFonts w:eastAsia="Times New Roman" w:cstheme="minorHAnsi"/>
          <w:color w:val="000000"/>
          <w:sz w:val="24"/>
          <w:szCs w:val="24"/>
          <w:lang w:eastAsia="es-AR"/>
        </w:rPr>
        <w:t>CITES ,</w:t>
      </w:r>
      <w:proofErr w:type="gramEnd"/>
      <w:r w:rsidRPr="00012BB1">
        <w:rPr>
          <w:rFonts w:eastAsia="Times New Roman" w:cstheme="minorHAnsi"/>
          <w:color w:val="000000"/>
          <w:sz w:val="24"/>
          <w:szCs w:val="24"/>
          <w:lang w:eastAsia="es-AR"/>
        </w:rPr>
        <w:t xml:space="preserve"> conociendo las distintas categorías y apéndices para la conservación de fauna silvestre.</w:t>
      </w:r>
    </w:p>
    <w:p w:rsidR="00012BB1" w:rsidRPr="00012BB1" w:rsidRDefault="00012BB1" w:rsidP="00012BB1">
      <w:pPr>
        <w:numPr>
          <w:ilvl w:val="0"/>
          <w:numId w:val="1"/>
        </w:numPr>
        <w:spacing w:after="100" w:afterAutospacing="1" w:line="240" w:lineRule="atLeast"/>
        <w:ind w:left="0"/>
        <w:rPr>
          <w:rFonts w:eastAsia="Times New Roman" w:cstheme="minorHAnsi"/>
          <w:color w:val="000000"/>
          <w:sz w:val="24"/>
          <w:szCs w:val="24"/>
          <w:lang w:eastAsia="es-AR"/>
        </w:rPr>
      </w:pPr>
      <w:r w:rsidRPr="00012BB1">
        <w:rPr>
          <w:rFonts w:eastAsia="Times New Roman" w:cstheme="minorHAnsi"/>
          <w:color w:val="000000"/>
          <w:sz w:val="24"/>
          <w:szCs w:val="24"/>
          <w:lang w:eastAsia="es-AR"/>
        </w:rPr>
        <w:t>Presentar lista de CITES de psitácidos en peligro de extinción.</w:t>
      </w:r>
    </w:p>
    <w:tbl>
      <w:tblPr>
        <w:tblW w:w="0" w:type="auto"/>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308"/>
      </w:tblGrid>
      <w:tr w:rsidR="00012BB1" w:rsidRPr="00012BB1" w:rsidTr="00012BB1">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0C0C0"/>
            <w:hideMark/>
          </w:tcPr>
          <w:p w:rsidR="00012BB1" w:rsidRPr="00012BB1" w:rsidRDefault="00012BB1" w:rsidP="00012BB1">
            <w:pPr>
              <w:spacing w:after="0" w:line="240" w:lineRule="atLeast"/>
              <w:rPr>
                <w:rFonts w:eastAsia="Times New Roman" w:cstheme="minorHAnsi"/>
                <w:color w:val="445555"/>
                <w:sz w:val="24"/>
                <w:szCs w:val="24"/>
                <w:lang w:eastAsia="es-AR"/>
              </w:rPr>
            </w:pPr>
            <w:r w:rsidRPr="00012BB1">
              <w:rPr>
                <w:rFonts w:eastAsia="Times New Roman" w:cstheme="minorHAnsi"/>
                <w:b/>
                <w:bCs/>
                <w:color w:val="445555"/>
                <w:sz w:val="24"/>
                <w:szCs w:val="24"/>
                <w:lang w:eastAsia="es-AR"/>
              </w:rPr>
              <w:t>Justificación</w:t>
            </w:r>
          </w:p>
        </w:tc>
      </w:tr>
    </w:tbl>
    <w:p w:rsidR="00012BB1" w:rsidRPr="00012BB1" w:rsidRDefault="00012BB1" w:rsidP="00012BB1">
      <w:pPr>
        <w:spacing w:after="0" w:line="240" w:lineRule="atLeast"/>
        <w:rPr>
          <w:rFonts w:eastAsia="Times New Roman" w:cstheme="minorHAnsi"/>
          <w:color w:val="000000"/>
          <w:sz w:val="24"/>
          <w:szCs w:val="24"/>
          <w:lang w:eastAsia="es-AR"/>
        </w:rPr>
      </w:pPr>
      <w:r w:rsidRPr="00012BB1">
        <w:rPr>
          <w:rFonts w:eastAsia="Times New Roman" w:cstheme="minorHAnsi"/>
          <w:color w:val="000000"/>
          <w:sz w:val="24"/>
          <w:szCs w:val="24"/>
          <w:lang w:eastAsia="es-AR"/>
        </w:rPr>
        <w:t>La demanda del comercio de aves de jaula y la pérdida del hábitat son las causas principales de que muchas especies de loros estén consideradas como especies amenazadas.</w:t>
      </w:r>
    </w:p>
    <w:p w:rsidR="00012BB1" w:rsidRPr="00012BB1" w:rsidRDefault="00012BB1" w:rsidP="00012BB1">
      <w:pPr>
        <w:spacing w:after="0" w:line="240" w:lineRule="atLeast"/>
        <w:rPr>
          <w:rFonts w:eastAsia="Times New Roman" w:cstheme="minorHAnsi"/>
          <w:color w:val="000000"/>
          <w:sz w:val="24"/>
          <w:szCs w:val="24"/>
          <w:lang w:eastAsia="es-AR"/>
        </w:rPr>
      </w:pPr>
      <w:r w:rsidRPr="00012BB1">
        <w:rPr>
          <w:rFonts w:eastAsia="Times New Roman" w:cstheme="minorHAnsi"/>
          <w:color w:val="000000"/>
          <w:sz w:val="24"/>
          <w:szCs w:val="24"/>
          <w:lang w:eastAsia="es-AR"/>
        </w:rPr>
        <w:t>En la mayoría de los países la captura, exportación e importación de loros está estrictamente regulada, pero cada año miles de aves son enviadas a </w:t>
      </w:r>
      <w:hyperlink r:id="rId25" w:history="1">
        <w:r w:rsidRPr="00012BB1">
          <w:rPr>
            <w:rFonts w:eastAsia="Times New Roman" w:cstheme="minorHAnsi"/>
            <w:color w:val="008040"/>
            <w:sz w:val="24"/>
            <w:szCs w:val="24"/>
            <w:lang w:eastAsia="es-AR"/>
          </w:rPr>
          <w:t>Europa</w:t>
        </w:r>
      </w:hyperlink>
      <w:r w:rsidRPr="00012BB1">
        <w:rPr>
          <w:rFonts w:eastAsia="Times New Roman" w:cstheme="minorHAnsi"/>
          <w:color w:val="000000"/>
          <w:sz w:val="24"/>
          <w:szCs w:val="24"/>
          <w:lang w:eastAsia="es-AR"/>
        </w:rPr>
        <w:t xml:space="preserve"> y Norteamérica, tanto legal como ilegalmente, y muchas de ellas ni siquiera sobreviven al viaje, finalmente las pocas que lo lograron llegan a hogares o restaurantes donde las </w:t>
      </w:r>
      <w:r w:rsidRPr="00012BB1">
        <w:rPr>
          <w:rFonts w:eastAsia="Times New Roman" w:cstheme="minorHAnsi"/>
          <w:color w:val="000000"/>
          <w:sz w:val="24"/>
          <w:szCs w:val="24"/>
          <w:lang w:eastAsia="es-AR"/>
        </w:rPr>
        <w:lastRenderedPageBreak/>
        <w:t>aprecian sólo por su </w:t>
      </w:r>
      <w:hyperlink r:id="rId26" w:history="1">
        <w:r w:rsidRPr="00012BB1">
          <w:rPr>
            <w:rFonts w:eastAsia="Times New Roman" w:cstheme="minorHAnsi"/>
            <w:color w:val="008040"/>
            <w:sz w:val="24"/>
            <w:szCs w:val="24"/>
            <w:lang w:eastAsia="es-AR"/>
          </w:rPr>
          <w:t>valor</w:t>
        </w:r>
      </w:hyperlink>
      <w:r w:rsidRPr="00012BB1">
        <w:rPr>
          <w:rFonts w:eastAsia="Times New Roman" w:cstheme="minorHAnsi"/>
          <w:color w:val="000000"/>
          <w:sz w:val="24"/>
          <w:szCs w:val="24"/>
          <w:lang w:eastAsia="es-AR"/>
        </w:rPr>
        <w:t> ornamental ya que son aves exóticas sin siquiera prestarles un poco de </w:t>
      </w:r>
      <w:hyperlink r:id="rId27" w:history="1">
        <w:r w:rsidRPr="00012BB1">
          <w:rPr>
            <w:rFonts w:eastAsia="Times New Roman" w:cstheme="minorHAnsi"/>
            <w:color w:val="008040"/>
            <w:sz w:val="24"/>
            <w:szCs w:val="24"/>
            <w:lang w:eastAsia="es-AR"/>
          </w:rPr>
          <w:t>atención</w:t>
        </w:r>
      </w:hyperlink>
      <w:r w:rsidRPr="00012BB1">
        <w:rPr>
          <w:rFonts w:eastAsia="Times New Roman" w:cstheme="minorHAnsi"/>
          <w:color w:val="000000"/>
          <w:sz w:val="24"/>
          <w:szCs w:val="24"/>
          <w:lang w:eastAsia="es-AR"/>
        </w:rPr>
        <w:t> mucho menos afecto.</w:t>
      </w:r>
    </w:p>
    <w:p w:rsidR="00012BB1" w:rsidRPr="00012BB1" w:rsidRDefault="00012BB1" w:rsidP="00012BB1">
      <w:pPr>
        <w:spacing w:after="0" w:line="240" w:lineRule="atLeast"/>
        <w:rPr>
          <w:rFonts w:eastAsia="Times New Roman" w:cstheme="minorHAnsi"/>
          <w:color w:val="000000"/>
          <w:sz w:val="24"/>
          <w:szCs w:val="24"/>
          <w:lang w:eastAsia="es-AR"/>
        </w:rPr>
      </w:pPr>
      <w:r w:rsidRPr="00012BB1">
        <w:rPr>
          <w:rFonts w:eastAsia="Times New Roman" w:cstheme="minorHAnsi"/>
          <w:color w:val="000000"/>
          <w:sz w:val="24"/>
          <w:szCs w:val="24"/>
          <w:lang w:eastAsia="es-AR"/>
        </w:rPr>
        <w:t>Los loros son aves muy inteligentes que sufren mucho los efectos del confinamiento y cautiverio.</w:t>
      </w:r>
    </w:p>
    <w:p w:rsidR="00012BB1" w:rsidRPr="00012BB1" w:rsidRDefault="00012BB1" w:rsidP="00012BB1">
      <w:pPr>
        <w:spacing w:after="0" w:line="240" w:lineRule="atLeast"/>
        <w:rPr>
          <w:rFonts w:eastAsia="Times New Roman" w:cstheme="minorHAnsi"/>
          <w:color w:val="000000"/>
          <w:sz w:val="24"/>
          <w:szCs w:val="24"/>
          <w:lang w:eastAsia="es-AR"/>
        </w:rPr>
      </w:pPr>
      <w:r w:rsidRPr="00012BB1">
        <w:rPr>
          <w:rFonts w:eastAsia="Times New Roman" w:cstheme="minorHAnsi"/>
          <w:color w:val="000000"/>
          <w:sz w:val="24"/>
          <w:szCs w:val="24"/>
          <w:lang w:eastAsia="es-AR"/>
        </w:rPr>
        <w:t>Yo soy de la opinión de que es mejor no tener estas especies en cautiverio, sobre todo si no se les puede dar las atenciones debidas; Pero creo que en que si ya se tiene una de estas mascotas, debe hacerse lo posible para tenerla bien.</w:t>
      </w:r>
    </w:p>
    <w:p w:rsidR="00012BB1" w:rsidRPr="00012BB1" w:rsidRDefault="00012BB1" w:rsidP="00012BB1">
      <w:pPr>
        <w:spacing w:after="0" w:line="240" w:lineRule="atLeast"/>
        <w:rPr>
          <w:rFonts w:eastAsia="Times New Roman" w:cstheme="minorHAnsi"/>
          <w:color w:val="000000"/>
          <w:sz w:val="24"/>
          <w:szCs w:val="24"/>
          <w:lang w:eastAsia="es-AR"/>
        </w:rPr>
      </w:pPr>
      <w:r w:rsidRPr="00012BB1">
        <w:rPr>
          <w:rFonts w:eastAsia="Times New Roman" w:cstheme="minorHAnsi"/>
          <w:color w:val="000000"/>
          <w:sz w:val="24"/>
          <w:szCs w:val="24"/>
          <w:lang w:eastAsia="es-AR"/>
        </w:rPr>
        <w:t>El propósito de éste documento es concientizar y proveer de información sobre los cuidados que se requieren para mantener un loro en casa, la estima con la que nos corresponderá durante toda su larga vida compensará grandemente el poco </w:t>
      </w:r>
      <w:hyperlink r:id="rId28" w:history="1">
        <w:r w:rsidRPr="00012BB1">
          <w:rPr>
            <w:rFonts w:eastAsia="Times New Roman" w:cstheme="minorHAnsi"/>
            <w:color w:val="008040"/>
            <w:sz w:val="24"/>
            <w:szCs w:val="24"/>
            <w:lang w:eastAsia="es-AR"/>
          </w:rPr>
          <w:t>tiempo</w:t>
        </w:r>
      </w:hyperlink>
      <w:r w:rsidRPr="00012BB1">
        <w:rPr>
          <w:rFonts w:eastAsia="Times New Roman" w:cstheme="minorHAnsi"/>
          <w:color w:val="000000"/>
          <w:sz w:val="24"/>
          <w:szCs w:val="24"/>
          <w:lang w:eastAsia="es-AR"/>
        </w:rPr>
        <w:t> que le habrás dedicado.</w:t>
      </w:r>
    </w:p>
    <w:tbl>
      <w:tblPr>
        <w:tblW w:w="0" w:type="auto"/>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598"/>
      </w:tblGrid>
      <w:tr w:rsidR="00012BB1" w:rsidRPr="00012BB1" w:rsidTr="00012BB1">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0C0C0"/>
            <w:hideMark/>
          </w:tcPr>
          <w:p w:rsidR="00012BB1" w:rsidRPr="00012BB1" w:rsidRDefault="00012BB1" w:rsidP="00012BB1">
            <w:pPr>
              <w:spacing w:after="0" w:line="240" w:lineRule="atLeast"/>
              <w:rPr>
                <w:rFonts w:eastAsia="Times New Roman" w:cstheme="minorHAnsi"/>
                <w:color w:val="445555"/>
                <w:sz w:val="24"/>
                <w:szCs w:val="24"/>
                <w:lang w:eastAsia="es-AR"/>
              </w:rPr>
            </w:pPr>
            <w:r w:rsidRPr="00012BB1">
              <w:rPr>
                <w:rFonts w:eastAsia="Times New Roman" w:cstheme="minorHAnsi"/>
                <w:b/>
                <w:bCs/>
                <w:color w:val="445555"/>
                <w:sz w:val="24"/>
                <w:szCs w:val="24"/>
                <w:lang w:eastAsia="es-AR"/>
              </w:rPr>
              <w:t>Características Generales</w:t>
            </w:r>
          </w:p>
        </w:tc>
      </w:tr>
    </w:tbl>
    <w:p w:rsidR="00012BB1" w:rsidRPr="00012BB1" w:rsidRDefault="00012BB1" w:rsidP="00012BB1">
      <w:pPr>
        <w:spacing w:after="0" w:line="240" w:lineRule="atLeast"/>
        <w:rPr>
          <w:rFonts w:eastAsia="Times New Roman" w:cstheme="minorHAnsi"/>
          <w:color w:val="000000"/>
          <w:sz w:val="24"/>
          <w:szCs w:val="24"/>
          <w:lang w:eastAsia="es-AR"/>
        </w:rPr>
      </w:pPr>
      <w:r w:rsidRPr="00012BB1">
        <w:rPr>
          <w:rFonts w:eastAsia="Times New Roman" w:cstheme="minorHAnsi"/>
          <w:color w:val="000000"/>
          <w:sz w:val="24"/>
          <w:szCs w:val="24"/>
          <w:lang w:eastAsia="es-AR"/>
        </w:rPr>
        <w:t xml:space="preserve">La característica típica de los loros es su fuerte pico, el cual es similar, por lo que a la forma respecta, al de un ave de presa. </w:t>
      </w:r>
      <w:proofErr w:type="gramStart"/>
      <w:r w:rsidRPr="00012BB1">
        <w:rPr>
          <w:rFonts w:eastAsia="Times New Roman" w:cstheme="minorHAnsi"/>
          <w:color w:val="000000"/>
          <w:sz w:val="24"/>
          <w:szCs w:val="24"/>
          <w:lang w:eastAsia="es-AR"/>
        </w:rPr>
        <w:t>el</w:t>
      </w:r>
      <w:proofErr w:type="gramEnd"/>
      <w:r w:rsidRPr="00012BB1">
        <w:rPr>
          <w:rFonts w:eastAsia="Times New Roman" w:cstheme="minorHAnsi"/>
          <w:color w:val="000000"/>
          <w:sz w:val="24"/>
          <w:szCs w:val="24"/>
          <w:lang w:eastAsia="es-AR"/>
        </w:rPr>
        <w:t xml:space="preserve"> del loro, sin embargo se halla en una posición más elevada y también es más corto y con mayor curvatura que el del ave de presa. Pero al igual que el de ésta, presenta una estructura mate, conocida como "céreo" en la base de su parte superior en la que queda incluidos los orificios nasales. En la mayoría de las especies, la mandíbula superior que se presenta curvada como un garfio, cuenta con varias muescas o ranuras horizontales. Su </w:t>
      </w:r>
      <w:hyperlink r:id="rId29" w:history="1">
        <w:r w:rsidRPr="00012BB1">
          <w:rPr>
            <w:rFonts w:eastAsia="Times New Roman" w:cstheme="minorHAnsi"/>
            <w:color w:val="008040"/>
            <w:sz w:val="24"/>
            <w:szCs w:val="24"/>
            <w:lang w:eastAsia="es-AR"/>
          </w:rPr>
          <w:t>función</w:t>
        </w:r>
      </w:hyperlink>
      <w:r w:rsidRPr="00012BB1">
        <w:rPr>
          <w:rFonts w:eastAsia="Times New Roman" w:cstheme="minorHAnsi"/>
          <w:color w:val="000000"/>
          <w:sz w:val="24"/>
          <w:szCs w:val="24"/>
          <w:lang w:eastAsia="es-AR"/>
        </w:rPr>
        <w:t> en dual: Facilitan la retención de semillas y al mismo tiempo, permiten aguzar el reborde anterior de la mandíbula inferior.</w:t>
      </w:r>
    </w:p>
    <w:p w:rsidR="00012BB1" w:rsidRPr="00012BB1" w:rsidRDefault="00012BB1" w:rsidP="00012BB1">
      <w:pPr>
        <w:spacing w:after="0" w:line="240" w:lineRule="atLeast"/>
        <w:rPr>
          <w:rFonts w:eastAsia="Times New Roman" w:cstheme="minorHAnsi"/>
          <w:color w:val="000000"/>
          <w:sz w:val="24"/>
          <w:szCs w:val="24"/>
          <w:lang w:eastAsia="es-AR"/>
        </w:rPr>
      </w:pPr>
      <w:r w:rsidRPr="00012BB1">
        <w:rPr>
          <w:rFonts w:eastAsia="Times New Roman" w:cstheme="minorHAnsi"/>
          <w:color w:val="000000"/>
          <w:sz w:val="24"/>
          <w:szCs w:val="24"/>
          <w:lang w:eastAsia="es-AR"/>
        </w:rPr>
        <w:t>La </w:t>
      </w:r>
      <w:hyperlink r:id="rId30" w:history="1">
        <w:r w:rsidRPr="00012BB1">
          <w:rPr>
            <w:rFonts w:eastAsia="Times New Roman" w:cstheme="minorHAnsi"/>
            <w:color w:val="008040"/>
            <w:sz w:val="24"/>
            <w:szCs w:val="24"/>
            <w:lang w:eastAsia="es-AR"/>
          </w:rPr>
          <w:t>lengua</w:t>
        </w:r>
      </w:hyperlink>
      <w:r w:rsidRPr="00012BB1">
        <w:rPr>
          <w:rFonts w:eastAsia="Times New Roman" w:cstheme="minorHAnsi"/>
          <w:color w:val="000000"/>
          <w:sz w:val="24"/>
          <w:szCs w:val="24"/>
          <w:lang w:eastAsia="es-AR"/>
        </w:rPr>
        <w:t> es gruesa y carnosa y en algunas especies se halla recubierta por unas papilas fibrosas parecidas a un cepillo, que facilitan en </w:t>
      </w:r>
      <w:hyperlink r:id="rId31" w:history="1">
        <w:r w:rsidRPr="00012BB1">
          <w:rPr>
            <w:rFonts w:eastAsia="Times New Roman" w:cstheme="minorHAnsi"/>
            <w:color w:val="008040"/>
            <w:sz w:val="24"/>
            <w:szCs w:val="24"/>
            <w:lang w:eastAsia="es-AR"/>
          </w:rPr>
          <w:t>poder</w:t>
        </w:r>
      </w:hyperlink>
      <w:r w:rsidRPr="00012BB1">
        <w:rPr>
          <w:rFonts w:eastAsia="Times New Roman" w:cstheme="minorHAnsi"/>
          <w:color w:val="000000"/>
          <w:sz w:val="24"/>
          <w:szCs w:val="24"/>
          <w:lang w:eastAsia="es-AR"/>
        </w:rPr>
        <w:t> de lamer néctares así como zumos de frutas y secreciones de los </w:t>
      </w:r>
      <w:hyperlink r:id="rId32" w:history="1">
        <w:r w:rsidRPr="00012BB1">
          <w:rPr>
            <w:rFonts w:eastAsia="Times New Roman" w:cstheme="minorHAnsi"/>
            <w:color w:val="008040"/>
            <w:sz w:val="24"/>
            <w:szCs w:val="24"/>
            <w:lang w:eastAsia="es-AR"/>
          </w:rPr>
          <w:t>árboles</w:t>
        </w:r>
      </w:hyperlink>
      <w:r w:rsidRPr="00012BB1">
        <w:rPr>
          <w:rFonts w:eastAsia="Times New Roman" w:cstheme="minorHAnsi"/>
          <w:color w:val="000000"/>
          <w:sz w:val="24"/>
          <w:szCs w:val="24"/>
          <w:lang w:eastAsia="es-AR"/>
        </w:rPr>
        <w:t>.</w:t>
      </w:r>
    </w:p>
    <w:p w:rsidR="00012BB1" w:rsidRPr="00012BB1" w:rsidRDefault="00012BB1" w:rsidP="00012BB1">
      <w:pPr>
        <w:spacing w:after="0" w:line="240" w:lineRule="atLeast"/>
        <w:rPr>
          <w:rFonts w:eastAsia="Times New Roman" w:cstheme="minorHAnsi"/>
          <w:color w:val="000000"/>
          <w:sz w:val="24"/>
          <w:szCs w:val="24"/>
          <w:lang w:eastAsia="es-AR"/>
        </w:rPr>
      </w:pPr>
      <w:r w:rsidRPr="00012BB1">
        <w:rPr>
          <w:rFonts w:eastAsia="Times New Roman" w:cstheme="minorHAnsi"/>
          <w:color w:val="000000"/>
          <w:sz w:val="24"/>
          <w:szCs w:val="24"/>
          <w:lang w:eastAsia="es-AR"/>
        </w:rPr>
        <w:t>Dado que el pico del loro también ha sido creado como elemento de ayuda para sujetar y trepar, la mandíbula superior es extraordinariamente móvil.</w:t>
      </w:r>
    </w:p>
    <w:p w:rsidR="00012BB1" w:rsidRPr="00012BB1" w:rsidRDefault="00012BB1" w:rsidP="00012BB1">
      <w:pPr>
        <w:spacing w:after="0" w:line="240" w:lineRule="atLeast"/>
        <w:rPr>
          <w:rFonts w:eastAsia="Times New Roman" w:cstheme="minorHAnsi"/>
          <w:color w:val="000000"/>
          <w:sz w:val="24"/>
          <w:szCs w:val="24"/>
          <w:lang w:eastAsia="es-AR"/>
        </w:rPr>
      </w:pPr>
      <w:r w:rsidRPr="00012BB1">
        <w:rPr>
          <w:rFonts w:eastAsia="Times New Roman" w:cstheme="minorHAnsi"/>
          <w:color w:val="000000"/>
          <w:sz w:val="24"/>
          <w:szCs w:val="24"/>
          <w:lang w:eastAsia="es-AR"/>
        </w:rPr>
        <w:t>Los loros tienen el pico curvo, fuerte y ganchudo. Las alas suelen ser cortas, redondeadas pero la cola puede ser bastante larga.</w:t>
      </w:r>
    </w:p>
    <w:p w:rsidR="00012BB1" w:rsidRPr="00012BB1" w:rsidRDefault="00012BB1" w:rsidP="00012BB1">
      <w:pPr>
        <w:spacing w:after="0" w:line="240" w:lineRule="atLeast"/>
        <w:rPr>
          <w:rFonts w:eastAsia="Times New Roman" w:cstheme="minorHAnsi"/>
          <w:color w:val="000000"/>
          <w:sz w:val="24"/>
          <w:szCs w:val="24"/>
          <w:lang w:eastAsia="es-AR"/>
        </w:rPr>
      </w:pPr>
      <w:r w:rsidRPr="00012BB1">
        <w:rPr>
          <w:rFonts w:eastAsia="Times New Roman" w:cstheme="minorHAnsi"/>
          <w:color w:val="000000"/>
          <w:sz w:val="24"/>
          <w:szCs w:val="24"/>
          <w:lang w:eastAsia="es-AR"/>
        </w:rPr>
        <w:t xml:space="preserve">Algunas especies, como el </w:t>
      </w:r>
      <w:proofErr w:type="spellStart"/>
      <w:r w:rsidRPr="00012BB1">
        <w:rPr>
          <w:rFonts w:eastAsia="Times New Roman" w:cstheme="minorHAnsi"/>
          <w:color w:val="000000"/>
          <w:sz w:val="24"/>
          <w:szCs w:val="24"/>
          <w:lang w:eastAsia="es-AR"/>
        </w:rPr>
        <w:t>Kakapó</w:t>
      </w:r>
      <w:proofErr w:type="spellEnd"/>
      <w:r w:rsidRPr="00012BB1">
        <w:rPr>
          <w:rFonts w:eastAsia="Times New Roman" w:cstheme="minorHAnsi"/>
          <w:color w:val="000000"/>
          <w:sz w:val="24"/>
          <w:szCs w:val="24"/>
          <w:lang w:eastAsia="es-AR"/>
        </w:rPr>
        <w:t xml:space="preserve"> de Nueva Zelandia han perdido la facultad de volar, los dedos de las patas presentan una disposición </w:t>
      </w:r>
      <w:proofErr w:type="spellStart"/>
      <w:r w:rsidRPr="00012BB1">
        <w:rPr>
          <w:rFonts w:eastAsia="Times New Roman" w:cstheme="minorHAnsi"/>
          <w:color w:val="000000"/>
          <w:sz w:val="24"/>
          <w:szCs w:val="24"/>
          <w:lang w:eastAsia="es-AR"/>
        </w:rPr>
        <w:t>cigodáctila</w:t>
      </w:r>
      <w:proofErr w:type="spellEnd"/>
      <w:r w:rsidRPr="00012BB1">
        <w:rPr>
          <w:rFonts w:eastAsia="Times New Roman" w:cstheme="minorHAnsi"/>
          <w:color w:val="000000"/>
          <w:sz w:val="24"/>
          <w:szCs w:val="24"/>
          <w:lang w:eastAsia="es-AR"/>
        </w:rPr>
        <w:t>, es decir dos dirigidos hacia adelante y otra hacia atrás. Caminan torpemente sobre el </w:t>
      </w:r>
      <w:hyperlink r:id="rId33" w:history="1">
        <w:r w:rsidRPr="00012BB1">
          <w:rPr>
            <w:rFonts w:eastAsia="Times New Roman" w:cstheme="minorHAnsi"/>
            <w:color w:val="008040"/>
            <w:sz w:val="24"/>
            <w:szCs w:val="24"/>
            <w:lang w:eastAsia="es-AR"/>
          </w:rPr>
          <w:t>suelo</w:t>
        </w:r>
      </w:hyperlink>
      <w:r w:rsidRPr="00012BB1">
        <w:rPr>
          <w:rFonts w:eastAsia="Times New Roman" w:cstheme="minorHAnsi"/>
          <w:color w:val="000000"/>
          <w:sz w:val="24"/>
          <w:szCs w:val="24"/>
          <w:lang w:eastAsia="es-AR"/>
        </w:rPr>
        <w:t> pero son trepadores excelentes y emplean a menudo el pico a modo de garfio para desplazarse entre las ramas. En el grupo de loritos la lengua es más larga y termina en unas cerdas a modo de cepillo gracias a las cuales liban el néctar y polen de las flores.</w:t>
      </w:r>
    </w:p>
    <w:p w:rsidR="00012BB1" w:rsidRPr="00012BB1" w:rsidRDefault="00012BB1" w:rsidP="00012BB1">
      <w:pPr>
        <w:spacing w:after="0" w:line="240" w:lineRule="atLeast"/>
        <w:rPr>
          <w:rFonts w:eastAsia="Times New Roman" w:cstheme="minorHAnsi"/>
          <w:color w:val="000000"/>
          <w:sz w:val="24"/>
          <w:szCs w:val="24"/>
          <w:lang w:eastAsia="es-AR"/>
        </w:rPr>
      </w:pPr>
      <w:r w:rsidRPr="00012BB1">
        <w:rPr>
          <w:rFonts w:eastAsia="Times New Roman" w:cstheme="minorHAnsi"/>
          <w:color w:val="000000"/>
          <w:sz w:val="24"/>
          <w:szCs w:val="24"/>
          <w:lang w:eastAsia="es-AR"/>
        </w:rPr>
        <w:t>Otras características típicas de los loros son las patas. Su tarso corto y robusto y los cuatro dedos de su carnoso pie, de los cuales el primero y el cuarto se hallan orientados hacia atrás mientras que el segundo y el tercero lo hacen hacia adelante, constituyendo de este modo un órgano prensil particularmente efectivo.</w:t>
      </w:r>
    </w:p>
    <w:p w:rsidR="00012BB1" w:rsidRPr="00012BB1" w:rsidRDefault="00012BB1" w:rsidP="00012BB1">
      <w:pPr>
        <w:spacing w:after="0" w:line="240" w:lineRule="atLeast"/>
        <w:rPr>
          <w:rFonts w:eastAsia="Times New Roman" w:cstheme="minorHAnsi"/>
          <w:color w:val="000000"/>
          <w:sz w:val="24"/>
          <w:szCs w:val="24"/>
          <w:lang w:eastAsia="es-AR"/>
        </w:rPr>
      </w:pPr>
      <w:r w:rsidRPr="00012BB1">
        <w:rPr>
          <w:rFonts w:eastAsia="Times New Roman" w:cstheme="minorHAnsi"/>
          <w:color w:val="000000"/>
          <w:sz w:val="24"/>
          <w:szCs w:val="24"/>
          <w:lang w:eastAsia="es-AR"/>
        </w:rPr>
        <w:t>Los loros son por regla general </w:t>
      </w:r>
      <w:hyperlink r:id="rId34" w:history="1">
        <w:r w:rsidRPr="00012BB1">
          <w:rPr>
            <w:rFonts w:eastAsia="Times New Roman" w:cstheme="minorHAnsi"/>
            <w:color w:val="008040"/>
            <w:sz w:val="24"/>
            <w:szCs w:val="24"/>
            <w:lang w:eastAsia="es-AR"/>
          </w:rPr>
          <w:t>animales</w:t>
        </w:r>
      </w:hyperlink>
      <w:r w:rsidRPr="00012BB1">
        <w:rPr>
          <w:rFonts w:eastAsia="Times New Roman" w:cstheme="minorHAnsi"/>
          <w:color w:val="000000"/>
          <w:sz w:val="24"/>
          <w:szCs w:val="24"/>
          <w:lang w:eastAsia="es-AR"/>
        </w:rPr>
        <w:t xml:space="preserve"> gregarios. Algunos de ellos crían en colonia, y todos son estrictamente monógamos. Se alimentan predominantemente de semillas, frutas, yemas, raíces y tubérculos. Unos pocos se inclinan por la </w:t>
      </w:r>
      <w:proofErr w:type="gramStart"/>
      <w:r w:rsidRPr="00012BB1">
        <w:rPr>
          <w:rFonts w:eastAsia="Times New Roman" w:cstheme="minorHAnsi"/>
          <w:color w:val="000000"/>
          <w:sz w:val="24"/>
          <w:szCs w:val="24"/>
          <w:lang w:eastAsia="es-AR"/>
        </w:rPr>
        <w:t>miel ,</w:t>
      </w:r>
      <w:proofErr w:type="gramEnd"/>
      <w:r w:rsidRPr="00012BB1">
        <w:rPr>
          <w:rFonts w:eastAsia="Times New Roman" w:cstheme="minorHAnsi"/>
          <w:color w:val="000000"/>
          <w:sz w:val="24"/>
          <w:szCs w:val="24"/>
          <w:lang w:eastAsia="es-AR"/>
        </w:rPr>
        <w:t xml:space="preserve"> la fruta y secreciones de los árboles. Incluso algunos se nutren de insectos, lombrices, etc. Sus necesidades por lo que se refiere al </w:t>
      </w:r>
      <w:hyperlink r:id="rId35" w:history="1">
        <w:r w:rsidRPr="00012BB1">
          <w:rPr>
            <w:rFonts w:eastAsia="Times New Roman" w:cstheme="minorHAnsi"/>
            <w:color w:val="008040"/>
            <w:sz w:val="24"/>
            <w:szCs w:val="24"/>
            <w:lang w:eastAsia="es-AR"/>
          </w:rPr>
          <w:t>agua</w:t>
        </w:r>
      </w:hyperlink>
      <w:r w:rsidRPr="00012BB1">
        <w:rPr>
          <w:rFonts w:eastAsia="Times New Roman" w:cstheme="minorHAnsi"/>
          <w:color w:val="000000"/>
          <w:sz w:val="24"/>
          <w:szCs w:val="24"/>
          <w:lang w:eastAsia="es-AR"/>
        </w:rPr>
        <w:t> son mínimas.</w:t>
      </w:r>
    </w:p>
    <w:p w:rsidR="00012BB1" w:rsidRPr="00012BB1" w:rsidRDefault="00012BB1" w:rsidP="00012BB1">
      <w:pPr>
        <w:spacing w:after="0" w:line="240" w:lineRule="atLeast"/>
        <w:rPr>
          <w:rFonts w:eastAsia="Times New Roman" w:cstheme="minorHAnsi"/>
          <w:color w:val="000000"/>
          <w:sz w:val="24"/>
          <w:szCs w:val="24"/>
          <w:lang w:eastAsia="es-AR"/>
        </w:rPr>
      </w:pPr>
      <w:r w:rsidRPr="00012BB1">
        <w:rPr>
          <w:rFonts w:eastAsia="Times New Roman" w:cstheme="minorHAnsi"/>
          <w:color w:val="000000"/>
          <w:sz w:val="24"/>
          <w:szCs w:val="24"/>
          <w:lang w:eastAsia="es-AR"/>
        </w:rPr>
        <w:lastRenderedPageBreak/>
        <w:t>A excepción de la especie que construye nidos (periquito cuáquero o monje) autónomos y otras pocas especies que crían en el suelo o en cielo abierto (loros campestres) acostumbran a nidificar en huecos de los árboles, de las </w:t>
      </w:r>
      <w:hyperlink r:id="rId36" w:history="1">
        <w:r w:rsidRPr="00012BB1">
          <w:rPr>
            <w:rFonts w:eastAsia="Times New Roman" w:cstheme="minorHAnsi"/>
            <w:color w:val="008040"/>
            <w:sz w:val="24"/>
            <w:szCs w:val="24"/>
            <w:lang w:eastAsia="es-AR"/>
          </w:rPr>
          <w:t>rocas</w:t>
        </w:r>
      </w:hyperlink>
      <w:r w:rsidRPr="00012BB1">
        <w:rPr>
          <w:rFonts w:eastAsia="Times New Roman" w:cstheme="minorHAnsi"/>
          <w:color w:val="000000"/>
          <w:sz w:val="24"/>
          <w:szCs w:val="24"/>
          <w:lang w:eastAsia="es-AR"/>
        </w:rPr>
        <w:t> o del suelo. Los huevos de todos los loros son de </w:t>
      </w:r>
      <w:hyperlink r:id="rId37" w:history="1">
        <w:r w:rsidRPr="00012BB1">
          <w:rPr>
            <w:rFonts w:eastAsia="Times New Roman" w:cstheme="minorHAnsi"/>
            <w:color w:val="008040"/>
            <w:sz w:val="24"/>
            <w:szCs w:val="24"/>
            <w:lang w:eastAsia="es-AR"/>
          </w:rPr>
          <w:t>color</w:t>
        </w:r>
      </w:hyperlink>
      <w:r w:rsidRPr="00012BB1">
        <w:rPr>
          <w:rFonts w:eastAsia="Times New Roman" w:cstheme="minorHAnsi"/>
          <w:color w:val="000000"/>
          <w:sz w:val="24"/>
          <w:szCs w:val="24"/>
          <w:lang w:eastAsia="es-AR"/>
        </w:rPr>
        <w:t> blanco.</w:t>
      </w:r>
    </w:p>
    <w:p w:rsidR="00012BB1" w:rsidRPr="00012BB1" w:rsidRDefault="00012BB1" w:rsidP="00012BB1">
      <w:pPr>
        <w:spacing w:after="0" w:line="240" w:lineRule="atLeast"/>
        <w:rPr>
          <w:rFonts w:eastAsia="Times New Roman" w:cstheme="minorHAnsi"/>
          <w:color w:val="000000"/>
          <w:sz w:val="24"/>
          <w:szCs w:val="24"/>
          <w:lang w:eastAsia="es-AR"/>
        </w:rPr>
      </w:pPr>
      <w:r w:rsidRPr="00012BB1">
        <w:rPr>
          <w:rFonts w:eastAsia="Times New Roman" w:cstheme="minorHAnsi"/>
          <w:color w:val="000000"/>
          <w:sz w:val="24"/>
          <w:szCs w:val="24"/>
          <w:lang w:eastAsia="es-AR"/>
        </w:rPr>
        <w:t xml:space="preserve">Los loros tienen una potente voz, a menudo representada por un chillido. Los pertenecientes a las especies de mayor tamaño lo profieren en un modo ensordecedor. </w:t>
      </w:r>
      <w:proofErr w:type="gramStart"/>
      <w:r w:rsidRPr="00012BB1">
        <w:rPr>
          <w:rFonts w:eastAsia="Times New Roman" w:cstheme="minorHAnsi"/>
          <w:color w:val="000000"/>
          <w:sz w:val="24"/>
          <w:szCs w:val="24"/>
          <w:lang w:eastAsia="es-AR"/>
        </w:rPr>
        <w:t>en</w:t>
      </w:r>
      <w:proofErr w:type="gramEnd"/>
      <w:r w:rsidRPr="00012BB1">
        <w:rPr>
          <w:rFonts w:eastAsia="Times New Roman" w:cstheme="minorHAnsi"/>
          <w:color w:val="000000"/>
          <w:sz w:val="24"/>
          <w:szCs w:val="24"/>
          <w:lang w:eastAsia="es-AR"/>
        </w:rPr>
        <w:t xml:space="preserve"> cambio muchas de las especies de reducida dimensión emiten unos sonidos bastante agradables, y el suave parloteo de alguno de ellos es muy atractivo.</w:t>
      </w:r>
    </w:p>
    <w:p w:rsidR="00012BB1" w:rsidRPr="00012BB1" w:rsidRDefault="00012BB1" w:rsidP="00012BB1">
      <w:pPr>
        <w:spacing w:after="0" w:line="240" w:lineRule="atLeast"/>
        <w:rPr>
          <w:rFonts w:eastAsia="Times New Roman" w:cstheme="minorHAnsi"/>
          <w:color w:val="000000"/>
          <w:sz w:val="24"/>
          <w:szCs w:val="24"/>
          <w:lang w:eastAsia="es-AR"/>
        </w:rPr>
      </w:pPr>
      <w:r w:rsidRPr="00012BB1">
        <w:rPr>
          <w:rFonts w:eastAsia="Times New Roman" w:cstheme="minorHAnsi"/>
          <w:color w:val="000000"/>
          <w:sz w:val="24"/>
          <w:szCs w:val="24"/>
          <w:lang w:eastAsia="es-AR"/>
        </w:rPr>
        <w:t>El gran talento que poseen para hablar sobre todo en las especies de mayor tamaño, es bien conocido, es decir que son capaces de repetir o imitar palabras del habla humana, así como su capacidad para silbar una tonada o melodía. Existen verdaderos artistas entre ellos capaces de adquirir un amplio vocabulario, y que llegan a decir frases enteras.</w:t>
      </w:r>
    </w:p>
    <w:p w:rsidR="00012BB1" w:rsidRPr="00012BB1" w:rsidRDefault="00012BB1" w:rsidP="00012BB1">
      <w:pPr>
        <w:spacing w:after="0" w:line="240" w:lineRule="atLeast"/>
        <w:rPr>
          <w:rFonts w:eastAsia="Times New Roman" w:cstheme="minorHAnsi"/>
          <w:color w:val="000000"/>
          <w:sz w:val="24"/>
          <w:szCs w:val="24"/>
          <w:lang w:eastAsia="es-AR"/>
        </w:rPr>
      </w:pPr>
      <w:r w:rsidRPr="00012BB1">
        <w:rPr>
          <w:rFonts w:eastAsia="Times New Roman" w:cstheme="minorHAnsi"/>
          <w:color w:val="000000"/>
          <w:sz w:val="24"/>
          <w:szCs w:val="24"/>
          <w:lang w:eastAsia="es-AR"/>
        </w:rPr>
        <w:t xml:space="preserve">Procede señalar, que son totalmente incapaces de entender el significado de las mismas y es algo que debe tenerse en cuenta, pues </w:t>
      </w:r>
      <w:proofErr w:type="spellStart"/>
      <w:r w:rsidRPr="00012BB1">
        <w:rPr>
          <w:rFonts w:eastAsia="Times New Roman" w:cstheme="minorHAnsi"/>
          <w:color w:val="000000"/>
          <w:sz w:val="24"/>
          <w:szCs w:val="24"/>
          <w:lang w:eastAsia="es-AR"/>
        </w:rPr>
        <w:t>aún</w:t>
      </w:r>
      <w:proofErr w:type="spellEnd"/>
      <w:r w:rsidRPr="00012BB1">
        <w:rPr>
          <w:rFonts w:eastAsia="Times New Roman" w:cstheme="minorHAnsi"/>
          <w:color w:val="000000"/>
          <w:sz w:val="24"/>
          <w:szCs w:val="24"/>
          <w:lang w:eastAsia="es-AR"/>
        </w:rPr>
        <w:t xml:space="preserve"> cuando puede parecer que son </w:t>
      </w:r>
      <w:proofErr w:type="spellStart"/>
      <w:r w:rsidRPr="00012BB1">
        <w:rPr>
          <w:rFonts w:eastAsia="Times New Roman" w:cstheme="minorHAnsi"/>
          <w:color w:val="000000"/>
          <w:sz w:val="24"/>
          <w:szCs w:val="24"/>
          <w:lang w:eastAsia="es-AR"/>
        </w:rPr>
        <w:t>concientes</w:t>
      </w:r>
      <w:proofErr w:type="spellEnd"/>
      <w:r w:rsidRPr="00012BB1">
        <w:rPr>
          <w:rFonts w:eastAsia="Times New Roman" w:cstheme="minorHAnsi"/>
          <w:color w:val="000000"/>
          <w:sz w:val="24"/>
          <w:szCs w:val="24"/>
          <w:lang w:eastAsia="es-AR"/>
        </w:rPr>
        <w:t xml:space="preserve"> de lo que dicen y con ello lar la impresión de que las palabras cobran sentido para </w:t>
      </w:r>
      <w:proofErr w:type="gramStart"/>
      <w:r w:rsidRPr="00012BB1">
        <w:rPr>
          <w:rFonts w:eastAsia="Times New Roman" w:cstheme="minorHAnsi"/>
          <w:color w:val="000000"/>
          <w:sz w:val="24"/>
          <w:szCs w:val="24"/>
          <w:lang w:eastAsia="es-AR"/>
        </w:rPr>
        <w:t>ellos ,</w:t>
      </w:r>
      <w:proofErr w:type="gramEnd"/>
      <w:r w:rsidRPr="00012BB1">
        <w:rPr>
          <w:rFonts w:eastAsia="Times New Roman" w:cstheme="minorHAnsi"/>
          <w:color w:val="000000"/>
          <w:sz w:val="24"/>
          <w:szCs w:val="24"/>
          <w:lang w:eastAsia="es-AR"/>
        </w:rPr>
        <w:t xml:space="preserve"> en realidad no es así . Poseen una excelente capacidad de </w:t>
      </w:r>
      <w:hyperlink r:id="rId38" w:anchor="OBSERV" w:history="1">
        <w:r w:rsidRPr="00012BB1">
          <w:rPr>
            <w:rFonts w:eastAsia="Times New Roman" w:cstheme="minorHAnsi"/>
            <w:color w:val="008040"/>
            <w:sz w:val="24"/>
            <w:szCs w:val="24"/>
            <w:lang w:eastAsia="es-AR"/>
          </w:rPr>
          <w:t>observación</w:t>
        </w:r>
      </w:hyperlink>
      <w:r w:rsidRPr="00012BB1">
        <w:rPr>
          <w:rFonts w:eastAsia="Times New Roman" w:cstheme="minorHAnsi"/>
          <w:color w:val="000000"/>
          <w:sz w:val="24"/>
          <w:szCs w:val="24"/>
          <w:lang w:eastAsia="es-AR"/>
        </w:rPr>
        <w:t xml:space="preserve"> y asociación, lo cual les permite encontrar la palabra correcta y utilizarla en situaciones específicas. No obstante el discernimiento y el razonamiento </w:t>
      </w:r>
      <w:proofErr w:type="spellStart"/>
      <w:r w:rsidRPr="00012BB1">
        <w:rPr>
          <w:rFonts w:eastAsia="Times New Roman" w:cstheme="minorHAnsi"/>
          <w:color w:val="000000"/>
          <w:sz w:val="24"/>
          <w:szCs w:val="24"/>
          <w:lang w:eastAsia="es-AR"/>
        </w:rPr>
        <w:t>concientes</w:t>
      </w:r>
      <w:proofErr w:type="spellEnd"/>
      <w:r w:rsidRPr="00012BB1">
        <w:rPr>
          <w:rFonts w:eastAsia="Times New Roman" w:cstheme="minorHAnsi"/>
          <w:color w:val="000000"/>
          <w:sz w:val="24"/>
          <w:szCs w:val="24"/>
          <w:lang w:eastAsia="es-AR"/>
        </w:rPr>
        <w:t xml:space="preserve"> se hallan ausentes.</w:t>
      </w:r>
    </w:p>
    <w:p w:rsidR="00012BB1" w:rsidRPr="00012BB1" w:rsidRDefault="00012BB1" w:rsidP="00012BB1">
      <w:pPr>
        <w:spacing w:after="0" w:line="240" w:lineRule="atLeast"/>
        <w:rPr>
          <w:rFonts w:eastAsia="Times New Roman" w:cstheme="minorHAnsi"/>
          <w:color w:val="000000"/>
          <w:sz w:val="24"/>
          <w:szCs w:val="24"/>
          <w:lang w:eastAsia="es-AR"/>
        </w:rPr>
      </w:pPr>
      <w:r w:rsidRPr="00012BB1">
        <w:rPr>
          <w:rFonts w:eastAsia="Times New Roman" w:cstheme="minorHAnsi"/>
          <w:color w:val="000000"/>
          <w:sz w:val="24"/>
          <w:szCs w:val="24"/>
          <w:lang w:eastAsia="es-AR"/>
        </w:rPr>
        <w:t>Las dotes mentales de un pájaro no son suficientes para llegar a éste nivel. Más bien cabe afirmar que su </w:t>
      </w:r>
      <w:hyperlink r:id="rId39" w:history="1">
        <w:r w:rsidRPr="00012BB1">
          <w:rPr>
            <w:rFonts w:eastAsia="Times New Roman" w:cstheme="minorHAnsi"/>
            <w:color w:val="008040"/>
            <w:sz w:val="24"/>
            <w:szCs w:val="24"/>
            <w:lang w:eastAsia="es-AR"/>
          </w:rPr>
          <w:t>discurso</w:t>
        </w:r>
      </w:hyperlink>
      <w:r w:rsidRPr="00012BB1">
        <w:rPr>
          <w:rFonts w:eastAsia="Times New Roman" w:cstheme="minorHAnsi"/>
          <w:color w:val="000000"/>
          <w:sz w:val="24"/>
          <w:szCs w:val="24"/>
          <w:lang w:eastAsia="es-AR"/>
        </w:rPr>
        <w:t> es el </w:t>
      </w:r>
      <w:hyperlink r:id="rId40" w:history="1">
        <w:r w:rsidRPr="00012BB1">
          <w:rPr>
            <w:rFonts w:eastAsia="Times New Roman" w:cstheme="minorHAnsi"/>
            <w:color w:val="008040"/>
            <w:sz w:val="24"/>
            <w:szCs w:val="24"/>
            <w:lang w:eastAsia="es-AR"/>
          </w:rPr>
          <w:t>producto</w:t>
        </w:r>
      </w:hyperlink>
      <w:r w:rsidRPr="00012BB1">
        <w:rPr>
          <w:rFonts w:eastAsia="Times New Roman" w:cstheme="minorHAnsi"/>
          <w:color w:val="000000"/>
          <w:sz w:val="24"/>
          <w:szCs w:val="24"/>
          <w:lang w:eastAsia="es-AR"/>
        </w:rPr>
        <w:t> de un condicionamiento o asociación, es decir la más sencilla actividad mental para la cual el </w:t>
      </w:r>
      <w:hyperlink r:id="rId41" w:history="1">
        <w:r w:rsidRPr="00012BB1">
          <w:rPr>
            <w:rFonts w:eastAsia="Times New Roman" w:cstheme="minorHAnsi"/>
            <w:color w:val="008040"/>
            <w:sz w:val="24"/>
            <w:szCs w:val="24"/>
            <w:lang w:eastAsia="es-AR"/>
          </w:rPr>
          <w:t>pensamiento</w:t>
        </w:r>
      </w:hyperlink>
      <w:r w:rsidRPr="00012BB1">
        <w:rPr>
          <w:rFonts w:eastAsia="Times New Roman" w:cstheme="minorHAnsi"/>
          <w:color w:val="000000"/>
          <w:sz w:val="24"/>
          <w:szCs w:val="24"/>
          <w:lang w:eastAsia="es-AR"/>
        </w:rPr>
        <w:t> racional o lógico no constituye elemento necesario.</w:t>
      </w:r>
    </w:p>
    <w:tbl>
      <w:tblPr>
        <w:tblW w:w="0" w:type="auto"/>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299"/>
      </w:tblGrid>
      <w:tr w:rsidR="00012BB1" w:rsidRPr="00012BB1" w:rsidTr="00012BB1">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0C0C0"/>
            <w:hideMark/>
          </w:tcPr>
          <w:p w:rsidR="00012BB1" w:rsidRPr="00012BB1" w:rsidRDefault="00012BB1" w:rsidP="00012BB1">
            <w:pPr>
              <w:spacing w:after="0" w:line="240" w:lineRule="atLeast"/>
              <w:rPr>
                <w:rFonts w:eastAsia="Times New Roman" w:cstheme="minorHAnsi"/>
                <w:color w:val="445555"/>
                <w:sz w:val="24"/>
                <w:szCs w:val="24"/>
                <w:lang w:eastAsia="es-AR"/>
              </w:rPr>
            </w:pPr>
            <w:r w:rsidRPr="00012BB1">
              <w:rPr>
                <w:rFonts w:eastAsia="Times New Roman" w:cstheme="minorHAnsi"/>
                <w:b/>
                <w:bCs/>
                <w:color w:val="445555"/>
                <w:sz w:val="24"/>
                <w:szCs w:val="24"/>
                <w:lang w:eastAsia="es-AR"/>
              </w:rPr>
              <w:t>Distribución</w:t>
            </w:r>
          </w:p>
        </w:tc>
      </w:tr>
    </w:tbl>
    <w:p w:rsidR="00012BB1" w:rsidRPr="00012BB1" w:rsidRDefault="00012BB1" w:rsidP="00012BB1">
      <w:pPr>
        <w:spacing w:after="0" w:line="240" w:lineRule="atLeast"/>
        <w:rPr>
          <w:rFonts w:eastAsia="Times New Roman" w:cstheme="minorHAnsi"/>
          <w:color w:val="000000"/>
          <w:sz w:val="24"/>
          <w:szCs w:val="24"/>
          <w:lang w:eastAsia="es-AR"/>
        </w:rPr>
      </w:pPr>
      <w:r w:rsidRPr="00012BB1">
        <w:rPr>
          <w:rFonts w:eastAsia="Times New Roman" w:cstheme="minorHAnsi"/>
          <w:color w:val="000000"/>
          <w:sz w:val="24"/>
          <w:szCs w:val="24"/>
          <w:lang w:eastAsia="es-AR"/>
        </w:rPr>
        <w:t>La zona de </w:t>
      </w:r>
      <w:hyperlink r:id="rId42" w:history="1">
        <w:r w:rsidRPr="00012BB1">
          <w:rPr>
            <w:rFonts w:eastAsia="Times New Roman" w:cstheme="minorHAnsi"/>
            <w:color w:val="008040"/>
            <w:sz w:val="24"/>
            <w:szCs w:val="24"/>
            <w:lang w:eastAsia="es-AR"/>
          </w:rPr>
          <w:t>distribución</w:t>
        </w:r>
      </w:hyperlink>
      <w:r w:rsidRPr="00012BB1">
        <w:rPr>
          <w:rFonts w:eastAsia="Times New Roman" w:cstheme="minorHAnsi"/>
          <w:color w:val="000000"/>
          <w:sz w:val="24"/>
          <w:szCs w:val="24"/>
          <w:lang w:eastAsia="es-AR"/>
        </w:rPr>
        <w:t> de los loros se extiende por todas las regiones tropicales del mundo y algunas especies llegan a zonas templadas de los hemisferios norte y sur. Las áreas de mayor diversidad son la cuenca amazónica, Centro </w:t>
      </w:r>
      <w:hyperlink r:id="rId43" w:history="1">
        <w:r w:rsidRPr="00012BB1">
          <w:rPr>
            <w:rFonts w:eastAsia="Times New Roman" w:cstheme="minorHAnsi"/>
            <w:color w:val="008040"/>
            <w:sz w:val="24"/>
            <w:szCs w:val="24"/>
            <w:lang w:eastAsia="es-AR"/>
          </w:rPr>
          <w:t>América</w:t>
        </w:r>
      </w:hyperlink>
      <w:r w:rsidRPr="00012BB1">
        <w:rPr>
          <w:rFonts w:eastAsia="Times New Roman" w:cstheme="minorHAnsi"/>
          <w:color w:val="000000"/>
          <w:sz w:val="24"/>
          <w:szCs w:val="24"/>
          <w:lang w:eastAsia="es-AR"/>
        </w:rPr>
        <w:t>, Australia, Nueva Guinea y las islas adyacentes. En </w:t>
      </w:r>
      <w:proofErr w:type="spellStart"/>
      <w:r w:rsidRPr="00012BB1">
        <w:rPr>
          <w:rFonts w:eastAsia="Times New Roman" w:cstheme="minorHAnsi"/>
          <w:color w:val="000000"/>
          <w:sz w:val="24"/>
          <w:szCs w:val="24"/>
          <w:lang w:eastAsia="es-AR"/>
        </w:rPr>
        <w:fldChar w:fldCharType="begin"/>
      </w:r>
      <w:r w:rsidRPr="00012BB1">
        <w:rPr>
          <w:rFonts w:eastAsia="Times New Roman" w:cstheme="minorHAnsi"/>
          <w:color w:val="000000"/>
          <w:sz w:val="24"/>
          <w:szCs w:val="24"/>
          <w:lang w:eastAsia="es-AR"/>
        </w:rPr>
        <w:instrText xml:space="preserve"> HYPERLINK "http://www.monografias.com/trabajos10/pafric/pafric.shtml" </w:instrText>
      </w:r>
      <w:r w:rsidRPr="00012BB1">
        <w:rPr>
          <w:rFonts w:eastAsia="Times New Roman" w:cstheme="minorHAnsi"/>
          <w:color w:val="000000"/>
          <w:sz w:val="24"/>
          <w:szCs w:val="24"/>
          <w:lang w:eastAsia="es-AR"/>
        </w:rPr>
        <w:fldChar w:fldCharType="separate"/>
      </w:r>
      <w:r w:rsidRPr="00012BB1">
        <w:rPr>
          <w:rFonts w:eastAsia="Times New Roman" w:cstheme="minorHAnsi"/>
          <w:color w:val="008040"/>
          <w:sz w:val="24"/>
          <w:szCs w:val="24"/>
          <w:lang w:eastAsia="es-AR"/>
        </w:rPr>
        <w:t>Africa</w:t>
      </w:r>
      <w:proofErr w:type="spellEnd"/>
      <w:r w:rsidRPr="00012BB1">
        <w:rPr>
          <w:rFonts w:eastAsia="Times New Roman" w:cstheme="minorHAnsi"/>
          <w:color w:val="000000"/>
          <w:sz w:val="24"/>
          <w:szCs w:val="24"/>
          <w:lang w:eastAsia="es-AR"/>
        </w:rPr>
        <w:fldChar w:fldCharType="end"/>
      </w:r>
      <w:r w:rsidRPr="00012BB1">
        <w:rPr>
          <w:rFonts w:eastAsia="Times New Roman" w:cstheme="minorHAnsi"/>
          <w:color w:val="000000"/>
          <w:sz w:val="24"/>
          <w:szCs w:val="24"/>
          <w:lang w:eastAsia="es-AR"/>
        </w:rPr>
        <w:t> y el interior de </w:t>
      </w:r>
      <w:hyperlink r:id="rId44" w:history="1">
        <w:r w:rsidRPr="00012BB1">
          <w:rPr>
            <w:rFonts w:eastAsia="Times New Roman" w:cstheme="minorHAnsi"/>
            <w:color w:val="008040"/>
            <w:sz w:val="24"/>
            <w:szCs w:val="24"/>
            <w:lang w:eastAsia="es-AR"/>
          </w:rPr>
          <w:t>Asia</w:t>
        </w:r>
      </w:hyperlink>
      <w:r w:rsidRPr="00012BB1">
        <w:rPr>
          <w:rFonts w:eastAsia="Times New Roman" w:cstheme="minorHAnsi"/>
          <w:color w:val="000000"/>
          <w:sz w:val="24"/>
          <w:szCs w:val="24"/>
          <w:lang w:eastAsia="es-AR"/>
        </w:rPr>
        <w:t> viven relativamente pocas especies.</w:t>
      </w:r>
    </w:p>
    <w:p w:rsidR="00012BB1" w:rsidRPr="00012BB1" w:rsidRDefault="00012BB1" w:rsidP="00012BB1">
      <w:pPr>
        <w:spacing w:after="0" w:line="240" w:lineRule="atLeast"/>
        <w:rPr>
          <w:rFonts w:eastAsia="Times New Roman" w:cstheme="minorHAnsi"/>
          <w:color w:val="000000"/>
          <w:sz w:val="24"/>
          <w:szCs w:val="24"/>
          <w:lang w:eastAsia="es-AR"/>
        </w:rPr>
      </w:pPr>
      <w:r w:rsidRPr="00012BB1">
        <w:rPr>
          <w:rFonts w:eastAsia="Times New Roman" w:cstheme="minorHAnsi"/>
          <w:color w:val="000000"/>
          <w:sz w:val="24"/>
          <w:szCs w:val="24"/>
          <w:lang w:eastAsia="es-AR"/>
        </w:rPr>
        <w:t>Entre las especies más notables de América latina se destaca el choroy, exclusivo de Chile, que nidifica en los árboles y busca su alimento en el suelo por lo que pone en peligro los cultivos y es perseguido por los campesinos. Es de color verde brillante con una mancha roja en el pecho.</w:t>
      </w:r>
    </w:p>
    <w:p w:rsidR="00012BB1" w:rsidRPr="00012BB1" w:rsidRDefault="00012BB1" w:rsidP="00012BB1">
      <w:pPr>
        <w:spacing w:after="0" w:line="240" w:lineRule="atLeast"/>
        <w:rPr>
          <w:rFonts w:eastAsia="Times New Roman" w:cstheme="minorHAnsi"/>
          <w:color w:val="000000"/>
          <w:sz w:val="24"/>
          <w:szCs w:val="24"/>
          <w:lang w:eastAsia="es-AR"/>
        </w:rPr>
      </w:pPr>
      <w:r w:rsidRPr="00012BB1">
        <w:rPr>
          <w:rFonts w:eastAsia="Times New Roman" w:cstheme="minorHAnsi"/>
          <w:color w:val="000000"/>
          <w:sz w:val="24"/>
          <w:szCs w:val="24"/>
          <w:lang w:eastAsia="es-AR"/>
        </w:rPr>
        <w:t>Los más comunes son los loros entre las especies que se localizan desde </w:t>
      </w:r>
      <w:hyperlink r:id="rId45" w:anchor="terr" w:history="1">
        <w:r w:rsidRPr="00012BB1">
          <w:rPr>
            <w:rFonts w:eastAsia="Times New Roman" w:cstheme="minorHAnsi"/>
            <w:color w:val="008040"/>
            <w:sz w:val="24"/>
            <w:szCs w:val="24"/>
            <w:lang w:eastAsia="es-AR"/>
          </w:rPr>
          <w:t>Venezuela</w:t>
        </w:r>
      </w:hyperlink>
      <w:r w:rsidRPr="00012BB1">
        <w:rPr>
          <w:rFonts w:eastAsia="Times New Roman" w:cstheme="minorHAnsi"/>
          <w:color w:val="000000"/>
          <w:sz w:val="24"/>
          <w:szCs w:val="24"/>
          <w:lang w:eastAsia="es-AR"/>
        </w:rPr>
        <w:t> y </w:t>
      </w:r>
      <w:hyperlink r:id="rId46" w:history="1">
        <w:r w:rsidRPr="00012BB1">
          <w:rPr>
            <w:rFonts w:eastAsia="Times New Roman" w:cstheme="minorHAnsi"/>
            <w:color w:val="008040"/>
            <w:sz w:val="24"/>
            <w:szCs w:val="24"/>
            <w:lang w:eastAsia="es-AR"/>
          </w:rPr>
          <w:t>Ecuador</w:t>
        </w:r>
      </w:hyperlink>
      <w:r w:rsidRPr="00012BB1">
        <w:rPr>
          <w:rFonts w:eastAsia="Times New Roman" w:cstheme="minorHAnsi"/>
          <w:color w:val="000000"/>
          <w:sz w:val="24"/>
          <w:szCs w:val="24"/>
          <w:lang w:eastAsia="es-AR"/>
        </w:rPr>
        <w:t> hasta el norte de Argentina están el loro cabeza negra, el de los palos, el de cara roja y el de frente amarilla. Con una distribución más amplia, desde </w:t>
      </w:r>
      <w:hyperlink r:id="rId47" w:history="1">
        <w:r w:rsidRPr="00012BB1">
          <w:rPr>
            <w:rFonts w:eastAsia="Times New Roman" w:cstheme="minorHAnsi"/>
            <w:color w:val="008040"/>
            <w:sz w:val="24"/>
            <w:szCs w:val="24"/>
            <w:lang w:eastAsia="es-AR"/>
          </w:rPr>
          <w:t>México</w:t>
        </w:r>
      </w:hyperlink>
      <w:r w:rsidRPr="00012BB1">
        <w:rPr>
          <w:rFonts w:eastAsia="Times New Roman" w:cstheme="minorHAnsi"/>
          <w:color w:val="000000"/>
          <w:sz w:val="24"/>
          <w:szCs w:val="24"/>
          <w:lang w:eastAsia="es-AR"/>
        </w:rPr>
        <w:t xml:space="preserve"> hasta Centroamérica e incluso hasta </w:t>
      </w:r>
      <w:proofErr w:type="spellStart"/>
      <w:r w:rsidRPr="00012BB1">
        <w:rPr>
          <w:rFonts w:eastAsia="Times New Roman" w:cstheme="minorHAnsi"/>
          <w:color w:val="000000"/>
          <w:sz w:val="24"/>
          <w:szCs w:val="24"/>
          <w:lang w:eastAsia="es-AR"/>
        </w:rPr>
        <w:t>Súdamerica</w:t>
      </w:r>
      <w:proofErr w:type="spellEnd"/>
      <w:r w:rsidRPr="00012BB1">
        <w:rPr>
          <w:rFonts w:eastAsia="Times New Roman" w:cstheme="minorHAnsi"/>
          <w:color w:val="000000"/>
          <w:sz w:val="24"/>
          <w:szCs w:val="24"/>
          <w:lang w:eastAsia="es-AR"/>
        </w:rPr>
        <w:t xml:space="preserve">, están el loro real, el guaro, el loro de penacho, el loro </w:t>
      </w:r>
      <w:proofErr w:type="spellStart"/>
      <w:r w:rsidRPr="00012BB1">
        <w:rPr>
          <w:rFonts w:eastAsia="Times New Roman" w:cstheme="minorHAnsi"/>
          <w:color w:val="000000"/>
          <w:sz w:val="24"/>
          <w:szCs w:val="24"/>
          <w:lang w:eastAsia="es-AR"/>
        </w:rPr>
        <w:t>choclero</w:t>
      </w:r>
      <w:proofErr w:type="spellEnd"/>
      <w:r w:rsidRPr="00012BB1">
        <w:rPr>
          <w:rFonts w:eastAsia="Times New Roman" w:cstheme="minorHAnsi"/>
          <w:color w:val="000000"/>
          <w:sz w:val="24"/>
          <w:szCs w:val="24"/>
          <w:lang w:eastAsia="es-AR"/>
        </w:rPr>
        <w:t>, el del casquete blanco, propio de la costa del golfo de México.</w:t>
      </w:r>
    </w:p>
    <w:p w:rsidR="00012BB1" w:rsidRPr="00012BB1" w:rsidRDefault="00012BB1" w:rsidP="00012BB1">
      <w:pPr>
        <w:spacing w:after="0" w:line="240" w:lineRule="atLeast"/>
        <w:rPr>
          <w:rFonts w:eastAsia="Times New Roman" w:cstheme="minorHAnsi"/>
          <w:color w:val="000000"/>
          <w:sz w:val="24"/>
          <w:szCs w:val="24"/>
          <w:lang w:eastAsia="es-AR"/>
        </w:rPr>
      </w:pPr>
      <w:r w:rsidRPr="00012BB1">
        <w:rPr>
          <w:rFonts w:eastAsia="Times New Roman" w:cstheme="minorHAnsi"/>
          <w:color w:val="000000"/>
          <w:sz w:val="24"/>
          <w:szCs w:val="24"/>
          <w:lang w:eastAsia="es-AR"/>
        </w:rPr>
        <w:t xml:space="preserve">El loro </w:t>
      </w:r>
      <w:proofErr w:type="spellStart"/>
      <w:r w:rsidRPr="00012BB1">
        <w:rPr>
          <w:rFonts w:eastAsia="Times New Roman" w:cstheme="minorHAnsi"/>
          <w:color w:val="000000"/>
          <w:sz w:val="24"/>
          <w:szCs w:val="24"/>
          <w:lang w:eastAsia="es-AR"/>
        </w:rPr>
        <w:t>barranquero</w:t>
      </w:r>
      <w:proofErr w:type="spellEnd"/>
      <w:r w:rsidRPr="00012BB1">
        <w:rPr>
          <w:rFonts w:eastAsia="Times New Roman" w:cstheme="minorHAnsi"/>
          <w:color w:val="000000"/>
          <w:sz w:val="24"/>
          <w:szCs w:val="24"/>
          <w:lang w:eastAsia="es-AR"/>
        </w:rPr>
        <w:t xml:space="preserve"> o </w:t>
      </w:r>
      <w:proofErr w:type="spellStart"/>
      <w:r w:rsidRPr="00012BB1">
        <w:rPr>
          <w:rFonts w:eastAsia="Times New Roman" w:cstheme="minorHAnsi"/>
          <w:color w:val="000000"/>
          <w:sz w:val="24"/>
          <w:szCs w:val="24"/>
          <w:lang w:eastAsia="es-AR"/>
        </w:rPr>
        <w:t>trica</w:t>
      </w:r>
      <w:proofErr w:type="spellEnd"/>
      <w:r w:rsidRPr="00012BB1">
        <w:rPr>
          <w:rFonts w:eastAsia="Times New Roman" w:cstheme="minorHAnsi"/>
          <w:color w:val="000000"/>
          <w:sz w:val="24"/>
          <w:szCs w:val="24"/>
          <w:lang w:eastAsia="es-AR"/>
        </w:rPr>
        <w:t xml:space="preserve"> que es la especie más meridional ya que viven en las regiones andinas y patagónicas de Chile y Argentina.</w:t>
      </w:r>
    </w:p>
    <w:p w:rsidR="00012BB1" w:rsidRPr="00012BB1" w:rsidRDefault="00012BB1" w:rsidP="00012BB1">
      <w:pPr>
        <w:spacing w:after="0" w:line="240" w:lineRule="atLeast"/>
        <w:rPr>
          <w:rFonts w:eastAsia="Times New Roman" w:cstheme="minorHAnsi"/>
          <w:color w:val="000000"/>
          <w:sz w:val="24"/>
          <w:szCs w:val="24"/>
          <w:lang w:eastAsia="es-AR"/>
        </w:rPr>
      </w:pPr>
      <w:r w:rsidRPr="00012BB1">
        <w:rPr>
          <w:rFonts w:eastAsia="Times New Roman" w:cstheme="minorHAnsi"/>
          <w:color w:val="000000"/>
          <w:sz w:val="24"/>
          <w:szCs w:val="24"/>
          <w:lang w:eastAsia="es-AR"/>
        </w:rPr>
        <w:t>También son comunes los pericos, como la especie del litoral pacífico del sureste mexicano que se extiende hasta </w:t>
      </w:r>
      <w:hyperlink r:id="rId48" w:history="1">
        <w:r w:rsidRPr="00012BB1">
          <w:rPr>
            <w:rFonts w:eastAsia="Times New Roman" w:cstheme="minorHAnsi"/>
            <w:color w:val="008040"/>
            <w:sz w:val="24"/>
            <w:szCs w:val="24"/>
            <w:lang w:eastAsia="es-AR"/>
          </w:rPr>
          <w:t>Costa Rica</w:t>
        </w:r>
      </w:hyperlink>
      <w:r w:rsidRPr="00012BB1">
        <w:rPr>
          <w:rFonts w:eastAsia="Times New Roman" w:cstheme="minorHAnsi"/>
          <w:color w:val="000000"/>
          <w:sz w:val="24"/>
          <w:szCs w:val="24"/>
          <w:lang w:eastAsia="es-AR"/>
        </w:rPr>
        <w:t xml:space="preserve">, y el llamado perico centroamericano. En las montañas de hasta 4000 m de altitud se puede encontrar el perico cordillerano o catita </w:t>
      </w:r>
      <w:r w:rsidRPr="00012BB1">
        <w:rPr>
          <w:rFonts w:eastAsia="Times New Roman" w:cstheme="minorHAnsi"/>
          <w:color w:val="000000"/>
          <w:sz w:val="24"/>
          <w:szCs w:val="24"/>
          <w:lang w:eastAsia="es-AR"/>
        </w:rPr>
        <w:lastRenderedPageBreak/>
        <w:t>serrana, mientras que el perico enano se ha adaptado a muchos hábitats, desde México hasta argentina.</w:t>
      </w:r>
    </w:p>
    <w:p w:rsidR="00012BB1" w:rsidRPr="00012BB1" w:rsidRDefault="00012BB1" w:rsidP="00012BB1">
      <w:pPr>
        <w:spacing w:after="0" w:line="240" w:lineRule="atLeast"/>
        <w:rPr>
          <w:rFonts w:eastAsia="Times New Roman" w:cstheme="minorHAnsi"/>
          <w:color w:val="000000"/>
          <w:sz w:val="24"/>
          <w:szCs w:val="24"/>
          <w:lang w:eastAsia="es-AR"/>
        </w:rPr>
      </w:pPr>
      <w:r w:rsidRPr="00012BB1">
        <w:rPr>
          <w:rFonts w:eastAsia="Times New Roman" w:cstheme="minorHAnsi"/>
          <w:color w:val="000000"/>
          <w:sz w:val="24"/>
          <w:szCs w:val="24"/>
          <w:lang w:eastAsia="es-AR"/>
        </w:rPr>
        <w:t xml:space="preserve">Más espectaculares son los guacamayos o guacamayas, como la verde que puede vivir en elevaciones de hasta 2400m. </w:t>
      </w:r>
      <w:proofErr w:type="gramStart"/>
      <w:r w:rsidRPr="00012BB1">
        <w:rPr>
          <w:rFonts w:eastAsia="Times New Roman" w:cstheme="minorHAnsi"/>
          <w:color w:val="000000"/>
          <w:sz w:val="24"/>
          <w:szCs w:val="24"/>
          <w:lang w:eastAsia="es-AR"/>
        </w:rPr>
        <w:t>desde</w:t>
      </w:r>
      <w:proofErr w:type="gramEnd"/>
      <w:r w:rsidRPr="00012BB1">
        <w:rPr>
          <w:rFonts w:eastAsia="Times New Roman" w:cstheme="minorHAnsi"/>
          <w:color w:val="000000"/>
          <w:sz w:val="24"/>
          <w:szCs w:val="24"/>
          <w:lang w:eastAsia="es-AR"/>
        </w:rPr>
        <w:t xml:space="preserve"> el norte de México hasta el norte de Argentina. El guacamayo rojo y el ara azul son otras dos especies muy llamativas de colorido brillante y larga cola.</w:t>
      </w:r>
    </w:p>
    <w:p w:rsidR="00012BB1" w:rsidRPr="00012BB1" w:rsidRDefault="00012BB1" w:rsidP="00012BB1">
      <w:pPr>
        <w:spacing w:after="0" w:line="240" w:lineRule="atLeast"/>
        <w:rPr>
          <w:rFonts w:eastAsia="Times New Roman" w:cstheme="minorHAnsi"/>
          <w:color w:val="000000"/>
          <w:sz w:val="24"/>
          <w:szCs w:val="24"/>
          <w:lang w:eastAsia="es-AR"/>
        </w:rPr>
      </w:pPr>
      <w:r w:rsidRPr="00012BB1">
        <w:rPr>
          <w:rFonts w:eastAsia="Times New Roman" w:cstheme="minorHAnsi"/>
          <w:color w:val="000000"/>
          <w:sz w:val="24"/>
          <w:szCs w:val="24"/>
          <w:lang w:eastAsia="es-AR"/>
        </w:rPr>
        <w:t xml:space="preserve">Por último las cotorras de cola más corta están representadas por especies como el </w:t>
      </w:r>
      <w:proofErr w:type="spellStart"/>
      <w:r w:rsidRPr="00012BB1">
        <w:rPr>
          <w:rFonts w:eastAsia="Times New Roman" w:cstheme="minorHAnsi"/>
          <w:color w:val="000000"/>
          <w:sz w:val="24"/>
          <w:szCs w:val="24"/>
          <w:lang w:eastAsia="es-AR"/>
        </w:rPr>
        <w:t>tovi</w:t>
      </w:r>
      <w:proofErr w:type="spellEnd"/>
      <w:r w:rsidRPr="00012BB1">
        <w:rPr>
          <w:rFonts w:eastAsia="Times New Roman" w:cstheme="minorHAnsi"/>
          <w:color w:val="000000"/>
          <w:sz w:val="24"/>
          <w:szCs w:val="24"/>
          <w:lang w:eastAsia="es-AR"/>
        </w:rPr>
        <w:t xml:space="preserve"> o la cotorra del mentón anaranjado. La cotorra austral del sur de Chile y </w:t>
      </w:r>
      <w:hyperlink r:id="rId49" w:history="1">
        <w:r w:rsidRPr="00012BB1">
          <w:rPr>
            <w:rFonts w:eastAsia="Times New Roman" w:cstheme="minorHAnsi"/>
            <w:color w:val="008040"/>
            <w:sz w:val="24"/>
            <w:szCs w:val="24"/>
            <w:lang w:eastAsia="es-AR"/>
          </w:rPr>
          <w:t>tierra</w:t>
        </w:r>
      </w:hyperlink>
      <w:r w:rsidRPr="00012BB1">
        <w:rPr>
          <w:rFonts w:eastAsia="Times New Roman" w:cstheme="minorHAnsi"/>
          <w:color w:val="000000"/>
          <w:sz w:val="24"/>
          <w:szCs w:val="24"/>
          <w:lang w:eastAsia="es-AR"/>
        </w:rPr>
        <w:t> del fuego y la cotorra de </w:t>
      </w:r>
      <w:hyperlink r:id="rId50" w:history="1">
        <w:r w:rsidRPr="00012BB1">
          <w:rPr>
            <w:rFonts w:eastAsia="Times New Roman" w:cstheme="minorHAnsi"/>
            <w:color w:val="008040"/>
            <w:sz w:val="24"/>
            <w:szCs w:val="24"/>
            <w:lang w:eastAsia="es-AR"/>
          </w:rPr>
          <w:t>Puerto Rico</w:t>
        </w:r>
      </w:hyperlink>
      <w:r w:rsidRPr="00012BB1">
        <w:rPr>
          <w:rFonts w:eastAsia="Times New Roman" w:cstheme="minorHAnsi"/>
          <w:color w:val="000000"/>
          <w:sz w:val="24"/>
          <w:szCs w:val="24"/>
          <w:lang w:eastAsia="es-AR"/>
        </w:rPr>
        <w:t> que presenta una raya roja frente a los ojos.</w:t>
      </w:r>
    </w:p>
    <w:p w:rsidR="00FF37C6" w:rsidRDefault="00012BB1" w:rsidP="00012BB1">
      <w:pPr>
        <w:rPr>
          <w:rFonts w:ascii="Arial" w:eastAsia="Times New Roman" w:hAnsi="Arial" w:cs="Arial"/>
          <w:color w:val="000000"/>
          <w:sz w:val="18"/>
          <w:szCs w:val="18"/>
          <w:lang w:eastAsia="es-AR"/>
        </w:rPr>
      </w:pPr>
      <w:r w:rsidRPr="00012BB1">
        <w:rPr>
          <w:rFonts w:ascii="Arial" w:eastAsia="Times New Roman" w:hAnsi="Arial" w:cs="Arial"/>
          <w:color w:val="000000"/>
          <w:sz w:val="18"/>
          <w:szCs w:val="18"/>
          <w:lang w:eastAsia="es-AR"/>
        </w:rPr>
        <w:br/>
      </w:r>
      <w:r w:rsidRPr="00012BB1">
        <w:rPr>
          <w:rFonts w:ascii="Arial" w:eastAsia="Times New Roman" w:hAnsi="Arial" w:cs="Arial"/>
          <w:color w:val="000000"/>
          <w:sz w:val="18"/>
          <w:szCs w:val="18"/>
          <w:lang w:eastAsia="es-AR"/>
        </w:rPr>
        <w:br/>
      </w:r>
    </w:p>
    <w:p w:rsidR="00012BB1" w:rsidRDefault="00012BB1" w:rsidP="00012BB1">
      <w:r>
        <w:rPr>
          <w:noProof/>
          <w:lang w:eastAsia="es-AR"/>
        </w:rPr>
        <w:drawing>
          <wp:inline distT="0" distB="0" distL="0" distR="0">
            <wp:extent cx="4460488" cy="2650998"/>
            <wp:effectExtent l="0" t="0" r="0" b="0"/>
            <wp:docPr id="1" name="Imagen 1" descr="C:\Users\NAC.ENT-SJOS-N1-03\Desktop\lor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C.ENT-SJOS-N1-03\Desktop\loros.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460812" cy="2651191"/>
                    </a:xfrm>
                    <a:prstGeom prst="rect">
                      <a:avLst/>
                    </a:prstGeom>
                    <a:noFill/>
                    <a:ln>
                      <a:noFill/>
                    </a:ln>
                  </pic:spPr>
                </pic:pic>
              </a:graphicData>
            </a:graphic>
          </wp:inline>
        </w:drawing>
      </w:r>
      <w:bookmarkStart w:id="0" w:name="_GoBack"/>
      <w:bookmarkEnd w:id="0"/>
    </w:p>
    <w:sectPr w:rsidR="00012BB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B962AA0"/>
    <w:multiLevelType w:val="multilevel"/>
    <w:tmpl w:val="DFA2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2BB1"/>
    <w:rsid w:val="00012BB1"/>
    <w:rsid w:val="00FF37C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012BB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12BB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012BB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12BB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3433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monografias.com/trabajos15/todorov/todorov.shtml" TargetMode="External"/><Relationship Id="rId18" Type="http://schemas.openxmlformats.org/officeDocument/2006/relationships/hyperlink" Target="http://www.monografias.com/trabajos10/comerci/comerci.shtml" TargetMode="External"/><Relationship Id="rId26" Type="http://schemas.openxmlformats.org/officeDocument/2006/relationships/hyperlink" Target="http://www.monografias.com/trabajos14/nuevmicro/nuevmicro.shtml" TargetMode="External"/><Relationship Id="rId39" Type="http://schemas.openxmlformats.org/officeDocument/2006/relationships/hyperlink" Target="http://www.monografias.com/trabajos16/discurso/discurso.shtml" TargetMode="External"/><Relationship Id="rId21" Type="http://schemas.openxmlformats.org/officeDocument/2006/relationships/hyperlink" Target="http://www.monografias.com/trabajos12/impact/impact.shtml" TargetMode="External"/><Relationship Id="rId34" Type="http://schemas.openxmlformats.org/officeDocument/2006/relationships/hyperlink" Target="http://www.monografias.com/trabajos10/cani/cani.shtml" TargetMode="External"/><Relationship Id="rId42" Type="http://schemas.openxmlformats.org/officeDocument/2006/relationships/hyperlink" Target="http://www.monografias.com/trabajos11/travent/travent.shtml" TargetMode="External"/><Relationship Id="rId47" Type="http://schemas.openxmlformats.org/officeDocument/2006/relationships/hyperlink" Target="http://www.monografias.com/trabajos/histomex/histomex.shtml" TargetMode="External"/><Relationship Id="rId50" Type="http://schemas.openxmlformats.org/officeDocument/2006/relationships/hyperlink" Target="http://www.monografias.com/trabajos5/amcent/amcent.shtml" TargetMode="External"/><Relationship Id="rId7" Type="http://schemas.openxmlformats.org/officeDocument/2006/relationships/hyperlink" Target="http://www.monografias.com/trabajos14/dinamica-grupos/dinamica-grupos.shtml" TargetMode="External"/><Relationship Id="rId2" Type="http://schemas.openxmlformats.org/officeDocument/2006/relationships/styles" Target="styles.xml"/><Relationship Id="rId16" Type="http://schemas.openxmlformats.org/officeDocument/2006/relationships/hyperlink" Target="http://www.monografias.com/trabajos5/colarq/colarq.shtml" TargetMode="External"/><Relationship Id="rId29" Type="http://schemas.openxmlformats.org/officeDocument/2006/relationships/hyperlink" Target="http://www.monografias.com/trabajos7/mafu/mafu.shtml" TargetMode="External"/><Relationship Id="rId11" Type="http://schemas.openxmlformats.org/officeDocument/2006/relationships/hyperlink" Target="http://www.monografias.com/trabajos5/fami/fami.shtml" TargetMode="External"/><Relationship Id="rId24" Type="http://schemas.openxmlformats.org/officeDocument/2006/relationships/hyperlink" Target="http://www.monografias.com/trabajos7/sisinf/sisinf.shtml" TargetMode="External"/><Relationship Id="rId32" Type="http://schemas.openxmlformats.org/officeDocument/2006/relationships/hyperlink" Target="http://www.monografias.com/trabajos15/composicion-follaje/composicion-follaje.shtml" TargetMode="External"/><Relationship Id="rId37" Type="http://schemas.openxmlformats.org/officeDocument/2006/relationships/hyperlink" Target="http://www.monografias.com/trabajos5/colarq/colarq.shtml" TargetMode="External"/><Relationship Id="rId40" Type="http://schemas.openxmlformats.org/officeDocument/2006/relationships/hyperlink" Target="http://www.monografias.com/trabajos12/elproduc/elproduc.shtml" TargetMode="External"/><Relationship Id="rId45" Type="http://schemas.openxmlformats.org/officeDocument/2006/relationships/hyperlink" Target="http://www.monografias.com/trabajos10/venez/venez.shtml"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www.monografias.com/trabajos/ofertaydemanda/ofertaydemanda.shtml" TargetMode="External"/><Relationship Id="rId19" Type="http://schemas.openxmlformats.org/officeDocument/2006/relationships/hyperlink" Target="http://www.monografias.com/trabajos901/habitat-cooperativismo-redefinicion-politicas-publicas/habitat-cooperativismo-redefinicion-politicas-publicas.shtml" TargetMode="External"/><Relationship Id="rId31" Type="http://schemas.openxmlformats.org/officeDocument/2006/relationships/hyperlink" Target="http://www.monografias.com/trabajos35/el-poder/el-poder.shtml" TargetMode="External"/><Relationship Id="rId44" Type="http://schemas.openxmlformats.org/officeDocument/2006/relationships/hyperlink" Target="http://www.monografias.com/trabajos14/asia/asia.shtml"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monografias.com/trabajos/antrofamilia/antrofamilia.shtml" TargetMode="External"/><Relationship Id="rId14" Type="http://schemas.openxmlformats.org/officeDocument/2006/relationships/hyperlink" Target="http://www.monografias.com/trabajos11/metods/metods.shtml" TargetMode="External"/><Relationship Id="rId22" Type="http://schemas.openxmlformats.org/officeDocument/2006/relationships/hyperlink" Target="http://www.monografias.com/trabajos15/mantenimiento-industrial/mantenimiento-industrial.shtml" TargetMode="External"/><Relationship Id="rId27" Type="http://schemas.openxmlformats.org/officeDocument/2006/relationships/hyperlink" Target="http://www.monografias.com/trabajos14/deficitsuperavit/deficitsuperavit.shtml" TargetMode="External"/><Relationship Id="rId30" Type="http://schemas.openxmlformats.org/officeDocument/2006/relationships/hyperlink" Target="http://www.monografias.com/trabajos16/desarrollo-del-lenguaje/desarrollo-del-lenguaje.shtml" TargetMode="External"/><Relationship Id="rId35" Type="http://schemas.openxmlformats.org/officeDocument/2006/relationships/hyperlink" Target="http://www.monografias.com/trabajos14/problemadelagua/problemadelagua.shtml" TargetMode="External"/><Relationship Id="rId43" Type="http://schemas.openxmlformats.org/officeDocument/2006/relationships/hyperlink" Target="http://www.monografias.com/trabajos15/bloques-economicos-america/bloques-economicos-america.shtml" TargetMode="External"/><Relationship Id="rId48" Type="http://schemas.openxmlformats.org/officeDocument/2006/relationships/hyperlink" Target="http://www.monografias.com/trabajos6/cori/cori.shtml" TargetMode="External"/><Relationship Id="rId8" Type="http://schemas.openxmlformats.org/officeDocument/2006/relationships/hyperlink" Target="http://www.monografias.com/trabajos11/teosis/teosis.shtml" TargetMode="External"/><Relationship Id="rId51" Type="http://schemas.openxmlformats.org/officeDocument/2006/relationships/image" Target="media/image1.jpeg"/><Relationship Id="rId3" Type="http://schemas.microsoft.com/office/2007/relationships/stylesWithEffects" Target="stylesWithEffects.xml"/><Relationship Id="rId12" Type="http://schemas.openxmlformats.org/officeDocument/2006/relationships/hyperlink" Target="http://www.monografias.com/trabajos2/mercambiario/mercambiario.shtml" TargetMode="External"/><Relationship Id="rId17" Type="http://schemas.openxmlformats.org/officeDocument/2006/relationships/hyperlink" Target="http://www.monografias.com/trabajos/comercioexterior/comercioexterior.shtml" TargetMode="External"/><Relationship Id="rId25" Type="http://schemas.openxmlformats.org/officeDocument/2006/relationships/hyperlink" Target="http://www.monografias.com/trabajos10/geogeur/geogeur.shtml" TargetMode="External"/><Relationship Id="rId33" Type="http://schemas.openxmlformats.org/officeDocument/2006/relationships/hyperlink" Target="http://www.monografias.com/trabajos6/elsu/elsu.shtml" TargetMode="External"/><Relationship Id="rId38" Type="http://schemas.openxmlformats.org/officeDocument/2006/relationships/hyperlink" Target="http://www.monografias.com/trabajos11/metcien/metcien.shtml" TargetMode="External"/><Relationship Id="rId46" Type="http://schemas.openxmlformats.org/officeDocument/2006/relationships/hyperlink" Target="http://www.monografias.com/trabajos36/el-ecuador/el-ecuador.shtml" TargetMode="External"/><Relationship Id="rId20" Type="http://schemas.openxmlformats.org/officeDocument/2006/relationships/hyperlink" Target="http://www.monografias.com/trabajos16/acto-de-comercio/acto-de-comercio.shtml" TargetMode="External"/><Relationship Id="rId41" Type="http://schemas.openxmlformats.org/officeDocument/2006/relationships/hyperlink" Target="http://www.monografias.com/trabajos14/genesispensamto/genesispensamto.shtml" TargetMode="External"/><Relationship Id="rId1" Type="http://schemas.openxmlformats.org/officeDocument/2006/relationships/numbering" Target="numbering.xml"/><Relationship Id="rId6" Type="http://schemas.openxmlformats.org/officeDocument/2006/relationships/hyperlink" Target="http://www.monografias.com/trabajos5/hiscla/hiscla2.shtml" TargetMode="External"/><Relationship Id="rId15" Type="http://schemas.openxmlformats.org/officeDocument/2006/relationships/hyperlink" Target="http://www.monografias.com/trabajos11/grupo/grupo.shtml" TargetMode="External"/><Relationship Id="rId23" Type="http://schemas.openxmlformats.org/officeDocument/2006/relationships/hyperlink" Target="http://www.monografias.com/trabajos33/responsabilidad/responsabilidad.shtml" TargetMode="External"/><Relationship Id="rId28" Type="http://schemas.openxmlformats.org/officeDocument/2006/relationships/hyperlink" Target="http://www.monografias.com/trabajos901/evolucion-historica-concepciones-tiempo/evolucion-historica-concepciones-tiempo.shtml" TargetMode="External"/><Relationship Id="rId36" Type="http://schemas.openxmlformats.org/officeDocument/2006/relationships/hyperlink" Target="http://www.monografias.com/trabajos/geologia/geologia.shtml" TargetMode="External"/><Relationship Id="rId49" Type="http://schemas.openxmlformats.org/officeDocument/2006/relationships/hyperlink" Target="http://www.monografias.com/trabajos11/tierreco/tierreco.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2146</Words>
  <Characters>11805</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NAC</dc:creator>
  <cp:lastModifiedBy>NAC</cp:lastModifiedBy>
  <cp:revision>1</cp:revision>
  <cp:lastPrinted>2014-09-03T19:30:00Z</cp:lastPrinted>
  <dcterms:created xsi:type="dcterms:W3CDTF">2014-09-03T19:25:00Z</dcterms:created>
  <dcterms:modified xsi:type="dcterms:W3CDTF">2014-09-03T19:31:00Z</dcterms:modified>
</cp:coreProperties>
</file>