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47" w:type="dxa"/>
        <w:tblInd w:w="108" w:type="dxa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tblLook w:val="04A0" w:firstRow="1" w:lastRow="0" w:firstColumn="1" w:lastColumn="0" w:noHBand="0" w:noVBand="1"/>
      </w:tblPr>
      <w:tblGrid>
        <w:gridCol w:w="9847"/>
      </w:tblGrid>
      <w:tr w:rsidR="00003295" w:rsidRPr="00E9354D" w14:paraId="3D1837A8" w14:textId="77777777" w:rsidTr="00ED21B0">
        <w:trPr>
          <w:trHeight w:val="1327"/>
        </w:trPr>
        <w:tc>
          <w:tcPr>
            <w:tcW w:w="9847" w:type="dxa"/>
          </w:tcPr>
          <w:p w14:paraId="2F9DF22E" w14:textId="77777777" w:rsidR="00EF31EC" w:rsidRDefault="001E1BFE" w:rsidP="005E6ABB">
            <w:pPr>
              <w:pStyle w:val="BodyText"/>
              <w:ind w:right="15"/>
              <w:rPr>
                <w:rFonts w:ascii="Century Gothic" w:hAnsi="Century Gothic"/>
                <w:b/>
                <w:sz w:val="16"/>
                <w:szCs w:val="16"/>
                <w:lang w:val="es-ES"/>
              </w:rPr>
            </w:pPr>
            <w:r>
              <w:rPr>
                <w:rFonts w:ascii="Century Gothic" w:hAnsi="Century Gothic"/>
                <w:b/>
                <w:noProof/>
                <w:sz w:val="14"/>
                <w:szCs w:val="1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6F0A9CDA" wp14:editId="05305587">
                      <wp:simplePos x="0" y="0"/>
                      <wp:positionH relativeFrom="column">
                        <wp:posOffset>4601064</wp:posOffset>
                      </wp:positionH>
                      <wp:positionV relativeFrom="paragraph">
                        <wp:posOffset>43180</wp:posOffset>
                      </wp:positionV>
                      <wp:extent cx="540000" cy="792000"/>
                      <wp:effectExtent l="0" t="0" r="12700" b="27305"/>
                      <wp:wrapNone/>
                      <wp:docPr id="4" name="Rectángulo redonde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792000"/>
                              </a:xfrm>
                              <a:prstGeom prst="roundRect">
                                <a:avLst/>
                              </a:prstGeom>
                              <a:noFill/>
                              <a:ln w="635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ADB1AD" id="Rectángulo redondeado 4" o:spid="_x0000_s1026" style="position:absolute;margin-left:362.3pt;margin-top:3.4pt;width:42.5pt;height:62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" filled="f" strokecolor="black [3213]" strokeweight=".5pt">
                      <v:stroke linestyle="thinThin"/>
                    </v:roundrect>
                  </w:pict>
                </mc:Fallback>
              </mc:AlternateContent>
            </w:r>
            <w:r w:rsidR="00625442" w:rsidRPr="00EF31EC">
              <w:rPr>
                <w:rFonts w:ascii="Century Gothic" w:hAnsi="Century Gothic"/>
                <w:b/>
                <w:noProof/>
                <w:sz w:val="14"/>
                <w:szCs w:val="14"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A4DD91C" wp14:editId="078EE270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38735</wp:posOffset>
                      </wp:positionV>
                      <wp:extent cx="2360930" cy="870585"/>
                      <wp:effectExtent l="0" t="0" r="19685" b="2476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870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0F636" w14:textId="77777777" w:rsidR="003C6414" w:rsidRPr="0099591F" w:rsidRDefault="003C6414" w:rsidP="003C6414">
                                  <w:pPr>
                                    <w:spacing w:before="1"/>
                                    <w:ind w:right="15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w w:val="95"/>
                                      <w:lang w:val="es-ES"/>
                                    </w:rPr>
                                    <w:t>C</w:t>
                                  </w:r>
                                  <w:r w:rsidRPr="0099591F">
                                    <w:rPr>
                                      <w:rFonts w:ascii="Century Gothic" w:hAnsi="Century Gothic"/>
                                      <w:b/>
                                      <w:w w:val="95"/>
                                      <w:lang w:val="es-ES"/>
                                    </w:rPr>
                                    <w:t>ERTIFICADO DE INSPECCION</w:t>
                                  </w:r>
                                </w:p>
                                <w:p w14:paraId="0C725980" w14:textId="77777777" w:rsidR="003C6414" w:rsidRDefault="001C7987" w:rsidP="003C6414">
                                  <w:pPr>
                                    <w:pStyle w:val="BodyText"/>
                                    <w:ind w:right="15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703504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color w:val="703504"/>
                                      <w:sz w:val="22"/>
                                      <w:szCs w:val="22"/>
                                      <w:lang w:val="es-ES"/>
                                    </w:rPr>
                                    <w:t>Nº CIP</w:t>
                                  </w:r>
                                  <w:r w:rsidR="00D04232">
                                    <w:rPr>
                                      <w:rFonts w:ascii="Century Gothic" w:hAnsi="Century Gothic"/>
                                      <w:b/>
                                      <w:color w:val="703504"/>
                                      <w:sz w:val="22"/>
                                      <w:szCs w:val="22"/>
                                      <w:lang w:val="es-ES"/>
                                    </w:rPr>
                                    <w:t>-MKC-</w:t>
                                  </w:r>
                                  <w:r w:rsidR="00F03526">
                                    <w:rPr>
                                      <w:rFonts w:ascii="Century Gothic" w:hAnsi="Century Gothic"/>
                                      <w:b/>
                                      <w:color w:val="703504"/>
                                      <w:sz w:val="22"/>
                                      <w:szCs w:val="22"/>
                                      <w:lang w:val="es-ES"/>
                                    </w:rPr>
                                    <w:t>1131</w:t>
                                  </w:r>
                                </w:p>
                                <w:p w14:paraId="19E03BD9" w14:textId="77777777" w:rsidR="00010D2C" w:rsidRPr="00004857" w:rsidRDefault="00010D2C" w:rsidP="00010D2C">
                                  <w:pPr>
                                    <w:pStyle w:val="BodyText"/>
                                    <w:ind w:right="15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004857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t>MAIKO INGENIERIA</w:t>
                                  </w:r>
                                  <w:r w:rsidR="00EC7724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S.A.S</w:t>
                                  </w:r>
                                </w:p>
                                <w:p w14:paraId="4A64BE16" w14:textId="77777777" w:rsidR="00010D2C" w:rsidRPr="00004857" w:rsidRDefault="00010D2C" w:rsidP="00010D2C">
                                  <w:pPr>
                                    <w:pStyle w:val="BodyText"/>
                                    <w:ind w:right="15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004857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t>NIT: 900.598.203-1</w:t>
                                  </w:r>
                                </w:p>
                                <w:p w14:paraId="15DD2C0F" w14:textId="77777777" w:rsidR="00010D2C" w:rsidRPr="00004857" w:rsidRDefault="00010D2C" w:rsidP="00010D2C">
                                  <w:pPr>
                                    <w:pStyle w:val="BodyText"/>
                                    <w:ind w:right="15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004857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  <w:t>TELEFONO:310 428 9310</w:t>
                                  </w:r>
                                </w:p>
                                <w:p w14:paraId="60EFFBA9" w14:textId="77777777" w:rsidR="00010D2C" w:rsidRDefault="00010D2C" w:rsidP="00010D2C">
                                  <w:pPr>
                                    <w:pStyle w:val="BodyText"/>
                                    <w:ind w:right="15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703504"/>
                                      <w:sz w:val="20"/>
                                      <w:szCs w:val="22"/>
                                      <w:lang w:val="es-ES"/>
                                    </w:rPr>
                                  </w:pPr>
                                </w:p>
                                <w:p w14:paraId="719675C8" w14:textId="77777777" w:rsidR="00010D2C" w:rsidRPr="00EF31EC" w:rsidRDefault="00010D2C" w:rsidP="00010D2C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DD9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56.4pt;margin-top:3.05pt;width:185.9pt;height:68.5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" strokecolor="white [3212]">
                      <v:textbox>
                        <w:txbxContent>
                          <w:p w14:paraId="3680F636" w14:textId="77777777" w:rsidR="003C6414" w:rsidRPr="0099591F" w:rsidRDefault="003C6414" w:rsidP="003C6414">
                            <w:pPr>
                              <w:spacing w:before="1"/>
                              <w:ind w:right="15"/>
                              <w:jc w:val="center"/>
                              <w:rPr>
                                <w:rFonts w:ascii="Century Gothic" w:hAnsi="Century Gothic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w w:val="95"/>
                                <w:lang w:val="es-ES"/>
                              </w:rPr>
                              <w:t>C</w:t>
                            </w:r>
                            <w:r w:rsidRPr="0099591F">
                              <w:rPr>
                                <w:rFonts w:ascii="Century Gothic" w:hAnsi="Century Gothic"/>
                                <w:b/>
                                <w:w w:val="95"/>
                                <w:lang w:val="es-ES"/>
                              </w:rPr>
                              <w:t>ERTIFICADO DE INSPECCION</w:t>
                            </w:r>
                          </w:p>
                          <w:p w14:paraId="0C725980" w14:textId="77777777" w:rsidR="003C6414" w:rsidRDefault="001C7987" w:rsidP="003C6414">
                            <w:pPr>
                              <w:pStyle w:val="BodyText"/>
                              <w:ind w:right="15"/>
                              <w:jc w:val="center"/>
                              <w:rPr>
                                <w:rFonts w:ascii="Century Gothic" w:hAnsi="Century Gothic"/>
                                <w:b/>
                                <w:color w:val="70350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03504"/>
                                <w:sz w:val="22"/>
                                <w:szCs w:val="22"/>
                                <w:lang w:val="es-ES"/>
                              </w:rPr>
                              <w:t>Nº CIP</w:t>
                            </w:r>
                            <w:r w:rsidR="00D04232">
                              <w:rPr>
                                <w:rFonts w:ascii="Century Gothic" w:hAnsi="Century Gothic"/>
                                <w:b/>
                                <w:color w:val="703504"/>
                                <w:sz w:val="22"/>
                                <w:szCs w:val="22"/>
                                <w:lang w:val="es-ES"/>
                              </w:rPr>
                              <w:t>-MKC-</w:t>
                            </w:r>
                            <w:r w:rsidR="00F03526">
                              <w:rPr>
                                <w:rFonts w:ascii="Century Gothic" w:hAnsi="Century Gothic"/>
                                <w:b/>
                                <w:color w:val="703504"/>
                                <w:sz w:val="22"/>
                                <w:szCs w:val="22"/>
                                <w:lang w:val="es-ES"/>
                              </w:rPr>
                              <w:t>1131</w:t>
                            </w:r>
                          </w:p>
                          <w:p w14:paraId="19E03BD9" w14:textId="77777777" w:rsidR="00010D2C" w:rsidRPr="00004857" w:rsidRDefault="00010D2C" w:rsidP="00010D2C">
                            <w:pPr>
                              <w:pStyle w:val="BodyText"/>
                              <w:ind w:right="15"/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4857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lang w:val="es-ES"/>
                              </w:rPr>
                              <w:t>MAIKO INGENIERIA</w:t>
                            </w:r>
                            <w:r w:rsidR="00EC7724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S.A.S</w:t>
                            </w:r>
                          </w:p>
                          <w:p w14:paraId="4A64BE16" w14:textId="77777777" w:rsidR="00010D2C" w:rsidRPr="00004857" w:rsidRDefault="00010D2C" w:rsidP="00010D2C">
                            <w:pPr>
                              <w:pStyle w:val="BodyText"/>
                              <w:ind w:right="15"/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4857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lang w:val="es-ES"/>
                              </w:rPr>
                              <w:t>NIT: 900.598.203-1</w:t>
                            </w:r>
                          </w:p>
                          <w:p w14:paraId="15DD2C0F" w14:textId="77777777" w:rsidR="00010D2C" w:rsidRPr="00004857" w:rsidRDefault="00010D2C" w:rsidP="00010D2C">
                            <w:pPr>
                              <w:pStyle w:val="BodyText"/>
                              <w:ind w:right="15"/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4857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lang w:val="es-ES"/>
                              </w:rPr>
                              <w:t>TELEFONO:310 428 9310</w:t>
                            </w:r>
                          </w:p>
                          <w:p w14:paraId="60EFFBA9" w14:textId="77777777" w:rsidR="00010D2C" w:rsidRDefault="00010D2C" w:rsidP="00010D2C">
                            <w:pPr>
                              <w:pStyle w:val="BodyText"/>
                              <w:ind w:right="15"/>
                              <w:jc w:val="center"/>
                              <w:rPr>
                                <w:rFonts w:ascii="Century Gothic" w:hAnsi="Century Gothic"/>
                                <w:b/>
                                <w:color w:val="703504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719675C8" w14:textId="77777777" w:rsidR="00010D2C" w:rsidRPr="00EF31EC" w:rsidRDefault="00010D2C" w:rsidP="00010D2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E6ABB"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  <w:t xml:space="preserve">Emisión Inicial   SI </w:t>
            </w:r>
            <w:r w:rsidR="00D00D50">
              <w:rPr>
                <w:rFonts w:ascii="Century Gothic" w:hAnsi="Century Gothic"/>
                <w:b/>
                <w:color w:val="703504"/>
                <w:sz w:val="28"/>
                <w:szCs w:val="28"/>
                <w:lang w:val="es-ES"/>
              </w:rPr>
              <w:sym w:font="Wingdings 2" w:char="F052"/>
            </w:r>
            <w:r w:rsidR="00A1767A">
              <w:rPr>
                <w:rFonts w:ascii="Century Gothic" w:hAnsi="Century Gothic"/>
                <w:b/>
                <w:color w:val="703504"/>
                <w:sz w:val="28"/>
                <w:szCs w:val="28"/>
                <w:lang w:val="es-ES"/>
              </w:rPr>
              <w:t xml:space="preserve"> </w:t>
            </w:r>
            <w:r w:rsidR="005E6ABB">
              <w:rPr>
                <w:rFonts w:ascii="Century Gothic" w:hAnsi="Century Gothic"/>
                <w:b/>
                <w:color w:val="703504"/>
                <w:sz w:val="28"/>
                <w:szCs w:val="28"/>
                <w:lang w:val="es-ES"/>
              </w:rPr>
              <w:t xml:space="preserve"> </w:t>
            </w:r>
            <w:r w:rsidR="005E6ABB"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  <w:t>NO</w:t>
            </w:r>
            <w:r w:rsidR="00885844"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  <w:t xml:space="preserve"> </w:t>
            </w:r>
            <w:r w:rsidR="00D00D50">
              <w:rPr>
                <w:rFonts w:ascii="Century Gothic" w:hAnsi="Century Gothic"/>
                <w:b/>
                <w:color w:val="703504"/>
                <w:sz w:val="28"/>
                <w:szCs w:val="28"/>
                <w:lang w:val="es-ES"/>
              </w:rPr>
              <w:sym w:font="Wingdings 2" w:char="F030"/>
            </w:r>
            <w:r w:rsidR="00AF0973">
              <w:rPr>
                <w:rFonts w:ascii="Century Gothic" w:hAnsi="Century Gothic"/>
                <w:b/>
                <w:color w:val="703504"/>
                <w:sz w:val="28"/>
                <w:szCs w:val="28"/>
                <w:lang w:val="es-ES"/>
              </w:rPr>
              <w:t xml:space="preserve">     </w:t>
            </w:r>
            <w:r w:rsidR="00C96263">
              <w:rPr>
                <w:rFonts w:ascii="Century Gothic" w:hAnsi="Century Gothic"/>
                <w:b/>
                <w:color w:val="703504"/>
                <w:sz w:val="28"/>
                <w:szCs w:val="28"/>
                <w:lang w:val="es-ES"/>
              </w:rPr>
              <w:t xml:space="preserve">  </w:t>
            </w:r>
          </w:p>
          <w:p w14:paraId="5960ABFF" w14:textId="77777777" w:rsidR="003D4859" w:rsidRDefault="005E6ABB" w:rsidP="00010D2C">
            <w:pPr>
              <w:pStyle w:val="BodyText"/>
              <w:ind w:right="15"/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</w:pPr>
            <w:r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  <w:t>Reemplaza Certificado #</w:t>
            </w:r>
            <w:r w:rsidR="0054274E"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  <w:t xml:space="preserve"> NA</w:t>
            </w:r>
            <w:r w:rsidR="009216EC"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  <w:t xml:space="preserve"> </w:t>
            </w:r>
          </w:p>
          <w:p w14:paraId="6CB334F1" w14:textId="77777777" w:rsidR="003D4859" w:rsidRDefault="003D4859" w:rsidP="00010D2C">
            <w:pPr>
              <w:pStyle w:val="BodyText"/>
              <w:ind w:right="15"/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</w:pPr>
          </w:p>
          <w:p w14:paraId="3203038D" w14:textId="77777777" w:rsidR="003D4859" w:rsidRPr="0000445C" w:rsidRDefault="003D4859" w:rsidP="00010D2C">
            <w:pPr>
              <w:pStyle w:val="BodyText"/>
              <w:ind w:right="15"/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</w:pPr>
            <w:r>
              <w:rPr>
                <w:rFonts w:ascii="Arial Narrow" w:hAnsi="Arial Narrow"/>
                <w:sz w:val="14"/>
                <w:szCs w:val="14"/>
                <w:lang w:val="es-ES"/>
              </w:rPr>
              <w:t xml:space="preserve">                                                                                           </w:t>
            </w:r>
          </w:p>
          <w:p w14:paraId="38AC17C2" w14:textId="77777777" w:rsidR="00003295" w:rsidRPr="00A36957" w:rsidRDefault="003D4859" w:rsidP="00A4556A">
            <w:pPr>
              <w:pStyle w:val="BodyText"/>
              <w:tabs>
                <w:tab w:val="left" w:pos="7190"/>
                <w:tab w:val="left" w:pos="7480"/>
              </w:tabs>
              <w:ind w:right="15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sz w:val="14"/>
                <w:szCs w:val="14"/>
                <w:lang w:val="es-ES"/>
              </w:rPr>
              <w:t xml:space="preserve">                                                                                                                      </w:t>
            </w:r>
            <w:r w:rsidR="009D2511">
              <w:rPr>
                <w:rFonts w:ascii="Arial Narrow" w:hAnsi="Arial Narrow"/>
                <w:sz w:val="14"/>
                <w:szCs w:val="14"/>
                <w:lang w:val="es-ES"/>
              </w:rPr>
              <w:t xml:space="preserve">                </w:t>
            </w:r>
            <w:r w:rsidR="009216EC"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  <w:t xml:space="preserve">        </w:t>
            </w:r>
            <w:r w:rsidR="00AF0973"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  <w:t xml:space="preserve"> </w:t>
            </w:r>
            <w:r w:rsidR="009216EC"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  <w:t xml:space="preserve">            </w:t>
            </w:r>
            <w:r w:rsidR="00C96263">
              <w:rPr>
                <w:rFonts w:ascii="Century Gothic" w:hAnsi="Century Gothic"/>
                <w:b/>
                <w:color w:val="703504"/>
                <w:sz w:val="20"/>
                <w:szCs w:val="22"/>
                <w:lang w:val="es-ES"/>
              </w:rPr>
              <w:t xml:space="preserve"> </w:t>
            </w:r>
          </w:p>
        </w:tc>
      </w:tr>
    </w:tbl>
    <w:p w14:paraId="651BFB20" w14:textId="77777777" w:rsidR="00003295" w:rsidRPr="00F22A4E" w:rsidRDefault="003E1955" w:rsidP="00003295">
      <w:pPr>
        <w:pStyle w:val="NoSpacing"/>
        <w:jc w:val="center"/>
        <w:rPr>
          <w:rFonts w:ascii="Arial Narrow" w:hAnsi="Arial Narrow"/>
          <w:sz w:val="2"/>
          <w:szCs w:val="10"/>
        </w:rPr>
      </w:pPr>
      <w:r>
        <w:rPr>
          <w:rFonts w:ascii="Arial Narrow" w:hAnsi="Arial Narrow"/>
          <w:noProof/>
          <w:sz w:val="2"/>
          <w:szCs w:val="10"/>
          <w:lang w:eastAsia="es-CO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F919F4F" wp14:editId="6D6D9608">
                <wp:simplePos x="0" y="0"/>
                <wp:positionH relativeFrom="column">
                  <wp:posOffset>-55880</wp:posOffset>
                </wp:positionH>
                <wp:positionV relativeFrom="paragraph">
                  <wp:posOffset>-1001232</wp:posOffset>
                </wp:positionV>
                <wp:extent cx="6447639" cy="9027795"/>
                <wp:effectExtent l="12700" t="12700" r="17145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39" cy="90277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88105" id="Rectángulo 1" o:spid="_x0000_s1026" style="position:absolute;margin-left:-4.4pt;margin-top:-78.85pt;width:507.7pt;height:710.8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" filled="f" strokecolor="black [3213]" strokeweight="1.5pt"/>
            </w:pict>
          </mc:Fallback>
        </mc:AlternateContent>
      </w:r>
    </w:p>
    <w:p w14:paraId="7D7DE552" w14:textId="77777777" w:rsidR="00003295" w:rsidRPr="00DB16D2" w:rsidRDefault="00003295" w:rsidP="00003295">
      <w:pPr>
        <w:pStyle w:val="BodyText"/>
        <w:spacing w:line="254" w:lineRule="auto"/>
        <w:ind w:right="-51"/>
        <w:jc w:val="center"/>
        <w:rPr>
          <w:rFonts w:ascii="Arial Narrow" w:hAnsi="Arial Narrow"/>
          <w:sz w:val="2"/>
          <w:szCs w:val="10"/>
          <w:lang w:val="es-ES"/>
        </w:rPr>
      </w:pPr>
    </w:p>
    <w:p w14:paraId="61D36DCD" w14:textId="77777777" w:rsidR="004A0C98" w:rsidRDefault="004A0C98" w:rsidP="00003295">
      <w:pPr>
        <w:pStyle w:val="BodyText"/>
        <w:ind w:right="-51"/>
        <w:jc w:val="both"/>
        <w:rPr>
          <w:rFonts w:ascii="Arial Narrow" w:hAnsi="Arial Narrow"/>
          <w:sz w:val="4"/>
          <w:szCs w:val="10"/>
          <w:lang w:val="es-CO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tblLook w:val="04A0" w:firstRow="1" w:lastRow="0" w:firstColumn="1" w:lastColumn="0" w:noHBand="0" w:noVBand="1"/>
      </w:tblPr>
      <w:tblGrid>
        <w:gridCol w:w="9854"/>
      </w:tblGrid>
      <w:tr w:rsidR="004A0C98" w:rsidRPr="00E9354D" w14:paraId="2FC9B76B" w14:textId="77777777" w:rsidTr="00C93070">
        <w:trPr>
          <w:trHeight w:val="283"/>
        </w:trPr>
        <w:tc>
          <w:tcPr>
            <w:tcW w:w="9952" w:type="dxa"/>
          </w:tcPr>
          <w:p w14:paraId="07284AC9" w14:textId="77777777" w:rsidR="004A0C98" w:rsidRPr="00C96263" w:rsidRDefault="003C6414" w:rsidP="00D02128">
            <w:pPr>
              <w:pStyle w:val="BodyText"/>
              <w:spacing w:line="254" w:lineRule="auto"/>
              <w:ind w:right="-51"/>
              <w:jc w:val="both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5C2C04"/>
                <w:sz w:val="18"/>
                <w:szCs w:val="18"/>
                <w:lang w:val="es-ES"/>
              </w:rPr>
              <w:t xml:space="preserve">Inspección </w:t>
            </w:r>
            <w:r w:rsidR="001C7987">
              <w:rPr>
                <w:rFonts w:ascii="Arial Narrow" w:hAnsi="Arial Narrow"/>
                <w:color w:val="5C2C04"/>
                <w:sz w:val="18"/>
                <w:szCs w:val="18"/>
                <w:lang w:val="es-ES"/>
              </w:rPr>
              <w:t>Parcial</w:t>
            </w:r>
            <w:r w:rsidR="004A0C98" w:rsidRPr="00C96263">
              <w:rPr>
                <w:rFonts w:ascii="Arial Narrow" w:hAnsi="Arial Narrow"/>
                <w:color w:val="5C2C04"/>
                <w:sz w:val="18"/>
                <w:szCs w:val="18"/>
                <w:lang w:val="es-ES"/>
              </w:rPr>
              <w:t xml:space="preserve"> de Tanques </w:t>
            </w:r>
            <w:r w:rsidR="00D02128">
              <w:rPr>
                <w:rFonts w:ascii="Arial Narrow" w:hAnsi="Arial Narrow"/>
                <w:color w:val="5C2C04"/>
                <w:sz w:val="18"/>
                <w:szCs w:val="18"/>
                <w:lang w:val="es-ES"/>
              </w:rPr>
              <w:t>Utilizados en la Distribución y  comercialización</w:t>
            </w:r>
            <w:r w:rsidR="00D02128">
              <w:rPr>
                <w:rFonts w:ascii="Arial Narrow" w:hAnsi="Arial Narrow"/>
                <w:sz w:val="18"/>
                <w:szCs w:val="18"/>
                <w:lang w:val="es-ES"/>
              </w:rPr>
              <w:t xml:space="preserve"> de GLP.</w:t>
            </w:r>
          </w:p>
        </w:tc>
      </w:tr>
    </w:tbl>
    <w:p w14:paraId="688E58C3" w14:textId="77777777" w:rsidR="004A0C98" w:rsidRPr="00885844" w:rsidRDefault="004A0C98" w:rsidP="004A0C98">
      <w:pPr>
        <w:pStyle w:val="NoSpacing"/>
        <w:jc w:val="center"/>
        <w:rPr>
          <w:rFonts w:ascii="Arial Narrow" w:hAnsi="Arial Narrow"/>
          <w:sz w:val="2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8" w:space="0" w:color="552803"/>
          <w:insideV w:val="single" w:sz="8" w:space="0" w:color="FEF4EC"/>
        </w:tblBorders>
        <w:tblLook w:val="04A0" w:firstRow="1" w:lastRow="0" w:firstColumn="1" w:lastColumn="0" w:noHBand="0" w:noVBand="1"/>
      </w:tblPr>
      <w:tblGrid>
        <w:gridCol w:w="1156"/>
        <w:gridCol w:w="1904"/>
        <w:gridCol w:w="1192"/>
        <w:gridCol w:w="120"/>
        <w:gridCol w:w="278"/>
        <w:gridCol w:w="14"/>
        <w:gridCol w:w="927"/>
        <w:gridCol w:w="240"/>
        <w:gridCol w:w="327"/>
        <w:gridCol w:w="141"/>
        <w:gridCol w:w="948"/>
        <w:gridCol w:w="533"/>
        <w:gridCol w:w="2074"/>
      </w:tblGrid>
      <w:tr w:rsidR="00434ADA" w:rsidRPr="00344CDA" w14:paraId="308B83EE" w14:textId="77777777" w:rsidTr="00204EBE">
        <w:trPr>
          <w:trHeight w:val="227"/>
        </w:trPr>
        <w:tc>
          <w:tcPr>
            <w:tcW w:w="3385" w:type="dxa"/>
            <w:gridSpan w:val="2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37F02953" w14:textId="77777777" w:rsidR="001E4617" w:rsidRPr="00505E0F" w:rsidRDefault="001E4617" w:rsidP="001E4617">
            <w:pPr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505E0F">
              <w:rPr>
                <w:rFonts w:ascii="Arial Narrow" w:hAnsi="Arial Narrow"/>
                <w:sz w:val="20"/>
                <w:szCs w:val="20"/>
                <w:lang w:val="es-ES"/>
              </w:rPr>
              <w:t>Lugar y Fecha de Emisión</w:t>
            </w:r>
            <w:r>
              <w:rPr>
                <w:rFonts w:ascii="Arial Narrow" w:hAnsi="Arial Narrow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81" w:type="dxa"/>
            <w:gridSpan w:val="6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136E31FE" w14:textId="77777777" w:rsidR="001E4617" w:rsidRPr="00505E0F" w:rsidRDefault="001E4617" w:rsidP="001E4617">
            <w:pPr>
              <w:jc w:val="center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Yumbo - Valle del Cauca - CO.</w:t>
            </w:r>
          </w:p>
        </w:tc>
        <w:tc>
          <w:tcPr>
            <w:tcW w:w="3588" w:type="dxa"/>
            <w:gridSpan w:val="5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058092C7" w14:textId="64D5A173" w:rsidR="001E4617" w:rsidRPr="00505E0F" w:rsidRDefault="00A27CF0" w:rsidP="001E4617">
            <w:pPr>
              <w:jc w:val="center"/>
              <w:rPr>
                <w:rFonts w:ascii="Arial Narrow" w:hAnsi="Arial Narrow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${date}</w:t>
            </w:r>
          </w:p>
        </w:tc>
      </w:tr>
      <w:tr w:rsidR="001E4617" w:rsidRPr="00434ADA" w14:paraId="037E727D" w14:textId="77777777" w:rsidTr="00204EBE">
        <w:trPr>
          <w:trHeight w:val="227"/>
        </w:trPr>
        <w:tc>
          <w:tcPr>
            <w:tcW w:w="3385" w:type="dxa"/>
            <w:gridSpan w:val="2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73511EAB" w14:textId="77777777" w:rsidR="001E4617" w:rsidRPr="00505E0F" w:rsidRDefault="001E4617" w:rsidP="001E4617">
            <w:pPr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Cliente / Razón Social</w:t>
            </w:r>
          </w:p>
        </w:tc>
        <w:tc>
          <w:tcPr>
            <w:tcW w:w="6469" w:type="dxa"/>
            <w:gridSpan w:val="11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0A1284D4" w14:textId="75FC5867" w:rsidR="001E4617" w:rsidRPr="00505E0F" w:rsidRDefault="00A27CF0" w:rsidP="001E4617">
            <w:pPr>
              <w:jc w:val="center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company_name</w:t>
            </w:r>
            <w:proofErr w:type="spellEnd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}</w:t>
            </w:r>
          </w:p>
        </w:tc>
      </w:tr>
      <w:tr w:rsidR="00434ADA" w:rsidRPr="00A27CF0" w14:paraId="0934E117" w14:textId="77777777" w:rsidTr="00204EBE">
        <w:trPr>
          <w:trHeight w:val="227"/>
        </w:trPr>
        <w:tc>
          <w:tcPr>
            <w:tcW w:w="3385" w:type="dxa"/>
            <w:gridSpan w:val="2"/>
            <w:vMerge w:val="restart"/>
            <w:tcBorders>
              <w:top w:val="single" w:sz="8" w:space="0" w:color="FEF4EC"/>
            </w:tcBorders>
            <w:vAlign w:val="center"/>
          </w:tcPr>
          <w:p w14:paraId="24FAE51A" w14:textId="77777777" w:rsidR="001E4617" w:rsidRPr="00505E0F" w:rsidRDefault="001E4617" w:rsidP="001E4617">
            <w:pPr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Localización</w:t>
            </w:r>
            <w:r w:rsidRPr="00505E0F">
              <w:rPr>
                <w:rFonts w:ascii="Arial Narrow" w:hAnsi="Arial Narrow"/>
                <w:spacing w:val="-10"/>
                <w:w w:val="105"/>
                <w:sz w:val="20"/>
                <w:szCs w:val="20"/>
                <w:lang w:val="es-ES"/>
              </w:rPr>
              <w:t xml:space="preserve"> </w:t>
            </w: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del</w:t>
            </w:r>
            <w:r w:rsidRPr="00505E0F">
              <w:rPr>
                <w:rFonts w:ascii="Arial Narrow" w:hAnsi="Arial Narrow"/>
                <w:spacing w:val="-11"/>
                <w:w w:val="105"/>
                <w:sz w:val="20"/>
                <w:szCs w:val="20"/>
                <w:lang w:val="es-ES"/>
              </w:rPr>
              <w:t xml:space="preserve"> </w:t>
            </w: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Tanque GLP</w:t>
            </w:r>
          </w:p>
        </w:tc>
        <w:tc>
          <w:tcPr>
            <w:tcW w:w="1412" w:type="dxa"/>
            <w:gridSpan w:val="2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4833D90E" w14:textId="77777777" w:rsidR="001E4617" w:rsidRPr="00505E0F" w:rsidRDefault="001E4617" w:rsidP="001E4617">
            <w:pP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5057" w:type="dxa"/>
            <w:gridSpan w:val="9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081ADA49" w14:textId="4612A5E0" w:rsidR="00204EBE" w:rsidRPr="00505E0F" w:rsidRDefault="00A27CF0" w:rsidP="00204EBE">
            <w:pPr>
              <w:jc w:val="center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client_address</w:t>
            </w:r>
            <w:proofErr w:type="spellEnd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}</w:t>
            </w:r>
          </w:p>
        </w:tc>
      </w:tr>
      <w:tr w:rsidR="00434ADA" w:rsidRPr="00D23F5A" w14:paraId="09553503" w14:textId="77777777" w:rsidTr="00204EBE">
        <w:trPr>
          <w:trHeight w:val="227"/>
        </w:trPr>
        <w:tc>
          <w:tcPr>
            <w:tcW w:w="3385" w:type="dxa"/>
            <w:gridSpan w:val="2"/>
            <w:vMerge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4CABD62B" w14:textId="77777777" w:rsidR="001E4617" w:rsidRPr="00505E0F" w:rsidRDefault="001E4617" w:rsidP="001E4617">
            <w:pPr>
              <w:jc w:val="both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</w:p>
        </w:tc>
        <w:tc>
          <w:tcPr>
            <w:tcW w:w="1412" w:type="dxa"/>
            <w:gridSpan w:val="2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77440CE7" w14:textId="77777777" w:rsidR="001E4617" w:rsidRDefault="001E4617" w:rsidP="001E4617">
            <w:pP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Municipio</w:t>
            </w:r>
          </w:p>
        </w:tc>
        <w:tc>
          <w:tcPr>
            <w:tcW w:w="1229" w:type="dxa"/>
            <w:gridSpan w:val="3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08AFFF98" w14:textId="78A7C30E" w:rsidR="001E4617" w:rsidRDefault="00A27CF0" w:rsidP="00204EBE">
            <w:pPr>
              <w:jc w:val="center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client_city</w:t>
            </w:r>
            <w:proofErr w:type="spellEnd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}</w:t>
            </w:r>
          </w:p>
        </w:tc>
        <w:tc>
          <w:tcPr>
            <w:tcW w:w="1671" w:type="dxa"/>
            <w:gridSpan w:val="4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62ED1F7E" w14:textId="77777777" w:rsidR="001E4617" w:rsidRPr="00505E0F" w:rsidRDefault="00A63F85" w:rsidP="001E4617">
            <w:pPr>
              <w:jc w:val="both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Departamento</w:t>
            </w:r>
          </w:p>
        </w:tc>
        <w:tc>
          <w:tcPr>
            <w:tcW w:w="2157" w:type="dxa"/>
            <w:gridSpan w:val="2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3DDE043C" w14:textId="5AB820DC" w:rsidR="001E4617" w:rsidRPr="00505E0F" w:rsidRDefault="00A27CF0" w:rsidP="00726EE7">
            <w:pP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client_state</w:t>
            </w:r>
            <w:proofErr w:type="spellEnd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}</w:t>
            </w:r>
          </w:p>
        </w:tc>
      </w:tr>
      <w:tr w:rsidR="00434ADA" w:rsidRPr="00D23F5A" w14:paraId="4C879256" w14:textId="77777777" w:rsidTr="00204EBE">
        <w:trPr>
          <w:trHeight w:val="227"/>
        </w:trPr>
        <w:tc>
          <w:tcPr>
            <w:tcW w:w="3385" w:type="dxa"/>
            <w:gridSpan w:val="2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24DF64F2" w14:textId="77777777" w:rsidR="001E4617" w:rsidRPr="00505E0F" w:rsidRDefault="001E4617" w:rsidP="001E4617">
            <w:pPr>
              <w:jc w:val="both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Tipo de</w:t>
            </w:r>
            <w:r w:rsidRPr="00505E0F">
              <w:rPr>
                <w:rFonts w:ascii="Arial Narrow" w:hAnsi="Arial Narrow"/>
                <w:spacing w:val="-4"/>
                <w:w w:val="105"/>
                <w:sz w:val="20"/>
                <w:szCs w:val="20"/>
                <w:lang w:val="es-ES"/>
              </w:rPr>
              <w:t xml:space="preserve"> </w:t>
            </w: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Tanque</w:t>
            </w:r>
          </w:p>
        </w:tc>
        <w:tc>
          <w:tcPr>
            <w:tcW w:w="3208" w:type="dxa"/>
            <w:gridSpan w:val="7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29305BE0" w14:textId="77777777" w:rsidR="001E4617" w:rsidRPr="00505E0F" w:rsidRDefault="001E4617" w:rsidP="00767698">
            <w:pPr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sz w:val="20"/>
                <w:szCs w:val="20"/>
                <w:lang w:val="es-ES"/>
              </w:rPr>
              <w:t xml:space="preserve">Tanque Estacionario Tipo 1  </w:t>
            </w:r>
            <w:r w:rsidR="00767698">
              <w:rPr>
                <w:rFonts w:ascii="Arial Narrow" w:hAnsi="Arial Narrow"/>
                <w:sz w:val="24"/>
                <w:szCs w:val="20"/>
                <w:lang w:val="es-ES"/>
              </w:rPr>
              <w:sym w:font="Wingdings 2" w:char="F030"/>
            </w:r>
          </w:p>
        </w:tc>
        <w:tc>
          <w:tcPr>
            <w:tcW w:w="3261" w:type="dxa"/>
            <w:gridSpan w:val="4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3F41708C" w14:textId="77777777" w:rsidR="001E4617" w:rsidRPr="00505E0F" w:rsidRDefault="001E4617" w:rsidP="00767698">
            <w:pPr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sz w:val="20"/>
                <w:szCs w:val="20"/>
                <w:lang w:val="es-ES"/>
              </w:rPr>
              <w:t xml:space="preserve">Tanque Estacionario Tipo 2 </w:t>
            </w:r>
            <w:r w:rsidR="00767698">
              <w:rPr>
                <w:rFonts w:ascii="Arial Narrow" w:hAnsi="Arial Narrow"/>
                <w:sz w:val="24"/>
                <w:szCs w:val="20"/>
                <w:lang w:val="es-ES"/>
              </w:rPr>
              <w:sym w:font="Wingdings 2" w:char="F052"/>
            </w:r>
          </w:p>
        </w:tc>
      </w:tr>
      <w:tr w:rsidR="00434ADA" w:rsidRPr="00D23F5A" w14:paraId="54A63D18" w14:textId="77777777" w:rsidTr="00D00D50">
        <w:trPr>
          <w:trHeight w:val="227"/>
        </w:trPr>
        <w:tc>
          <w:tcPr>
            <w:tcW w:w="1305" w:type="dxa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0805C12A" w14:textId="77777777" w:rsidR="001E4617" w:rsidRPr="00204EBE" w:rsidRDefault="001E4617" w:rsidP="00BB7170">
            <w:pPr>
              <w:jc w:val="both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N°.</w:t>
            </w:r>
            <w:r w:rsidR="000449F3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 xml:space="preserve"> Serie</w:t>
            </w:r>
            <w:r w:rsidR="007D482A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080" w:type="dxa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5FD02C84" w14:textId="2913425C" w:rsidR="001E4617" w:rsidRPr="00204EBE" w:rsidRDefault="00A27CF0" w:rsidP="00622C9D">
            <w:pPr>
              <w:jc w:val="both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tank_serial</w:t>
            </w:r>
            <w:proofErr w:type="spellEnd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}</w:t>
            </w:r>
          </w:p>
        </w:tc>
        <w:tc>
          <w:tcPr>
            <w:tcW w:w="1704" w:type="dxa"/>
            <w:gridSpan w:val="4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5048B000" w14:textId="77777777" w:rsidR="001E4617" w:rsidRPr="00505E0F" w:rsidRDefault="001E4617" w:rsidP="001E4617">
            <w:pPr>
              <w:jc w:val="center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10"/>
                <w:sz w:val="20"/>
                <w:szCs w:val="20"/>
                <w:lang w:val="es-CO"/>
              </w:rPr>
              <w:t>Marca /Fabricante</w:t>
            </w:r>
          </w:p>
        </w:tc>
        <w:tc>
          <w:tcPr>
            <w:tcW w:w="1504" w:type="dxa"/>
            <w:gridSpan w:val="3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0F94C6FF" w14:textId="0133C385" w:rsidR="001E4617" w:rsidRPr="00505E0F" w:rsidRDefault="00A27CF0" w:rsidP="000E6DB4">
            <w:pPr>
              <w:jc w:val="center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tank_maker</w:t>
            </w:r>
            <w:proofErr w:type="spellEnd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}</w:t>
            </w:r>
          </w:p>
        </w:tc>
        <w:tc>
          <w:tcPr>
            <w:tcW w:w="1762" w:type="dxa"/>
            <w:gridSpan w:val="3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59A2D3B1" w14:textId="77777777" w:rsidR="001E4617" w:rsidRPr="00505E0F" w:rsidRDefault="001E4617" w:rsidP="001E4617">
            <w:pPr>
              <w:jc w:val="center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Año Fabricación</w:t>
            </w:r>
          </w:p>
        </w:tc>
        <w:tc>
          <w:tcPr>
            <w:tcW w:w="1499" w:type="dxa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56A009D6" w14:textId="4E57BCAB" w:rsidR="001E4617" w:rsidRPr="00505E0F" w:rsidRDefault="002165B4" w:rsidP="003A5493">
            <w:pPr>
              <w:jc w:val="center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tank_fabrication_year</w:t>
            </w:r>
            <w:proofErr w:type="spellEnd"/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}</w:t>
            </w:r>
          </w:p>
        </w:tc>
      </w:tr>
      <w:tr w:rsidR="001E4617" w:rsidRPr="00E9354D" w14:paraId="00F7E860" w14:textId="77777777" w:rsidTr="00204EBE">
        <w:trPr>
          <w:trHeight w:val="412"/>
        </w:trPr>
        <w:tc>
          <w:tcPr>
            <w:tcW w:w="5075" w:type="dxa"/>
            <w:gridSpan w:val="5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0882A035" w14:textId="77777777" w:rsidR="001E4617" w:rsidRPr="00505E0F" w:rsidRDefault="001E4617" w:rsidP="001E4617">
            <w:pPr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 xml:space="preserve">Instalación el Tanque: Superficie  </w:t>
            </w:r>
            <w:r>
              <w:rPr>
                <w:rFonts w:ascii="Arial Narrow" w:hAnsi="Arial Narrow"/>
                <w:sz w:val="24"/>
                <w:szCs w:val="20"/>
                <w:lang w:val="es-ES"/>
              </w:rPr>
              <w:sym w:font="Wingdings 2" w:char="F052"/>
            </w: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 xml:space="preserve">  Enterrado </w:t>
            </w:r>
            <w:r w:rsidRPr="00771A42">
              <w:rPr>
                <w:rFonts w:ascii="Arial Narrow" w:hAnsi="Arial Narrow"/>
                <w:sz w:val="24"/>
                <w:szCs w:val="20"/>
                <w:lang w:val="es-ES"/>
              </w:rPr>
              <w:sym w:font="Wingdings 2" w:char="F030"/>
            </w:r>
            <w:r>
              <w:rPr>
                <w:rFonts w:ascii="Arial Narrow" w:hAnsi="Arial Narrow"/>
                <w:sz w:val="24"/>
                <w:szCs w:val="20"/>
                <w:lang w:val="es-ES"/>
              </w:rPr>
              <w:t xml:space="preserve"> </w:t>
            </w: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 xml:space="preserve">Terraza </w:t>
            </w:r>
            <w:r w:rsidRPr="00771A42">
              <w:rPr>
                <w:rFonts w:ascii="Arial Narrow" w:hAnsi="Arial Narrow"/>
                <w:sz w:val="24"/>
                <w:szCs w:val="20"/>
                <w:lang w:val="es-ES"/>
              </w:rPr>
              <w:sym w:font="Wingdings 2" w:char="F030"/>
            </w: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779" w:type="dxa"/>
            <w:gridSpan w:val="8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1648C69B" w14:textId="77777777" w:rsidR="001E4617" w:rsidRPr="00505E0F" w:rsidRDefault="001E4617" w:rsidP="00D00D50">
            <w:pPr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505E0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Capacidad de Almacenamiento de</w:t>
            </w:r>
            <w:r w:rsidR="001921B7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:</w:t>
            </w:r>
            <w:r w:rsidR="00135483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 xml:space="preserve"> </w:t>
            </w:r>
            <w:r w:rsidR="00BC5023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 xml:space="preserve"> </w:t>
            </w:r>
            <w:r w:rsidR="00A466E0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 xml:space="preserve">10.630 </w:t>
            </w:r>
            <w:r w:rsidR="008910BF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G</w:t>
            </w:r>
            <w:r w:rsidR="009232FD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al</w:t>
            </w:r>
          </w:p>
        </w:tc>
      </w:tr>
      <w:tr w:rsidR="00434ADA" w:rsidRPr="00E9354D" w14:paraId="3501BF00" w14:textId="77777777" w:rsidTr="00204EBE">
        <w:trPr>
          <w:trHeight w:val="227"/>
        </w:trPr>
        <w:tc>
          <w:tcPr>
            <w:tcW w:w="4671" w:type="dxa"/>
            <w:gridSpan w:val="3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419A69F7" w14:textId="77777777" w:rsidR="001E4617" w:rsidRPr="00505E0F" w:rsidRDefault="001E4617" w:rsidP="001E4617">
            <w:pPr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775491"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 xml:space="preserve">Fecha de Inspección / </w:t>
            </w:r>
            <w:r w:rsidRPr="00775491">
              <w:rPr>
                <w:rFonts w:ascii="Arial Narrow" w:hAnsi="Arial Narrow"/>
                <w:sz w:val="20"/>
                <w:szCs w:val="20"/>
                <w:lang w:val="es-ES"/>
              </w:rPr>
              <w:t>Trazabilidad Informe de Inspección</w:t>
            </w:r>
          </w:p>
        </w:tc>
        <w:tc>
          <w:tcPr>
            <w:tcW w:w="2063" w:type="dxa"/>
            <w:gridSpan w:val="7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5BE00052" w14:textId="1C518A22" w:rsidR="001E4617" w:rsidRPr="00505E0F" w:rsidRDefault="00E9354D" w:rsidP="001E4617">
            <w:pPr>
              <w:jc w:val="center"/>
              <w:rPr>
                <w:rFonts w:ascii="Arial Narrow" w:hAnsi="Arial Narrow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${</w:t>
            </w: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inspection_date</w:t>
            </w:r>
            <w:r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  <w:t>}</w:t>
            </w:r>
          </w:p>
        </w:tc>
        <w:tc>
          <w:tcPr>
            <w:tcW w:w="3120" w:type="dxa"/>
            <w:gridSpan w:val="3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3B793C0E" w14:textId="77777777" w:rsidR="001E4617" w:rsidRPr="00505E0F" w:rsidRDefault="001E4617" w:rsidP="004B2249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Cs/>
                <w:sz w:val="20"/>
                <w:lang w:val="es-ES" w:eastAsia="es-ES"/>
              </w:rPr>
              <w:t>Informe de Inspección N°: IIP</w:t>
            </w:r>
            <w:r w:rsidRPr="00BC49CD">
              <w:rPr>
                <w:rFonts w:ascii="Arial Narrow" w:hAnsi="Arial Narrow" w:cs="Arial"/>
                <w:bCs/>
                <w:sz w:val="20"/>
                <w:lang w:val="es-ES" w:eastAsia="es-ES"/>
              </w:rPr>
              <w:t>-</w:t>
            </w:r>
            <w:r w:rsidR="00D00D50">
              <w:rPr>
                <w:rFonts w:ascii="Arial Narrow" w:hAnsi="Arial Narrow" w:cs="Arial"/>
                <w:bCs/>
                <w:sz w:val="20"/>
                <w:lang w:val="es-ES" w:eastAsia="es-ES"/>
              </w:rPr>
              <w:t>1151</w:t>
            </w:r>
          </w:p>
        </w:tc>
      </w:tr>
    </w:tbl>
    <w:p w14:paraId="1F093BA4" w14:textId="77777777" w:rsidR="004A0C98" w:rsidRPr="00F22A4E" w:rsidRDefault="004A0C98" w:rsidP="004A0C98">
      <w:pPr>
        <w:pStyle w:val="BodyText"/>
        <w:spacing w:line="254" w:lineRule="auto"/>
        <w:ind w:right="-51"/>
        <w:jc w:val="both"/>
        <w:rPr>
          <w:rFonts w:ascii="Arial Narrow" w:hAnsi="Arial Narrow"/>
          <w:sz w:val="2"/>
          <w:szCs w:val="22"/>
          <w:lang w:val="es-E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8" w:space="0" w:color="552803"/>
          <w:insideV w:val="single" w:sz="8" w:space="0" w:color="FEF4EC"/>
        </w:tblBorders>
        <w:tblLook w:val="04A0" w:firstRow="1" w:lastRow="0" w:firstColumn="1" w:lastColumn="0" w:noHBand="0" w:noVBand="1"/>
      </w:tblPr>
      <w:tblGrid>
        <w:gridCol w:w="9854"/>
      </w:tblGrid>
      <w:tr w:rsidR="004A0C98" w:rsidRPr="00FB5E8E" w14:paraId="72AC0552" w14:textId="77777777" w:rsidTr="00C93070">
        <w:trPr>
          <w:trHeight w:val="227"/>
        </w:trPr>
        <w:tc>
          <w:tcPr>
            <w:tcW w:w="9952" w:type="dxa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4041D7D9" w14:textId="77777777" w:rsidR="004A0C98" w:rsidRPr="001F30D9" w:rsidRDefault="004A0C98" w:rsidP="00C93070">
            <w:pPr>
              <w:rPr>
                <w:rFonts w:ascii="Arial Narrow" w:hAnsi="Arial Narrow"/>
                <w:b/>
                <w:sz w:val="20"/>
                <w:lang w:val="es-ES"/>
              </w:rPr>
            </w:pPr>
            <w:r w:rsidRPr="001F30D9">
              <w:rPr>
                <w:rFonts w:ascii="Arial Narrow" w:hAnsi="Arial Narrow"/>
                <w:b/>
                <w:sz w:val="20"/>
                <w:lang w:val="es-ES"/>
              </w:rPr>
              <w:t>Aspectos Evaluados</w:t>
            </w:r>
          </w:p>
          <w:p w14:paraId="39026E6F" w14:textId="77777777" w:rsidR="00D02128" w:rsidRDefault="004A0C98" w:rsidP="00D02128">
            <w:pPr>
              <w:pStyle w:val="BodyText"/>
              <w:spacing w:line="254" w:lineRule="auto"/>
              <w:ind w:right="-51"/>
              <w:jc w:val="both"/>
              <w:rPr>
                <w:rFonts w:ascii="Arial Narrow" w:hAnsi="Arial Narrow"/>
                <w:sz w:val="20"/>
                <w:szCs w:val="22"/>
                <w:lang w:val="es-ES"/>
              </w:rPr>
            </w:pPr>
            <w:r w:rsidRPr="001F30D9">
              <w:rPr>
                <w:rFonts w:ascii="Arial Narrow" w:hAnsi="Arial Narrow"/>
                <w:sz w:val="20"/>
                <w:szCs w:val="22"/>
                <w:lang w:val="es-ES"/>
              </w:rPr>
              <w:t xml:space="preserve">Se Certifica que el Tanque fue inspeccionado conforme a </w:t>
            </w:r>
            <w:r w:rsidRPr="006B7B84">
              <w:rPr>
                <w:rFonts w:ascii="Arial Narrow" w:hAnsi="Arial Narrow"/>
                <w:sz w:val="20"/>
                <w:szCs w:val="22"/>
                <w:lang w:val="es-ES"/>
              </w:rPr>
              <w:t xml:space="preserve">los </w:t>
            </w:r>
            <w:r w:rsidRPr="006F3EA1">
              <w:rPr>
                <w:rFonts w:ascii="Arial Narrow" w:hAnsi="Arial Narrow"/>
                <w:color w:val="002060"/>
                <w:sz w:val="20"/>
                <w:szCs w:val="22"/>
                <w:shd w:val="clear" w:color="auto" w:fill="F2F2F2" w:themeFill="background1" w:themeFillShade="F2"/>
                <w:lang w:val="es-ES"/>
              </w:rPr>
              <w:t xml:space="preserve">Art. </w:t>
            </w:r>
            <w:r w:rsidR="00D02128">
              <w:rPr>
                <w:rFonts w:ascii="Arial Narrow" w:hAnsi="Arial Narrow"/>
                <w:color w:val="002060"/>
                <w:sz w:val="20"/>
                <w:szCs w:val="22"/>
                <w:shd w:val="clear" w:color="auto" w:fill="F2F2F2" w:themeFill="background1" w:themeFillShade="F2"/>
                <w:lang w:val="es-ES"/>
              </w:rPr>
              <w:t xml:space="preserve">3.1 </w:t>
            </w:r>
            <w:r w:rsidRPr="001F30D9">
              <w:rPr>
                <w:rFonts w:ascii="Arial Narrow" w:hAnsi="Arial Narrow"/>
                <w:sz w:val="20"/>
                <w:szCs w:val="22"/>
                <w:lang w:val="es-ES"/>
              </w:rPr>
              <w:t>de la Res. 40</w:t>
            </w:r>
            <w:r w:rsidR="00D02128">
              <w:rPr>
                <w:rFonts w:ascii="Arial Narrow" w:hAnsi="Arial Narrow"/>
                <w:sz w:val="20"/>
                <w:szCs w:val="22"/>
                <w:lang w:val="es-ES"/>
              </w:rPr>
              <w:t>304 de 2</w:t>
            </w:r>
            <w:r w:rsidRPr="001F30D9">
              <w:rPr>
                <w:rFonts w:ascii="Arial Narrow" w:hAnsi="Arial Narrow"/>
                <w:sz w:val="20"/>
                <w:szCs w:val="22"/>
                <w:lang w:val="es-ES"/>
              </w:rPr>
              <w:t xml:space="preserve"> de </w:t>
            </w:r>
            <w:r w:rsidR="00D02128">
              <w:rPr>
                <w:rFonts w:ascii="Arial Narrow" w:hAnsi="Arial Narrow"/>
                <w:sz w:val="20"/>
                <w:szCs w:val="22"/>
                <w:lang w:val="es-ES"/>
              </w:rPr>
              <w:t>Abril de 2018</w:t>
            </w:r>
            <w:r w:rsidRPr="001F30D9">
              <w:rPr>
                <w:rFonts w:ascii="Arial Narrow" w:hAnsi="Arial Narrow"/>
                <w:sz w:val="20"/>
                <w:szCs w:val="22"/>
                <w:lang w:val="es-ES"/>
              </w:rPr>
              <w:t xml:space="preserve"> expedida por el Ministerio de Minas y Energía, </w:t>
            </w:r>
            <w:r w:rsidRPr="001F30D9">
              <w:rPr>
                <w:rFonts w:ascii="Arial Narrow" w:hAnsi="Arial Narrow"/>
                <w:sz w:val="20"/>
                <w:szCs w:val="22"/>
                <w:lang w:val="es-ES_tradnl"/>
              </w:rPr>
              <w:t>Inspección</w:t>
            </w:r>
            <w:r w:rsidR="00D02128">
              <w:rPr>
                <w:rFonts w:ascii="Arial Narrow" w:hAnsi="Arial Narrow"/>
                <w:sz w:val="20"/>
                <w:szCs w:val="22"/>
                <w:lang w:val="es-ES_tradnl"/>
              </w:rPr>
              <w:t xml:space="preserve"> </w:t>
            </w:r>
            <w:r w:rsidR="00D02128" w:rsidRPr="00D02128">
              <w:rPr>
                <w:rFonts w:ascii="Arial Narrow" w:hAnsi="Arial Narrow"/>
                <w:sz w:val="18"/>
                <w:szCs w:val="18"/>
                <w:lang w:val="es-ES"/>
              </w:rPr>
              <w:t>Parcial de Tanques Utilizados en la Distribución y  comercialización</w:t>
            </w:r>
            <w:r w:rsidR="00D02128">
              <w:rPr>
                <w:rFonts w:ascii="Arial Narrow" w:hAnsi="Arial Narrow"/>
                <w:sz w:val="18"/>
                <w:szCs w:val="18"/>
                <w:lang w:val="es-ES"/>
              </w:rPr>
              <w:t xml:space="preserve"> de GLP. </w:t>
            </w:r>
            <w:r>
              <w:rPr>
                <w:rFonts w:ascii="Arial Narrow" w:hAnsi="Arial Narrow"/>
                <w:sz w:val="20"/>
                <w:szCs w:val="22"/>
                <w:lang w:val="es-ES"/>
              </w:rPr>
              <w:t xml:space="preserve">           </w:t>
            </w:r>
            <w:r w:rsidR="00D02128">
              <w:rPr>
                <w:rFonts w:ascii="Arial Narrow" w:hAnsi="Arial Narrow"/>
                <w:sz w:val="20"/>
                <w:szCs w:val="22"/>
                <w:lang w:val="es-ES"/>
              </w:rPr>
              <w:t xml:space="preserve">    </w:t>
            </w:r>
          </w:p>
          <w:p w14:paraId="2D53608E" w14:textId="77777777" w:rsidR="004A0C98" w:rsidRPr="00505E0F" w:rsidRDefault="004A0C98" w:rsidP="00D02128">
            <w:pPr>
              <w:pStyle w:val="BodyText"/>
              <w:spacing w:line="254" w:lineRule="auto"/>
              <w:ind w:right="-51"/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sz w:val="20"/>
                <w:szCs w:val="22"/>
                <w:lang w:val="es-ES"/>
              </w:rPr>
              <w:t xml:space="preserve"> </w:t>
            </w:r>
            <w:r w:rsidRPr="00F05C1E">
              <w:rPr>
                <w:rFonts w:ascii="Arial Narrow" w:hAnsi="Arial Narrow"/>
                <w:w w:val="105"/>
                <w:sz w:val="19"/>
                <w:szCs w:val="19"/>
                <w:lang w:val="es-ES"/>
              </w:rPr>
              <w:t xml:space="preserve">Revisión Parcial </w:t>
            </w:r>
            <w:r w:rsidR="001C7987">
              <w:rPr>
                <w:rFonts w:ascii="Arial Narrow" w:hAnsi="Arial Narrow"/>
                <w:w w:val="105"/>
                <w:sz w:val="19"/>
                <w:szCs w:val="19"/>
                <w:highlight w:val="lightGray"/>
                <w:lang w:val="es-ES"/>
              </w:rPr>
              <w:sym w:font="Wingdings 2" w:char="F054"/>
            </w:r>
            <w:r>
              <w:rPr>
                <w:rFonts w:ascii="Arial Narrow" w:hAnsi="Arial Narrow"/>
                <w:w w:val="105"/>
                <w:sz w:val="19"/>
                <w:szCs w:val="19"/>
                <w:lang w:val="es-ES"/>
              </w:rPr>
              <w:t xml:space="preserve">             </w:t>
            </w:r>
            <w:r w:rsidRPr="00F05C1E">
              <w:rPr>
                <w:rFonts w:ascii="Arial Narrow" w:hAnsi="Arial Narrow"/>
                <w:w w:val="105"/>
                <w:sz w:val="19"/>
                <w:szCs w:val="19"/>
                <w:lang w:val="es-ES"/>
              </w:rPr>
              <w:t xml:space="preserve">Revisión Total </w:t>
            </w:r>
            <w:r w:rsidR="001C7987">
              <w:rPr>
                <w:rFonts w:ascii="Arial Narrow" w:hAnsi="Arial Narrow"/>
                <w:w w:val="105"/>
                <w:sz w:val="19"/>
                <w:szCs w:val="19"/>
                <w:lang w:val="es-ES"/>
              </w:rPr>
              <w:sym w:font="Wingdings 2" w:char="F030"/>
            </w:r>
          </w:p>
        </w:tc>
      </w:tr>
      <w:tr w:rsidR="004A0C98" w:rsidRPr="00E9354D" w14:paraId="738FA6EB" w14:textId="77777777" w:rsidTr="00C93070">
        <w:trPr>
          <w:trHeight w:val="227"/>
        </w:trPr>
        <w:tc>
          <w:tcPr>
            <w:tcW w:w="9952" w:type="dxa"/>
            <w:tcBorders>
              <w:top w:val="single" w:sz="8" w:space="0" w:color="FEF4EC"/>
              <w:bottom w:val="single" w:sz="8" w:space="0" w:color="FEF4EC"/>
            </w:tcBorders>
            <w:vAlign w:val="center"/>
          </w:tcPr>
          <w:p w14:paraId="4C54FD8B" w14:textId="77777777" w:rsidR="004A0C98" w:rsidRPr="00505E0F" w:rsidRDefault="004A0C98" w:rsidP="00C93070">
            <w:pPr>
              <w:pStyle w:val="BodyText"/>
              <w:spacing w:line="254" w:lineRule="auto"/>
              <w:ind w:right="-51"/>
              <w:jc w:val="both"/>
              <w:rPr>
                <w:rFonts w:ascii="Arial Narrow" w:hAnsi="Arial Narrow"/>
                <w:w w:val="105"/>
                <w:sz w:val="20"/>
                <w:szCs w:val="20"/>
                <w:lang w:val="es-ES"/>
              </w:rPr>
            </w:pPr>
            <w:r w:rsidRPr="001F30D9">
              <w:rPr>
                <w:rFonts w:ascii="Arial Narrow" w:hAnsi="Arial Narrow"/>
                <w:sz w:val="20"/>
                <w:szCs w:val="22"/>
                <w:lang w:val="es-ES"/>
              </w:rPr>
              <w:t xml:space="preserve">Cualquier verificación adicional se realizó con fines informativos y no posee incidencia </w:t>
            </w:r>
            <w:r>
              <w:rPr>
                <w:rFonts w:ascii="Arial Narrow" w:hAnsi="Arial Narrow"/>
                <w:sz w:val="20"/>
                <w:szCs w:val="22"/>
                <w:lang w:val="es-ES"/>
              </w:rPr>
              <w:t>en los resultados de Inspección.</w:t>
            </w:r>
          </w:p>
        </w:tc>
      </w:tr>
    </w:tbl>
    <w:p w14:paraId="69037503" w14:textId="77777777" w:rsidR="006451F7" w:rsidRDefault="006451F7" w:rsidP="00003295">
      <w:pPr>
        <w:pStyle w:val="BodyText"/>
        <w:ind w:right="-51"/>
        <w:jc w:val="both"/>
        <w:rPr>
          <w:rFonts w:ascii="Arial Narrow" w:hAnsi="Arial Narrow"/>
          <w:sz w:val="4"/>
          <w:szCs w:val="10"/>
          <w:lang w:val="es-ES"/>
        </w:rPr>
      </w:pPr>
    </w:p>
    <w:p w14:paraId="44ACE6CE" w14:textId="77777777" w:rsidR="002C205C" w:rsidRDefault="002C205C" w:rsidP="00003295">
      <w:pPr>
        <w:pStyle w:val="BodyText"/>
        <w:ind w:right="-51"/>
        <w:jc w:val="both"/>
        <w:rPr>
          <w:rFonts w:ascii="Arial Narrow" w:hAnsi="Arial Narrow"/>
          <w:sz w:val="4"/>
          <w:szCs w:val="10"/>
          <w:lang w:val="es-ES"/>
        </w:rPr>
      </w:pPr>
    </w:p>
    <w:tbl>
      <w:tblPr>
        <w:tblStyle w:val="TableGrid"/>
        <w:tblW w:w="9453" w:type="dxa"/>
        <w:jc w:val="center"/>
        <w:tblBorders>
          <w:top w:val="single" w:sz="4" w:space="0" w:color="552803"/>
          <w:left w:val="single" w:sz="4" w:space="0" w:color="552803"/>
          <w:bottom w:val="single" w:sz="4" w:space="0" w:color="552803"/>
          <w:right w:val="single" w:sz="4" w:space="0" w:color="552803"/>
          <w:insideH w:val="single" w:sz="4" w:space="0" w:color="552803"/>
          <w:insideV w:val="single" w:sz="4" w:space="0" w:color="552803"/>
        </w:tblBorders>
        <w:tblLayout w:type="fixed"/>
        <w:tblLook w:val="04A0" w:firstRow="1" w:lastRow="0" w:firstColumn="1" w:lastColumn="0" w:noHBand="0" w:noVBand="1"/>
      </w:tblPr>
      <w:tblGrid>
        <w:gridCol w:w="1318"/>
        <w:gridCol w:w="6195"/>
        <w:gridCol w:w="992"/>
        <w:gridCol w:w="948"/>
      </w:tblGrid>
      <w:tr w:rsidR="002C205C" w:rsidRPr="001F30D9" w14:paraId="22F42748" w14:textId="77777777" w:rsidTr="00C747AD">
        <w:trPr>
          <w:trHeight w:val="227"/>
          <w:jc w:val="center"/>
        </w:trPr>
        <w:tc>
          <w:tcPr>
            <w:tcW w:w="1318" w:type="dxa"/>
            <w:tcBorders>
              <w:bottom w:val="single" w:sz="4" w:space="0" w:color="552803"/>
            </w:tcBorders>
            <w:vAlign w:val="center"/>
          </w:tcPr>
          <w:p w14:paraId="381F4A33" w14:textId="77777777" w:rsidR="002C205C" w:rsidRPr="00BB08AC" w:rsidRDefault="002C205C" w:rsidP="00C747AD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b/>
                <w:sz w:val="18"/>
                <w:szCs w:val="22"/>
                <w:lang w:val="es-ES"/>
              </w:rPr>
            </w:pPr>
            <w:r w:rsidRPr="00BB08AC">
              <w:rPr>
                <w:rFonts w:ascii="Arial Narrow" w:hAnsi="Arial Narrow"/>
                <w:b/>
                <w:sz w:val="18"/>
                <w:szCs w:val="22"/>
                <w:lang w:val="es-ES"/>
              </w:rPr>
              <w:t>ARTICULO</w:t>
            </w:r>
          </w:p>
        </w:tc>
        <w:tc>
          <w:tcPr>
            <w:tcW w:w="6195" w:type="dxa"/>
            <w:tcBorders>
              <w:bottom w:val="single" w:sz="4" w:space="0" w:color="552803"/>
            </w:tcBorders>
            <w:vAlign w:val="center"/>
          </w:tcPr>
          <w:p w14:paraId="236E4671" w14:textId="77777777" w:rsidR="002C205C" w:rsidRPr="00BB08AC" w:rsidRDefault="002C205C" w:rsidP="00C747AD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b/>
                <w:sz w:val="18"/>
                <w:szCs w:val="22"/>
                <w:lang w:val="es-ES"/>
              </w:rPr>
            </w:pPr>
            <w:r w:rsidRPr="00BB08AC">
              <w:rPr>
                <w:rFonts w:ascii="Arial Narrow" w:hAnsi="Arial Narrow"/>
                <w:b/>
                <w:sz w:val="18"/>
                <w:szCs w:val="22"/>
                <w:lang w:val="es-ES"/>
              </w:rPr>
              <w:t>REQUISITO EVALUADO</w:t>
            </w:r>
          </w:p>
        </w:tc>
        <w:tc>
          <w:tcPr>
            <w:tcW w:w="992" w:type="dxa"/>
            <w:tcBorders>
              <w:bottom w:val="single" w:sz="4" w:space="0" w:color="552803"/>
            </w:tcBorders>
            <w:vAlign w:val="center"/>
          </w:tcPr>
          <w:p w14:paraId="58913491" w14:textId="77777777" w:rsidR="002C205C" w:rsidRPr="00E459F1" w:rsidRDefault="002C205C" w:rsidP="00C747AD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b/>
                <w:sz w:val="16"/>
                <w:szCs w:val="22"/>
                <w:lang w:val="es-ES"/>
              </w:rPr>
            </w:pPr>
            <w:r w:rsidRPr="00E459F1">
              <w:rPr>
                <w:rFonts w:ascii="Arial Narrow" w:hAnsi="Arial Narrow"/>
                <w:b/>
                <w:sz w:val="16"/>
                <w:szCs w:val="22"/>
                <w:lang w:val="es-ES"/>
              </w:rPr>
              <w:t>CUMPLE</w:t>
            </w:r>
          </w:p>
        </w:tc>
        <w:tc>
          <w:tcPr>
            <w:tcW w:w="948" w:type="dxa"/>
            <w:tcBorders>
              <w:bottom w:val="single" w:sz="4" w:space="0" w:color="552803"/>
            </w:tcBorders>
          </w:tcPr>
          <w:p w14:paraId="559A7E82" w14:textId="77777777" w:rsidR="002C205C" w:rsidRPr="00E459F1" w:rsidRDefault="002C205C" w:rsidP="00C747AD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b/>
                <w:sz w:val="16"/>
                <w:szCs w:val="22"/>
                <w:lang w:val="es-ES"/>
              </w:rPr>
            </w:pPr>
            <w:r w:rsidRPr="00E459F1">
              <w:rPr>
                <w:rFonts w:ascii="Arial Narrow" w:hAnsi="Arial Narrow"/>
                <w:b/>
                <w:sz w:val="16"/>
                <w:szCs w:val="22"/>
                <w:lang w:val="es-ES"/>
              </w:rPr>
              <w:t>NO APLICA</w:t>
            </w:r>
          </w:p>
        </w:tc>
      </w:tr>
      <w:tr w:rsidR="0006695B" w:rsidRPr="001F30D9" w14:paraId="4CE419A4" w14:textId="77777777" w:rsidTr="000F1381">
        <w:trPr>
          <w:trHeight w:val="170"/>
          <w:jc w:val="center"/>
        </w:trPr>
        <w:tc>
          <w:tcPr>
            <w:tcW w:w="1318" w:type="dxa"/>
            <w:tcBorders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0B93B7C5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</w:t>
            </w:r>
          </w:p>
        </w:tc>
        <w:tc>
          <w:tcPr>
            <w:tcW w:w="6195" w:type="dxa"/>
            <w:tcBorders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3CFDC666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Hermeticidad</w:t>
            </w:r>
          </w:p>
        </w:tc>
        <w:tc>
          <w:tcPr>
            <w:tcW w:w="992" w:type="dxa"/>
            <w:tcBorders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6EB11BFB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left w:val="dashSmallGap" w:sz="4" w:space="0" w:color="703504"/>
              <w:bottom w:val="dashSmallGap" w:sz="4" w:space="0" w:color="703504"/>
            </w:tcBorders>
            <w:vAlign w:val="center"/>
          </w:tcPr>
          <w:p w14:paraId="1B8B5FBA" w14:textId="77777777" w:rsidR="0006695B" w:rsidRPr="00BB08AC" w:rsidRDefault="0006695B" w:rsidP="0006695B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BB08AC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2809B9A0" w14:textId="77777777" w:rsidTr="000F1381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65B895D2" w14:textId="77777777" w:rsidR="0006695B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10.1 - 10.3 a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7558930B" w14:textId="77777777" w:rsidR="0006695B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Soldadura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620E1391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  <w:vAlign w:val="center"/>
          </w:tcPr>
          <w:p w14:paraId="51118435" w14:textId="77777777" w:rsidR="0006695B" w:rsidRPr="00BB08AC" w:rsidRDefault="0006695B" w:rsidP="0006695B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BB08AC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6BDE6A33" w14:textId="77777777" w:rsidTr="00771002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1822F6D6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10.1 - 10.3 b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10641CB4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Abolladuras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6BADD844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074E8F5C" w14:textId="77777777" w:rsidR="0006695B" w:rsidRDefault="0006695B" w:rsidP="0006695B">
            <w:pPr>
              <w:jc w:val="center"/>
            </w:pPr>
            <w:r w:rsidRPr="00B90DA3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110CF832" w14:textId="77777777" w:rsidTr="00771002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4E9D260E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10.1 - 10.3 c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7DC9C6EA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Abombamiento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40E10B6C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1480175D" w14:textId="77777777" w:rsidR="0006695B" w:rsidRDefault="0006695B" w:rsidP="0006695B">
            <w:pPr>
              <w:jc w:val="center"/>
            </w:pPr>
            <w:r w:rsidRPr="00B90DA3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1D4E418F" w14:textId="77777777" w:rsidTr="00771002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399A4C7D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10.1 - 10.3 d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6F752555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Corrosión Aislada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7C262A7B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5F38B395" w14:textId="77777777" w:rsidR="0006695B" w:rsidRDefault="0006695B" w:rsidP="0006695B">
            <w:pPr>
              <w:jc w:val="center"/>
            </w:pPr>
            <w:r w:rsidRPr="00B90DA3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695506F4" w14:textId="77777777" w:rsidTr="00771002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5E35CA0A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10.1 - 10.3 e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5094B939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Corrosión en Línea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7492A681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390AAB29" w14:textId="77777777" w:rsidR="0006695B" w:rsidRDefault="0006695B" w:rsidP="0006695B">
            <w:pPr>
              <w:jc w:val="center"/>
            </w:pPr>
            <w:r w:rsidRPr="00B90DA3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499D8262" w14:textId="77777777" w:rsidTr="00771002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7DF8AE48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10.1 - 10.3 f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4842F2B9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Corrosión General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4B6672B5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344B58E1" w14:textId="77777777" w:rsidR="0006695B" w:rsidRDefault="0006695B" w:rsidP="0006695B">
            <w:pPr>
              <w:jc w:val="center"/>
            </w:pPr>
            <w:r w:rsidRPr="00B90DA3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257BEC14" w14:textId="77777777" w:rsidTr="00771002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3A9FD0DA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10.1 - 10.3 g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201C2093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Daños por Acción del Fuego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721A7806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7C7B6919" w14:textId="77777777" w:rsidR="0006695B" w:rsidRPr="00D17C99" w:rsidRDefault="0006695B" w:rsidP="0006695B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B90DA3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2F7DEE3A" w14:textId="77777777" w:rsidTr="00771002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1E1C88D2" w14:textId="77777777" w:rsidR="0006695B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10.1 - 10.3 h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47B993B1" w14:textId="77777777" w:rsidR="0006695B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Defectos de la Brida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3563B801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4D96DBE0" w14:textId="77777777" w:rsidR="0006695B" w:rsidRPr="00D17C99" w:rsidRDefault="0006695B" w:rsidP="0006695B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B90DA3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21352CF8" w14:textId="77777777" w:rsidTr="000F1381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0D28F659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777F6E8C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Inspección de Sobresanos y Soportes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6EC0F63B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  <w:vAlign w:val="center"/>
          </w:tcPr>
          <w:p w14:paraId="7BB31B8F" w14:textId="77777777" w:rsidR="0006695B" w:rsidRPr="00BB08AC" w:rsidRDefault="0006695B" w:rsidP="0006695B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BB08AC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1C6899B1" w14:textId="77777777" w:rsidTr="000F1381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100AEEDA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0E79E2FC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Estado de las Roscas, conexiones y Accesorios del Tanque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7505A374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  <w:vAlign w:val="center"/>
          </w:tcPr>
          <w:p w14:paraId="745C8509" w14:textId="77777777" w:rsidR="0006695B" w:rsidRPr="00BB08AC" w:rsidRDefault="0006695B" w:rsidP="0006695B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BB08AC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2866A301" w14:textId="77777777" w:rsidTr="000F1381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73DCD2AC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798AF33D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Estado de las Tuberías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62A25495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  <w:vAlign w:val="center"/>
          </w:tcPr>
          <w:p w14:paraId="0893C7DA" w14:textId="77777777" w:rsidR="0006695B" w:rsidRPr="00BB08AC" w:rsidRDefault="0006695B" w:rsidP="0006695B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BB08AC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06695B" w:rsidRPr="001F30D9" w14:paraId="7C5EF66F" w14:textId="77777777" w:rsidTr="000F1381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048828AC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768CF0A6" w14:textId="77777777" w:rsidR="0006695B" w:rsidRPr="001F30D9" w:rsidRDefault="0006695B" w:rsidP="0006695B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Medidores de Nivel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17F909EB" w14:textId="77777777" w:rsidR="0006695B" w:rsidRDefault="0006695B" w:rsidP="0006695B">
            <w:pPr>
              <w:jc w:val="center"/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  <w:vAlign w:val="center"/>
          </w:tcPr>
          <w:p w14:paraId="47FE285B" w14:textId="77777777" w:rsidR="0006695B" w:rsidRPr="00BB08AC" w:rsidRDefault="00D02128" w:rsidP="0006695B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BB08AC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2B71BF" w:rsidRPr="001F30D9" w14:paraId="71744531" w14:textId="77777777" w:rsidTr="00C747AD">
        <w:trPr>
          <w:trHeight w:val="170"/>
          <w:jc w:val="center"/>
        </w:trPr>
        <w:tc>
          <w:tcPr>
            <w:tcW w:w="1318" w:type="dxa"/>
            <w:tcBorders>
              <w:top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6220F62F" w14:textId="77777777" w:rsidR="002B71BF" w:rsidRPr="001F30D9" w:rsidRDefault="002B71BF" w:rsidP="002B71BF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10.1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25915EA3" w14:textId="77777777" w:rsidR="002B71BF" w:rsidRPr="001F30D9" w:rsidRDefault="00D02128" w:rsidP="002B71BF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 xml:space="preserve">Sistema de Corte de Emergencia / Cierre </w:t>
            </w:r>
            <w:proofErr w:type="spellStart"/>
            <w:r>
              <w:rPr>
                <w:rFonts w:ascii="Arial Narrow" w:hAnsi="Arial Narrow"/>
                <w:sz w:val="18"/>
                <w:szCs w:val="22"/>
                <w:lang w:val="es-ES"/>
              </w:rPr>
              <w:t>Rapido</w:t>
            </w:r>
            <w:proofErr w:type="spellEnd"/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54E86CD4" w14:textId="77777777" w:rsidR="002B71BF" w:rsidRDefault="00D02128" w:rsidP="002B71BF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  <w:vAlign w:val="center"/>
          </w:tcPr>
          <w:p w14:paraId="73A3E425" w14:textId="77777777" w:rsidR="002B71BF" w:rsidRDefault="00D02128" w:rsidP="002B71BF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BB08AC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7E2BB6" w:rsidRPr="001F30D9" w14:paraId="7F0769B9" w14:textId="77777777" w:rsidTr="00C747AD">
        <w:trPr>
          <w:trHeight w:val="170"/>
          <w:jc w:val="center"/>
        </w:trPr>
        <w:tc>
          <w:tcPr>
            <w:tcW w:w="1318" w:type="dxa"/>
            <w:vMerge w:val="restart"/>
            <w:tcBorders>
              <w:top w:val="dashSmallGap" w:sz="4" w:space="0" w:color="703504"/>
              <w:right w:val="dashSmallGap" w:sz="4" w:space="0" w:color="703504"/>
            </w:tcBorders>
            <w:vAlign w:val="center"/>
          </w:tcPr>
          <w:p w14:paraId="148F5C6B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10.2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5AD932D6" w14:textId="77777777" w:rsidR="007E2BB6" w:rsidRPr="00FD54E4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 w:rsidRPr="00FD54E4">
              <w:rPr>
                <w:rFonts w:ascii="Arial Narrow" w:hAnsi="Arial Narrow"/>
                <w:sz w:val="18"/>
                <w:szCs w:val="22"/>
                <w:lang w:val="es-ES"/>
              </w:rPr>
              <w:t>Examen de Espesores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59801DE6" w14:textId="77777777" w:rsidR="007E2BB6" w:rsidRPr="00FD54E4" w:rsidRDefault="007E2BB6" w:rsidP="007E2BB6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BB08AC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  <w:vAlign w:val="center"/>
          </w:tcPr>
          <w:p w14:paraId="2307D873" w14:textId="77777777" w:rsidR="007E2BB6" w:rsidRPr="00FD54E4" w:rsidRDefault="007E2BB6" w:rsidP="007E2BB6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  <w:r w:rsidRPr="00C9488A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</w:tr>
      <w:tr w:rsidR="007E2BB6" w:rsidRPr="00E9354D" w14:paraId="2D693E6F" w14:textId="77777777" w:rsidTr="00C747AD">
        <w:trPr>
          <w:trHeight w:val="170"/>
          <w:jc w:val="center"/>
        </w:trPr>
        <w:tc>
          <w:tcPr>
            <w:tcW w:w="1318" w:type="dxa"/>
            <w:vMerge/>
            <w:tcBorders>
              <w:right w:val="dashSmallGap" w:sz="4" w:space="0" w:color="703504"/>
            </w:tcBorders>
            <w:vAlign w:val="center"/>
          </w:tcPr>
          <w:p w14:paraId="5A6FD604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</w:p>
        </w:tc>
        <w:tc>
          <w:tcPr>
            <w:tcW w:w="8135" w:type="dxa"/>
            <w:gridSpan w:val="3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  <w:vAlign w:val="center"/>
          </w:tcPr>
          <w:p w14:paraId="0F724261" w14:textId="77777777" w:rsidR="007E2BB6" w:rsidRPr="00FD54E4" w:rsidRDefault="007E2BB6" w:rsidP="007E2BB6">
            <w:pPr>
              <w:pStyle w:val="BodyText"/>
              <w:spacing w:before="4"/>
              <w:ind w:right="-51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 xml:space="preserve">                                 </w:t>
            </w:r>
            <w:r w:rsidRPr="00FD54E4">
              <w:rPr>
                <w:rFonts w:ascii="Arial Narrow" w:hAnsi="Arial Narrow"/>
                <w:sz w:val="18"/>
                <w:szCs w:val="22"/>
                <w:lang w:val="es-ES"/>
              </w:rPr>
              <w:t xml:space="preserve">Modo Utilizado:   PULSO – ECO   </w:t>
            </w:r>
            <w:r w:rsidRPr="00FD54E4">
              <w:rPr>
                <w:rFonts w:ascii="Arial Narrow" w:hAnsi="Arial Narrow"/>
                <w:sz w:val="18"/>
                <w:szCs w:val="22"/>
                <w:lang w:val="es-ES"/>
              </w:rPr>
              <w:sym w:font="Wingdings 2" w:char="F030"/>
            </w:r>
            <w:r w:rsidRPr="00FD54E4">
              <w:rPr>
                <w:rFonts w:ascii="Arial Narrow" w:hAnsi="Arial Narrow"/>
                <w:sz w:val="18"/>
                <w:szCs w:val="22"/>
                <w:lang w:val="es-ES"/>
              </w:rPr>
              <w:t xml:space="preserve">    </w:t>
            </w:r>
            <w:proofErr w:type="spellStart"/>
            <w:r w:rsidRPr="00FD54E4">
              <w:rPr>
                <w:rFonts w:ascii="Arial Narrow" w:hAnsi="Arial Narrow"/>
                <w:sz w:val="18"/>
                <w:szCs w:val="22"/>
                <w:lang w:val="es-ES"/>
              </w:rPr>
              <w:t>ECO</w:t>
            </w:r>
            <w:proofErr w:type="spellEnd"/>
            <w:r w:rsidRPr="00FD54E4">
              <w:rPr>
                <w:rFonts w:ascii="Arial Narrow" w:hAnsi="Arial Narrow"/>
                <w:sz w:val="18"/>
                <w:szCs w:val="22"/>
                <w:lang w:val="es-ES"/>
              </w:rPr>
              <w:t xml:space="preserve"> – ECO </w:t>
            </w:r>
            <w:r w:rsidRPr="00BB08AC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</w:tr>
      <w:tr w:rsidR="007E2BB6" w:rsidRPr="001F30D9" w14:paraId="747BCBBB" w14:textId="77777777" w:rsidTr="00F40439">
        <w:trPr>
          <w:trHeight w:val="170"/>
          <w:jc w:val="center"/>
        </w:trPr>
        <w:tc>
          <w:tcPr>
            <w:tcW w:w="1318" w:type="dxa"/>
            <w:vMerge w:val="restart"/>
            <w:tcBorders>
              <w:top w:val="dashSmallGap" w:sz="4" w:space="0" w:color="703504"/>
              <w:right w:val="dashSmallGap" w:sz="4" w:space="0" w:color="703504"/>
            </w:tcBorders>
            <w:vAlign w:val="center"/>
          </w:tcPr>
          <w:p w14:paraId="398CEED5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Revisión Interna 10.2</w:t>
            </w: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6EB3384B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Bridas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6C838A0F" w14:textId="77777777" w:rsidR="007E2BB6" w:rsidRDefault="007E2BB6" w:rsidP="007E2BB6">
            <w:pPr>
              <w:jc w:val="center"/>
            </w:pPr>
            <w:r w:rsidRPr="00837676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0D54422F" w14:textId="77777777" w:rsidR="007E2BB6" w:rsidRDefault="007E2BB6" w:rsidP="007E2BB6">
            <w:pPr>
              <w:jc w:val="center"/>
            </w:pPr>
            <w:r w:rsidRPr="00D533E8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</w:tr>
      <w:tr w:rsidR="007E2BB6" w:rsidRPr="001F30D9" w14:paraId="391EE3FF" w14:textId="77777777" w:rsidTr="00F40439">
        <w:trPr>
          <w:trHeight w:val="170"/>
          <w:jc w:val="center"/>
        </w:trPr>
        <w:tc>
          <w:tcPr>
            <w:tcW w:w="1318" w:type="dxa"/>
            <w:vMerge/>
            <w:tcBorders>
              <w:right w:val="dashSmallGap" w:sz="4" w:space="0" w:color="703504"/>
            </w:tcBorders>
            <w:vAlign w:val="center"/>
          </w:tcPr>
          <w:p w14:paraId="4C43A9C9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5AD570BD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Boquillas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4952F201" w14:textId="77777777" w:rsidR="007E2BB6" w:rsidRDefault="007E2BB6" w:rsidP="007E2BB6">
            <w:pPr>
              <w:jc w:val="center"/>
            </w:pPr>
            <w:r w:rsidRPr="00837676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0E1AE70F" w14:textId="77777777" w:rsidR="007E2BB6" w:rsidRDefault="007E2BB6" w:rsidP="007E2BB6">
            <w:pPr>
              <w:jc w:val="center"/>
            </w:pPr>
            <w:r w:rsidRPr="00D533E8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</w:tr>
      <w:tr w:rsidR="007E2BB6" w:rsidRPr="001F30D9" w14:paraId="32E7749E" w14:textId="77777777" w:rsidTr="00F40439">
        <w:trPr>
          <w:trHeight w:val="170"/>
          <w:jc w:val="center"/>
        </w:trPr>
        <w:tc>
          <w:tcPr>
            <w:tcW w:w="1318" w:type="dxa"/>
            <w:vMerge/>
            <w:tcBorders>
              <w:right w:val="dashSmallGap" w:sz="4" w:space="0" w:color="703504"/>
            </w:tcBorders>
            <w:vAlign w:val="center"/>
          </w:tcPr>
          <w:p w14:paraId="711D744B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1203461A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Separadores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22A519CE" w14:textId="77777777" w:rsidR="007E2BB6" w:rsidRDefault="007E2BB6" w:rsidP="007E2BB6">
            <w:pPr>
              <w:jc w:val="center"/>
            </w:pPr>
            <w:r w:rsidRPr="00837676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32DBBCD1" w14:textId="77777777" w:rsidR="007E2BB6" w:rsidRDefault="007E2BB6" w:rsidP="007E2BB6">
            <w:pPr>
              <w:jc w:val="center"/>
            </w:pPr>
            <w:r w:rsidRPr="00D533E8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</w:tr>
      <w:tr w:rsidR="007E2BB6" w:rsidRPr="001F30D9" w14:paraId="32513547" w14:textId="77777777" w:rsidTr="00F40439">
        <w:trPr>
          <w:trHeight w:val="170"/>
          <w:jc w:val="center"/>
        </w:trPr>
        <w:tc>
          <w:tcPr>
            <w:tcW w:w="1318" w:type="dxa"/>
            <w:vMerge/>
            <w:tcBorders>
              <w:right w:val="dashSmallGap" w:sz="4" w:space="0" w:color="703504"/>
            </w:tcBorders>
            <w:vAlign w:val="center"/>
          </w:tcPr>
          <w:p w14:paraId="7471B14E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48ABEA5B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Tuberías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064A89FE" w14:textId="77777777" w:rsidR="007E2BB6" w:rsidRDefault="007E2BB6" w:rsidP="007E2BB6">
            <w:pPr>
              <w:jc w:val="center"/>
            </w:pPr>
            <w:r w:rsidRPr="00837676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749C7C15" w14:textId="77777777" w:rsidR="007E2BB6" w:rsidRDefault="007E2BB6" w:rsidP="007E2BB6">
            <w:pPr>
              <w:jc w:val="center"/>
            </w:pPr>
            <w:r w:rsidRPr="00D533E8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</w:tr>
      <w:tr w:rsidR="007E2BB6" w:rsidRPr="001F30D9" w14:paraId="0FE94023" w14:textId="77777777" w:rsidTr="00F40439">
        <w:trPr>
          <w:trHeight w:val="170"/>
          <w:jc w:val="center"/>
        </w:trPr>
        <w:tc>
          <w:tcPr>
            <w:tcW w:w="1318" w:type="dxa"/>
            <w:vMerge/>
            <w:tcBorders>
              <w:right w:val="dashSmallGap" w:sz="4" w:space="0" w:color="703504"/>
            </w:tcBorders>
            <w:vAlign w:val="center"/>
          </w:tcPr>
          <w:p w14:paraId="7075C42D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70F3D4F3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Medidores de Nivel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553D6FFA" w14:textId="77777777" w:rsidR="007E2BB6" w:rsidRDefault="007E2BB6" w:rsidP="007E2BB6">
            <w:pPr>
              <w:jc w:val="center"/>
            </w:pPr>
            <w:r w:rsidRPr="00837676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30FDB3D8" w14:textId="77777777" w:rsidR="007E2BB6" w:rsidRDefault="007E2BB6" w:rsidP="007E2BB6">
            <w:pPr>
              <w:jc w:val="center"/>
            </w:pPr>
            <w:r w:rsidRPr="00D533E8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</w:tr>
      <w:tr w:rsidR="007E2BB6" w:rsidRPr="001F30D9" w14:paraId="19529166" w14:textId="77777777" w:rsidTr="00F40439">
        <w:trPr>
          <w:trHeight w:val="170"/>
          <w:jc w:val="center"/>
        </w:trPr>
        <w:tc>
          <w:tcPr>
            <w:tcW w:w="1318" w:type="dxa"/>
            <w:vMerge/>
            <w:tcBorders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024E29F4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</w:p>
        </w:tc>
        <w:tc>
          <w:tcPr>
            <w:tcW w:w="6195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  <w:vAlign w:val="center"/>
          </w:tcPr>
          <w:p w14:paraId="0BAC21B4" w14:textId="77777777" w:rsidR="007E2BB6" w:rsidRDefault="007E2BB6" w:rsidP="007E2BB6">
            <w:pPr>
              <w:pStyle w:val="BodyText"/>
              <w:spacing w:before="4"/>
              <w:ind w:right="-51"/>
              <w:jc w:val="center"/>
              <w:rPr>
                <w:rFonts w:ascii="Arial Narrow" w:hAnsi="Arial Narrow"/>
                <w:sz w:val="18"/>
                <w:szCs w:val="22"/>
                <w:lang w:val="es-ES"/>
              </w:rPr>
            </w:pPr>
            <w:r>
              <w:rPr>
                <w:rFonts w:ascii="Arial Narrow" w:hAnsi="Arial Narrow"/>
                <w:sz w:val="18"/>
                <w:szCs w:val="22"/>
                <w:lang w:val="es-ES"/>
              </w:rPr>
              <w:t>Soldaduras</w:t>
            </w:r>
          </w:p>
        </w:tc>
        <w:tc>
          <w:tcPr>
            <w:tcW w:w="992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  <w:right w:val="dashSmallGap" w:sz="4" w:space="0" w:color="703504"/>
            </w:tcBorders>
          </w:tcPr>
          <w:p w14:paraId="6595A260" w14:textId="77777777" w:rsidR="007E2BB6" w:rsidRDefault="007E2BB6" w:rsidP="007E2BB6">
            <w:pPr>
              <w:jc w:val="center"/>
            </w:pPr>
            <w:r w:rsidRPr="00837676">
              <w:rPr>
                <w:rFonts w:ascii="Arial Narrow" w:hAnsi="Arial Narrow"/>
                <w:sz w:val="20"/>
                <w:lang w:val="es-ES"/>
              </w:rPr>
              <w:sym w:font="Wingdings 2" w:char="F030"/>
            </w:r>
          </w:p>
        </w:tc>
        <w:tc>
          <w:tcPr>
            <w:tcW w:w="948" w:type="dxa"/>
            <w:tcBorders>
              <w:top w:val="dashSmallGap" w:sz="4" w:space="0" w:color="703504"/>
              <w:left w:val="dashSmallGap" w:sz="4" w:space="0" w:color="703504"/>
              <w:bottom w:val="dashSmallGap" w:sz="4" w:space="0" w:color="703504"/>
            </w:tcBorders>
          </w:tcPr>
          <w:p w14:paraId="38831F3F" w14:textId="77777777" w:rsidR="007E2BB6" w:rsidRDefault="007E2BB6" w:rsidP="007E2BB6">
            <w:pPr>
              <w:jc w:val="center"/>
            </w:pPr>
            <w:r w:rsidRPr="00D533E8">
              <w:rPr>
                <w:rFonts w:ascii="Arial Narrow" w:hAnsi="Arial Narrow"/>
                <w:sz w:val="20"/>
                <w:lang w:val="es-ES"/>
              </w:rPr>
              <w:sym w:font="Wingdings 2" w:char="F054"/>
            </w:r>
          </w:p>
        </w:tc>
      </w:tr>
    </w:tbl>
    <w:p w14:paraId="0FA0C3E9" w14:textId="77777777" w:rsidR="002C205C" w:rsidRDefault="002C205C" w:rsidP="00003295">
      <w:pPr>
        <w:pStyle w:val="BodyText"/>
        <w:ind w:right="-51"/>
        <w:jc w:val="both"/>
        <w:rPr>
          <w:rFonts w:ascii="Arial Narrow" w:hAnsi="Arial Narrow"/>
          <w:sz w:val="4"/>
          <w:szCs w:val="10"/>
          <w:lang w:val="es-ES"/>
        </w:rPr>
      </w:pPr>
    </w:p>
    <w:p w14:paraId="25886A8F" w14:textId="77777777" w:rsidR="00003295" w:rsidRDefault="00003295" w:rsidP="00003295">
      <w:pPr>
        <w:pStyle w:val="BodyText"/>
        <w:ind w:right="-51"/>
        <w:jc w:val="both"/>
        <w:rPr>
          <w:rFonts w:ascii="Arial Narrow" w:hAnsi="Arial Narrow"/>
          <w:sz w:val="2"/>
          <w:szCs w:val="10"/>
          <w:lang w:val="es-ES"/>
        </w:rPr>
      </w:pPr>
    </w:p>
    <w:p w14:paraId="7D6CAA2A" w14:textId="77777777" w:rsidR="006451F7" w:rsidRDefault="006451F7" w:rsidP="00003295">
      <w:pPr>
        <w:pStyle w:val="BodyText"/>
        <w:ind w:right="-51"/>
        <w:jc w:val="both"/>
        <w:rPr>
          <w:rFonts w:ascii="Arial Narrow" w:hAnsi="Arial Narrow"/>
          <w:sz w:val="2"/>
          <w:szCs w:val="10"/>
          <w:lang w:val="es-ES"/>
        </w:rPr>
      </w:pPr>
    </w:p>
    <w:p w14:paraId="4CC912A1" w14:textId="77777777" w:rsidR="006451F7" w:rsidRDefault="006451F7" w:rsidP="00003295">
      <w:pPr>
        <w:pStyle w:val="BodyText"/>
        <w:ind w:right="-51"/>
        <w:jc w:val="both"/>
        <w:rPr>
          <w:rFonts w:ascii="Arial Narrow" w:hAnsi="Arial Narrow"/>
          <w:sz w:val="2"/>
          <w:szCs w:val="10"/>
          <w:lang w:val="es-ES"/>
        </w:rPr>
      </w:pPr>
    </w:p>
    <w:p w14:paraId="58DC909D" w14:textId="77777777" w:rsidR="006451F7" w:rsidRDefault="006451F7" w:rsidP="00003295">
      <w:pPr>
        <w:pStyle w:val="BodyText"/>
        <w:ind w:right="-51"/>
        <w:jc w:val="both"/>
        <w:rPr>
          <w:rFonts w:ascii="Arial Narrow" w:hAnsi="Arial Narrow"/>
          <w:sz w:val="2"/>
          <w:szCs w:val="10"/>
          <w:lang w:val="es-ES"/>
        </w:rPr>
      </w:pPr>
    </w:p>
    <w:p w14:paraId="20A4C6FB" w14:textId="77777777" w:rsidR="009216EC" w:rsidRDefault="00003295" w:rsidP="006451F7">
      <w:pPr>
        <w:pStyle w:val="BodyText"/>
        <w:numPr>
          <w:ilvl w:val="0"/>
          <w:numId w:val="3"/>
        </w:numPr>
        <w:ind w:left="142" w:right="-51" w:hanging="142"/>
        <w:jc w:val="both"/>
        <w:rPr>
          <w:rFonts w:ascii="Arial Narrow" w:hAnsi="Arial Narrow"/>
          <w:sz w:val="16"/>
          <w:szCs w:val="16"/>
          <w:lang w:val="es-ES"/>
        </w:rPr>
      </w:pPr>
      <w:r w:rsidRPr="009216EC">
        <w:rPr>
          <w:rFonts w:ascii="Arial Narrow" w:hAnsi="Arial Narrow"/>
          <w:sz w:val="16"/>
          <w:szCs w:val="16"/>
          <w:lang w:val="es-ES"/>
        </w:rPr>
        <w:t>El Criterio del Certificado de Inspección depende del mantenimiento de las condiciones evaluadas.</w:t>
      </w:r>
    </w:p>
    <w:p w14:paraId="6C724CE5" w14:textId="77777777" w:rsidR="009216EC" w:rsidRDefault="00003295" w:rsidP="006451F7">
      <w:pPr>
        <w:pStyle w:val="BodyText"/>
        <w:numPr>
          <w:ilvl w:val="0"/>
          <w:numId w:val="3"/>
        </w:numPr>
        <w:ind w:left="142" w:right="-51" w:hanging="142"/>
        <w:jc w:val="both"/>
        <w:rPr>
          <w:rFonts w:ascii="Arial Narrow" w:hAnsi="Arial Narrow"/>
          <w:sz w:val="16"/>
          <w:szCs w:val="16"/>
          <w:lang w:val="es-ES"/>
        </w:rPr>
      </w:pPr>
      <w:r w:rsidRPr="009216EC">
        <w:rPr>
          <w:rFonts w:ascii="Arial Narrow" w:hAnsi="Arial Narrow"/>
          <w:sz w:val="16"/>
          <w:szCs w:val="16"/>
          <w:lang w:val="es-ES"/>
        </w:rPr>
        <w:t>Si el Tanque sufre una modificación sustancial o reparación mayor, el presente Certificado de Inspección pierde validez y queda Suspendido hasta que se realice nuevamente el proceso de Inspección correspondiente por parte de MAIKO INGENIERÍA S.A.S.</w:t>
      </w:r>
    </w:p>
    <w:p w14:paraId="77FCD27E" w14:textId="77777777" w:rsidR="009216EC" w:rsidRDefault="00003295" w:rsidP="006451F7">
      <w:pPr>
        <w:pStyle w:val="BodyText"/>
        <w:numPr>
          <w:ilvl w:val="0"/>
          <w:numId w:val="3"/>
        </w:numPr>
        <w:ind w:left="142" w:right="-51" w:hanging="142"/>
        <w:jc w:val="both"/>
        <w:rPr>
          <w:rFonts w:ascii="Arial Narrow" w:hAnsi="Arial Narrow"/>
          <w:sz w:val="16"/>
          <w:szCs w:val="16"/>
          <w:lang w:val="es-ES"/>
        </w:rPr>
      </w:pPr>
      <w:r w:rsidRPr="009216EC">
        <w:rPr>
          <w:rFonts w:ascii="Arial Narrow" w:hAnsi="Arial Narrow"/>
          <w:sz w:val="16"/>
          <w:szCs w:val="16"/>
          <w:lang w:val="es-ES"/>
        </w:rPr>
        <w:t xml:space="preserve">Es responsabilidad del Cliente informar todas las reparaciones o modificaciones sustanciales o reparaciones mayores que sufre el tanque. </w:t>
      </w:r>
    </w:p>
    <w:p w14:paraId="39241BCB" w14:textId="77777777" w:rsidR="009216EC" w:rsidRDefault="00003295" w:rsidP="006451F7">
      <w:pPr>
        <w:pStyle w:val="BodyText"/>
        <w:numPr>
          <w:ilvl w:val="0"/>
          <w:numId w:val="3"/>
        </w:numPr>
        <w:ind w:left="142" w:right="-51" w:hanging="142"/>
        <w:jc w:val="both"/>
        <w:rPr>
          <w:rFonts w:ascii="Arial Narrow" w:hAnsi="Arial Narrow"/>
          <w:sz w:val="16"/>
          <w:szCs w:val="16"/>
          <w:lang w:val="es-ES"/>
        </w:rPr>
      </w:pPr>
      <w:r w:rsidRPr="009216EC">
        <w:rPr>
          <w:rFonts w:ascii="Arial Narrow" w:hAnsi="Arial Narrow"/>
          <w:sz w:val="16"/>
          <w:szCs w:val="16"/>
          <w:lang w:val="es-ES"/>
        </w:rPr>
        <w:t>MAIKO INGENIERÍA S.A.S; no se hace responsable de las modificaciones que no ha</w:t>
      </w:r>
      <w:r w:rsidR="00BC3CD3">
        <w:rPr>
          <w:rFonts w:ascii="Arial Narrow" w:hAnsi="Arial Narrow"/>
          <w:sz w:val="16"/>
          <w:szCs w:val="16"/>
          <w:lang w:val="es-ES"/>
        </w:rPr>
        <w:t>yan sido oportunamente informada</w:t>
      </w:r>
      <w:r w:rsidRPr="009216EC">
        <w:rPr>
          <w:rFonts w:ascii="Arial Narrow" w:hAnsi="Arial Narrow"/>
          <w:sz w:val="16"/>
          <w:szCs w:val="16"/>
          <w:lang w:val="es-ES"/>
        </w:rPr>
        <w:t xml:space="preserve">s y </w:t>
      </w:r>
      <w:r w:rsidR="00AE30E9">
        <w:rPr>
          <w:rFonts w:ascii="Arial Narrow" w:hAnsi="Arial Narrow"/>
          <w:sz w:val="16"/>
          <w:szCs w:val="16"/>
          <w:lang w:val="es-ES"/>
        </w:rPr>
        <w:t xml:space="preserve">este certificado </w:t>
      </w:r>
      <w:r w:rsidRPr="009216EC">
        <w:rPr>
          <w:rFonts w:ascii="Arial Narrow" w:hAnsi="Arial Narrow"/>
          <w:sz w:val="16"/>
          <w:szCs w:val="16"/>
          <w:lang w:val="es-ES"/>
        </w:rPr>
        <w:t>perderá su validez.</w:t>
      </w:r>
    </w:p>
    <w:p w14:paraId="394B0381" w14:textId="77777777" w:rsidR="00003295" w:rsidRPr="009216EC" w:rsidRDefault="00003295" w:rsidP="006451F7">
      <w:pPr>
        <w:pStyle w:val="BodyText"/>
        <w:numPr>
          <w:ilvl w:val="0"/>
          <w:numId w:val="3"/>
        </w:numPr>
        <w:ind w:left="142" w:right="-51" w:hanging="142"/>
        <w:jc w:val="both"/>
        <w:rPr>
          <w:rFonts w:ascii="Arial Narrow" w:hAnsi="Arial Narrow"/>
          <w:sz w:val="16"/>
          <w:szCs w:val="16"/>
          <w:lang w:val="es-ES"/>
        </w:rPr>
      </w:pPr>
      <w:r w:rsidRPr="009216EC">
        <w:rPr>
          <w:rFonts w:ascii="Arial Narrow" w:hAnsi="Arial Narrow"/>
          <w:sz w:val="16"/>
          <w:szCs w:val="16"/>
          <w:lang w:val="es-ES"/>
        </w:rPr>
        <w:t>MAIKO INGENIERÍA S.A.S,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 xml:space="preserve"> no</w:t>
      </w:r>
      <w:r w:rsidRPr="009216EC">
        <w:rPr>
          <w:rFonts w:ascii="Arial Narrow" w:hAnsi="Arial Narrow"/>
          <w:spacing w:val="-16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exime</w:t>
      </w:r>
      <w:r w:rsidRPr="009216EC">
        <w:rPr>
          <w:rFonts w:ascii="Arial Narrow" w:hAnsi="Arial Narrow"/>
          <w:spacing w:val="-14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a</w:t>
      </w:r>
      <w:r w:rsidRPr="009216EC">
        <w:rPr>
          <w:rFonts w:ascii="Arial Narrow" w:hAnsi="Arial Narrow"/>
          <w:spacing w:val="-15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la</w:t>
      </w:r>
      <w:r w:rsidRPr="009216EC">
        <w:rPr>
          <w:rFonts w:ascii="Arial Narrow" w:hAnsi="Arial Narrow"/>
          <w:spacing w:val="-15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Organización</w:t>
      </w:r>
      <w:r w:rsidRPr="009216EC">
        <w:rPr>
          <w:rFonts w:ascii="Arial Narrow" w:hAnsi="Arial Narrow"/>
          <w:spacing w:val="-17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Solicitante</w:t>
      </w:r>
      <w:r w:rsidRPr="009216EC">
        <w:rPr>
          <w:rFonts w:ascii="Arial Narrow" w:hAnsi="Arial Narrow"/>
          <w:spacing w:val="-15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o</w:t>
      </w:r>
      <w:r w:rsidRPr="009216EC">
        <w:rPr>
          <w:rFonts w:ascii="Arial Narrow" w:hAnsi="Arial Narrow"/>
          <w:spacing w:val="-14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al</w:t>
      </w:r>
      <w:r w:rsidRPr="009216EC">
        <w:rPr>
          <w:rFonts w:ascii="Arial Narrow" w:hAnsi="Arial Narrow"/>
          <w:spacing w:val="-15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propietario</w:t>
      </w:r>
      <w:r w:rsidRPr="009216EC">
        <w:rPr>
          <w:rFonts w:ascii="Arial Narrow" w:hAnsi="Arial Narrow"/>
          <w:spacing w:val="-16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del</w:t>
      </w:r>
      <w:r w:rsidRPr="009216EC">
        <w:rPr>
          <w:rFonts w:ascii="Arial Narrow" w:hAnsi="Arial Narrow"/>
          <w:spacing w:val="-14"/>
          <w:w w:val="105"/>
          <w:sz w:val="16"/>
          <w:szCs w:val="16"/>
          <w:lang w:val="es-ES"/>
        </w:rPr>
        <w:t xml:space="preserve"> </w:t>
      </w:r>
      <w:r w:rsidR="006439F5">
        <w:rPr>
          <w:rFonts w:ascii="Arial Narrow" w:hAnsi="Arial Narrow"/>
          <w:w w:val="105"/>
          <w:sz w:val="16"/>
          <w:szCs w:val="16"/>
          <w:lang w:val="es-ES"/>
        </w:rPr>
        <w:t xml:space="preserve">Tanque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del</w:t>
      </w:r>
      <w:r w:rsidRPr="009216EC">
        <w:rPr>
          <w:rFonts w:ascii="Arial Narrow" w:hAnsi="Arial Narrow"/>
          <w:spacing w:val="-16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cumplimiento</w:t>
      </w:r>
      <w:r w:rsidRPr="009216EC">
        <w:rPr>
          <w:rFonts w:ascii="Arial Narrow" w:hAnsi="Arial Narrow"/>
          <w:spacing w:val="-14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del</w:t>
      </w:r>
      <w:r w:rsidRPr="009216EC">
        <w:rPr>
          <w:rFonts w:ascii="Arial Narrow" w:hAnsi="Arial Narrow"/>
          <w:spacing w:val="-16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Programa</w:t>
      </w:r>
      <w:r w:rsidRPr="009216EC">
        <w:rPr>
          <w:rFonts w:ascii="Arial Narrow" w:hAnsi="Arial Narrow"/>
          <w:spacing w:val="-13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de</w:t>
      </w:r>
      <w:r w:rsidRPr="009216EC">
        <w:rPr>
          <w:rFonts w:ascii="Arial Narrow" w:hAnsi="Arial Narrow"/>
          <w:spacing w:val="-13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mantenimiento;</w:t>
      </w:r>
      <w:r w:rsidRPr="009216EC">
        <w:rPr>
          <w:rFonts w:ascii="Arial Narrow" w:hAnsi="Arial Narrow"/>
          <w:spacing w:val="-13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de cualquier reparación posterior a esta Inspección, consecuencias de la mala Operación, Uso inadecuado de las herramientas de operación,</w:t>
      </w:r>
      <w:r w:rsidRPr="009216EC">
        <w:rPr>
          <w:rFonts w:ascii="Arial Narrow" w:hAnsi="Arial Narrow"/>
          <w:spacing w:val="-21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negligencia</w:t>
      </w:r>
      <w:r w:rsidRPr="009216EC">
        <w:rPr>
          <w:rFonts w:ascii="Arial Narrow" w:hAnsi="Arial Narrow"/>
          <w:spacing w:val="-22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manifiesta</w:t>
      </w:r>
      <w:r w:rsidRPr="009216EC">
        <w:rPr>
          <w:rFonts w:ascii="Arial Narrow" w:hAnsi="Arial Narrow"/>
          <w:spacing w:val="-21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y</w:t>
      </w:r>
      <w:r w:rsidRPr="009216EC">
        <w:rPr>
          <w:rFonts w:ascii="Arial Narrow" w:hAnsi="Arial Narrow"/>
          <w:spacing w:val="-22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cualquier</w:t>
      </w:r>
      <w:r w:rsidRPr="009216EC">
        <w:rPr>
          <w:rFonts w:ascii="Arial Narrow" w:hAnsi="Arial Narrow"/>
          <w:spacing w:val="-21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circunstancia</w:t>
      </w:r>
      <w:r w:rsidRPr="009216EC">
        <w:rPr>
          <w:rFonts w:ascii="Arial Narrow" w:hAnsi="Arial Narrow"/>
          <w:spacing w:val="-21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que</w:t>
      </w:r>
      <w:r w:rsidRPr="009216EC">
        <w:rPr>
          <w:rFonts w:ascii="Arial Narrow" w:hAnsi="Arial Narrow"/>
          <w:spacing w:val="-21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afecte</w:t>
      </w:r>
      <w:r w:rsidRPr="009216EC">
        <w:rPr>
          <w:rFonts w:ascii="Arial Narrow" w:hAnsi="Arial Narrow"/>
          <w:spacing w:val="-21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las</w:t>
      </w:r>
      <w:r w:rsidRPr="009216EC">
        <w:rPr>
          <w:rFonts w:ascii="Arial Narrow" w:hAnsi="Arial Narrow"/>
          <w:spacing w:val="-20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medidas</w:t>
      </w:r>
      <w:r w:rsidRPr="009216EC">
        <w:rPr>
          <w:rFonts w:ascii="Arial Narrow" w:hAnsi="Arial Narrow"/>
          <w:spacing w:val="-21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de</w:t>
      </w:r>
      <w:r w:rsidRPr="009216EC">
        <w:rPr>
          <w:rFonts w:ascii="Arial Narrow" w:hAnsi="Arial Narrow"/>
          <w:spacing w:val="-19"/>
          <w:w w:val="105"/>
          <w:sz w:val="16"/>
          <w:szCs w:val="16"/>
          <w:lang w:val="es-ES"/>
        </w:rPr>
        <w:t xml:space="preserve">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Seguridad, para garantizar la conformidad legal</w:t>
      </w:r>
      <w:r w:rsidRPr="009216EC">
        <w:rPr>
          <w:rFonts w:ascii="Arial Narrow" w:hAnsi="Arial Narrow"/>
          <w:spacing w:val="-8"/>
          <w:w w:val="105"/>
          <w:sz w:val="16"/>
          <w:szCs w:val="16"/>
          <w:lang w:val="es-ES"/>
        </w:rPr>
        <w:t xml:space="preserve"> y/o </w:t>
      </w:r>
      <w:r w:rsidRPr="009216EC">
        <w:rPr>
          <w:rFonts w:ascii="Arial Narrow" w:hAnsi="Arial Narrow"/>
          <w:w w:val="105"/>
          <w:sz w:val="16"/>
          <w:szCs w:val="16"/>
          <w:lang w:val="es-ES"/>
        </w:rPr>
        <w:t>reglamentaria.</w:t>
      </w:r>
    </w:p>
    <w:p w14:paraId="0DD22DA7" w14:textId="77777777" w:rsidR="009216EC" w:rsidRDefault="00034783" w:rsidP="009216EC">
      <w:pPr>
        <w:pStyle w:val="BodyText"/>
        <w:ind w:right="-51"/>
        <w:rPr>
          <w:rFonts w:ascii="Arial Narrow" w:hAnsi="Arial Narrow"/>
          <w:sz w:val="16"/>
          <w:szCs w:val="16"/>
          <w:lang w:val="es-ES"/>
        </w:rPr>
      </w:pPr>
      <w:r>
        <w:rPr>
          <w:rFonts w:ascii="Arial Narrow" w:hAnsi="Arial Narrow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700736" behindDoc="1" locked="0" layoutInCell="1" allowOverlap="1" wp14:anchorId="73E4EC82" wp14:editId="30523329">
            <wp:simplePos x="0" y="0"/>
            <wp:positionH relativeFrom="column">
              <wp:posOffset>2630457</wp:posOffset>
            </wp:positionH>
            <wp:positionV relativeFrom="paragraph">
              <wp:posOffset>105266</wp:posOffset>
            </wp:positionV>
            <wp:extent cx="1247775" cy="355600"/>
            <wp:effectExtent l="0" t="0" r="952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E2593" w14:textId="77777777" w:rsidR="00BE1A46" w:rsidRDefault="00BE1A46" w:rsidP="006451F7">
      <w:pPr>
        <w:spacing w:before="1"/>
        <w:jc w:val="center"/>
        <w:rPr>
          <w:rFonts w:ascii="Arial Narrow" w:hAnsi="Arial Narrow"/>
          <w:w w:val="105"/>
          <w:sz w:val="18"/>
          <w:lang w:val="es-ES"/>
        </w:rPr>
      </w:pPr>
    </w:p>
    <w:p w14:paraId="2C64644D" w14:textId="77777777" w:rsidR="006451F7" w:rsidRDefault="006451F7" w:rsidP="006451F7">
      <w:pPr>
        <w:spacing w:before="1"/>
        <w:ind w:left="3600"/>
        <w:rPr>
          <w:rFonts w:ascii="Arial Narrow" w:hAnsi="Arial Narrow"/>
          <w:w w:val="105"/>
          <w:sz w:val="18"/>
          <w:lang w:val="es-ES"/>
        </w:rPr>
      </w:pPr>
    </w:p>
    <w:p w14:paraId="2268A708" w14:textId="77777777" w:rsidR="006451F7" w:rsidRDefault="006451F7" w:rsidP="006451F7">
      <w:pPr>
        <w:spacing w:before="1"/>
        <w:ind w:left="3600"/>
        <w:rPr>
          <w:rFonts w:ascii="Arial Narrow" w:hAnsi="Arial Narrow"/>
          <w:w w:val="105"/>
          <w:sz w:val="16"/>
          <w:szCs w:val="16"/>
          <w:lang w:val="es-ES"/>
        </w:rPr>
      </w:pPr>
      <w:r>
        <w:rPr>
          <w:rFonts w:ascii="Arial Narrow" w:hAnsi="Arial Narrow"/>
          <w:w w:val="105"/>
          <w:sz w:val="18"/>
          <w:lang w:val="es-ES"/>
        </w:rPr>
        <w:t xml:space="preserve">                </w:t>
      </w:r>
      <w:r w:rsidR="00BE1A46">
        <w:rPr>
          <w:rFonts w:ascii="Arial Narrow" w:hAnsi="Arial Narrow"/>
          <w:w w:val="105"/>
          <w:sz w:val="18"/>
          <w:lang w:val="es-ES"/>
        </w:rPr>
        <w:t>____________________</w:t>
      </w:r>
      <w:r w:rsidR="00BE1A46">
        <w:rPr>
          <w:rFonts w:ascii="Arial Narrow" w:hAnsi="Arial Narrow"/>
          <w:w w:val="105"/>
          <w:sz w:val="16"/>
          <w:szCs w:val="16"/>
          <w:lang w:val="es-ES"/>
        </w:rPr>
        <w:t xml:space="preserve">  </w:t>
      </w:r>
      <w:r>
        <w:rPr>
          <w:rFonts w:ascii="Arial Narrow" w:hAnsi="Arial Narrow"/>
          <w:w w:val="105"/>
          <w:sz w:val="16"/>
          <w:szCs w:val="16"/>
          <w:lang w:val="es-ES"/>
        </w:rPr>
        <w:t xml:space="preserve">           </w:t>
      </w:r>
    </w:p>
    <w:p w14:paraId="23DC9535" w14:textId="77777777" w:rsidR="006451F7" w:rsidRDefault="006451F7" w:rsidP="006451F7">
      <w:pPr>
        <w:spacing w:before="1"/>
        <w:ind w:firstLine="720"/>
        <w:rPr>
          <w:rFonts w:ascii="Arial Narrow" w:hAnsi="Arial Narrow"/>
          <w:w w:val="105"/>
          <w:sz w:val="16"/>
          <w:szCs w:val="16"/>
          <w:lang w:val="es-ES"/>
        </w:rPr>
      </w:pPr>
      <w:r>
        <w:rPr>
          <w:rFonts w:ascii="Arial Narrow" w:hAnsi="Arial Narrow"/>
          <w:w w:val="105"/>
          <w:sz w:val="16"/>
          <w:szCs w:val="16"/>
          <w:lang w:val="es-ES"/>
        </w:rPr>
        <w:t xml:space="preserve">                                                                                                     Firma Autorizada                        </w:t>
      </w:r>
    </w:p>
    <w:p w14:paraId="6054C7AD" w14:textId="77777777" w:rsidR="006451F7" w:rsidRDefault="006451F7" w:rsidP="006451F7">
      <w:pPr>
        <w:spacing w:before="1"/>
        <w:ind w:left="1440" w:firstLine="720"/>
        <w:rPr>
          <w:rFonts w:ascii="Arial Narrow" w:hAnsi="Arial Narrow"/>
          <w:lang w:val="es-ES"/>
        </w:rPr>
      </w:pPr>
      <w:r>
        <w:rPr>
          <w:rFonts w:ascii="Arial Narrow" w:hAnsi="Arial Narrow"/>
          <w:color w:val="5C2C04"/>
          <w:w w:val="105"/>
          <w:sz w:val="20"/>
          <w:lang w:val="es-ES"/>
        </w:rPr>
        <w:t xml:space="preserve">                                               </w:t>
      </w:r>
      <w:r w:rsidR="00A53BBD">
        <w:rPr>
          <w:rFonts w:ascii="Arial Narrow" w:hAnsi="Arial Narrow"/>
          <w:color w:val="5C2C04"/>
          <w:w w:val="105"/>
          <w:sz w:val="20"/>
          <w:lang w:val="es-ES"/>
        </w:rPr>
        <w:t xml:space="preserve"> </w:t>
      </w:r>
      <w:r>
        <w:rPr>
          <w:rFonts w:ascii="Arial Narrow" w:hAnsi="Arial Narrow"/>
          <w:color w:val="5C2C04"/>
          <w:w w:val="105"/>
          <w:sz w:val="20"/>
          <w:lang w:val="es-ES"/>
        </w:rPr>
        <w:t xml:space="preserve"> </w:t>
      </w:r>
      <w:r w:rsidRPr="00E459F1">
        <w:rPr>
          <w:rFonts w:ascii="Arial Narrow" w:hAnsi="Arial Narrow"/>
          <w:color w:val="5C2C04"/>
          <w:w w:val="105"/>
          <w:sz w:val="20"/>
          <w:lang w:val="es-ES"/>
        </w:rPr>
        <w:t>Gerente Técnico</w:t>
      </w:r>
      <w:r>
        <w:rPr>
          <w:rFonts w:ascii="Arial Narrow" w:hAnsi="Arial Narrow"/>
          <w:lang w:val="es-ES"/>
        </w:rPr>
        <w:tab/>
        <w:t xml:space="preserve">  </w:t>
      </w:r>
    </w:p>
    <w:p w14:paraId="2F7D253F" w14:textId="77777777" w:rsidR="00BE1A46" w:rsidRDefault="006451F7" w:rsidP="00AE30E9">
      <w:pPr>
        <w:spacing w:before="1"/>
        <w:ind w:left="1440" w:firstLine="720"/>
        <w:rPr>
          <w:rFonts w:ascii="Arial Narrow" w:hAnsi="Arial Narrow"/>
          <w:w w:val="105"/>
          <w:sz w:val="18"/>
          <w:lang w:val="es-ES"/>
        </w:rPr>
      </w:pPr>
      <w:r>
        <w:rPr>
          <w:rFonts w:ascii="Arial Narrow" w:hAnsi="Arial Narrow"/>
          <w:lang w:val="es-ES"/>
        </w:rPr>
        <w:lastRenderedPageBreak/>
        <w:t xml:space="preserve">                                         </w:t>
      </w:r>
      <w:r w:rsidR="00A53BBD">
        <w:rPr>
          <w:rFonts w:ascii="Arial Narrow" w:hAnsi="Arial Narrow"/>
          <w:lang w:val="es-ES"/>
        </w:rPr>
        <w:t xml:space="preserve">  </w:t>
      </w:r>
      <w:r>
        <w:rPr>
          <w:rFonts w:ascii="Arial Narrow" w:hAnsi="Arial Narrow"/>
          <w:lang w:val="es-ES"/>
        </w:rPr>
        <w:t xml:space="preserve"> </w:t>
      </w:r>
      <w:r w:rsidRPr="00F36288">
        <w:rPr>
          <w:rFonts w:ascii="Arial Narrow" w:hAnsi="Arial Narrow"/>
          <w:b/>
          <w:sz w:val="16"/>
          <w:szCs w:val="16"/>
          <w:lang w:val="es-ES"/>
        </w:rPr>
        <w:t>MAIKO INGENIERIA S.A.S</w:t>
      </w:r>
    </w:p>
    <w:sectPr w:rsidR="00BE1A46" w:rsidSect="00F36288">
      <w:footerReference w:type="default" r:id="rId9"/>
      <w:pgSz w:w="12240" w:h="15840" w:code="1"/>
      <w:pgMar w:top="567" w:right="1134" w:bottom="567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7EF14" w14:textId="77777777" w:rsidR="00AF49A7" w:rsidRDefault="00AF49A7" w:rsidP="00D23F5A">
      <w:r>
        <w:separator/>
      </w:r>
    </w:p>
  </w:endnote>
  <w:endnote w:type="continuationSeparator" w:id="0">
    <w:p w14:paraId="1B21FA13" w14:textId="77777777" w:rsidR="00AF49A7" w:rsidRDefault="00AF49A7" w:rsidP="00D2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7142A" w14:textId="77777777" w:rsidR="00F36288" w:rsidRDefault="00F36288" w:rsidP="00F36288">
    <w:pPr>
      <w:pStyle w:val="BodyText"/>
    </w:pPr>
    <w:r w:rsidRPr="009216EC">
      <w:rPr>
        <w:rFonts w:ascii="Arial Narrow" w:hAnsi="Arial Narrow"/>
        <w:sz w:val="20"/>
        <w:szCs w:val="20"/>
        <w:lang w:val="es-ES"/>
      </w:rPr>
      <w:t xml:space="preserve">Para verificar su validez: e-mail: </w:t>
    </w:r>
    <w:hyperlink r:id="rId1" w:history="1">
      <w:r w:rsidRPr="009216EC">
        <w:rPr>
          <w:rStyle w:val="Hyperlink"/>
          <w:rFonts w:ascii="Arial Narrow" w:hAnsi="Arial Narrow"/>
          <w:sz w:val="20"/>
          <w:szCs w:val="20"/>
          <w:lang w:val="es-ES"/>
        </w:rPr>
        <w:t>administrativa@maiko.co</w:t>
      </w:r>
    </w:hyperlink>
    <w:r w:rsidRPr="009216EC">
      <w:rPr>
        <w:rFonts w:ascii="Arial Narrow" w:hAnsi="Arial Narrow"/>
        <w:sz w:val="20"/>
        <w:szCs w:val="20"/>
        <w:lang w:val="es-ES"/>
      </w:rPr>
      <w:t xml:space="preserve">         </w:t>
    </w:r>
    <w:r>
      <w:rPr>
        <w:rFonts w:ascii="Arial Narrow" w:hAnsi="Arial Narrow"/>
        <w:sz w:val="20"/>
        <w:szCs w:val="20"/>
        <w:lang w:val="es-ES"/>
      </w:rPr>
      <w:t xml:space="preserve">     </w:t>
    </w:r>
    <w:r w:rsidRPr="00D71510">
      <w:rPr>
        <w:rFonts w:ascii="Arial Narrow" w:hAnsi="Arial Narrow" w:cs="Arial"/>
        <w:sz w:val="20"/>
        <w:szCs w:val="20"/>
        <w:lang w:val="es-CO"/>
      </w:rPr>
      <w:t xml:space="preserve">Pág. </w:t>
    </w:r>
    <w:r w:rsidRPr="009216EC">
      <w:rPr>
        <w:rFonts w:ascii="Arial Narrow" w:hAnsi="Arial Narrow" w:cs="Arial"/>
        <w:b/>
        <w:sz w:val="20"/>
        <w:szCs w:val="20"/>
      </w:rPr>
      <w:fldChar w:fldCharType="begin"/>
    </w:r>
    <w:r w:rsidRPr="00D71510">
      <w:rPr>
        <w:rFonts w:ascii="Arial Narrow" w:hAnsi="Arial Narrow" w:cs="Arial"/>
        <w:b/>
        <w:sz w:val="20"/>
        <w:szCs w:val="20"/>
        <w:lang w:val="es-CO"/>
      </w:rPr>
      <w:instrText>PAGE  \* Arabic  \* MERGEFORMAT</w:instrText>
    </w:r>
    <w:r w:rsidRPr="009216EC">
      <w:rPr>
        <w:rFonts w:ascii="Arial Narrow" w:hAnsi="Arial Narrow" w:cs="Arial"/>
        <w:b/>
        <w:sz w:val="20"/>
        <w:szCs w:val="20"/>
      </w:rPr>
      <w:fldChar w:fldCharType="separate"/>
    </w:r>
    <w:r w:rsidR="00F03526" w:rsidRPr="00F03526">
      <w:rPr>
        <w:rFonts w:ascii="Arial Narrow" w:hAnsi="Arial Narrow" w:cs="Arial"/>
        <w:b/>
        <w:noProof/>
        <w:sz w:val="20"/>
        <w:szCs w:val="20"/>
      </w:rPr>
      <w:t>1</w:t>
    </w:r>
    <w:r w:rsidRPr="009216EC">
      <w:rPr>
        <w:rFonts w:ascii="Arial Narrow" w:hAnsi="Arial Narrow" w:cs="Arial"/>
        <w:b/>
        <w:sz w:val="20"/>
        <w:szCs w:val="20"/>
      </w:rPr>
      <w:fldChar w:fldCharType="end"/>
    </w:r>
    <w:r w:rsidRPr="009216EC">
      <w:rPr>
        <w:rFonts w:ascii="Arial Narrow" w:hAnsi="Arial Narrow" w:cs="Arial"/>
        <w:sz w:val="20"/>
        <w:szCs w:val="20"/>
      </w:rPr>
      <w:t xml:space="preserve"> de </w:t>
    </w:r>
    <w:r w:rsidRPr="009216EC">
      <w:rPr>
        <w:rFonts w:ascii="Arial Narrow" w:hAnsi="Arial Narrow" w:cs="Arial"/>
        <w:b/>
        <w:sz w:val="20"/>
        <w:szCs w:val="20"/>
      </w:rPr>
      <w:t>1</w:t>
    </w:r>
    <w:r>
      <w:rPr>
        <w:rFonts w:ascii="Arial Narrow" w:hAnsi="Arial Narrow" w:cs="Arial"/>
        <w:b/>
        <w:sz w:val="20"/>
        <w:szCs w:val="20"/>
      </w:rPr>
      <w:t xml:space="preserve">                                            </w:t>
    </w:r>
    <w:r w:rsidRPr="00B37DA7">
      <w:rPr>
        <w:rFonts w:ascii="Century Gothic" w:hAnsi="Century Gothic"/>
        <w:sz w:val="16"/>
        <w:lang w:val="es-ES"/>
      </w:rPr>
      <w:t>R-MKC-008-1  V</w:t>
    </w:r>
    <w:r w:rsidR="00622848">
      <w:rPr>
        <w:rFonts w:ascii="Century Gothic" w:hAnsi="Century Gothic"/>
        <w:sz w:val="16"/>
        <w:lang w:val="es-ES"/>
      </w:rPr>
      <w:t>4</w:t>
    </w:r>
    <w:r w:rsidR="002C205C">
      <w:rPr>
        <w:rFonts w:ascii="Century Gothic" w:hAnsi="Century Gothic"/>
        <w:sz w:val="16"/>
        <w:lang w:val="es-ES"/>
      </w:rPr>
      <w:t xml:space="preserve"> </w:t>
    </w:r>
    <w:r w:rsidRPr="00B37DA7">
      <w:rPr>
        <w:rFonts w:ascii="Century Gothic" w:hAnsi="Century Gothic"/>
        <w:sz w:val="16"/>
        <w:lang w:val="es-ES"/>
      </w:rPr>
      <w:t>-</w:t>
    </w:r>
    <w:r w:rsidR="00622848">
      <w:rPr>
        <w:rFonts w:ascii="Century Gothic" w:hAnsi="Century Gothic"/>
        <w:sz w:val="16"/>
        <w:lang w:val="es-ES"/>
      </w:rPr>
      <w:t xml:space="preserve"> 01</w:t>
    </w:r>
    <w:r w:rsidR="00B43736">
      <w:rPr>
        <w:rFonts w:ascii="Century Gothic" w:hAnsi="Century Gothic"/>
        <w:sz w:val="16"/>
        <w:lang w:val="es-ES"/>
      </w:rPr>
      <w:t>/0</w:t>
    </w:r>
    <w:r w:rsidR="00622848">
      <w:rPr>
        <w:rFonts w:ascii="Century Gothic" w:hAnsi="Century Gothic"/>
        <w:sz w:val="16"/>
        <w:lang w:val="es-ES"/>
      </w:rPr>
      <w:t>9</w:t>
    </w:r>
    <w:r w:rsidR="00B43736">
      <w:rPr>
        <w:rFonts w:ascii="Century Gothic" w:hAnsi="Century Gothic"/>
        <w:sz w:val="16"/>
        <w:lang w:val="es-ES"/>
      </w:rPr>
      <w:t>/</w:t>
    </w:r>
    <w:r w:rsidRPr="00B37DA7">
      <w:rPr>
        <w:rFonts w:ascii="Century Gothic" w:hAnsi="Century Gothic"/>
        <w:sz w:val="16"/>
        <w:lang w:val="es-ES"/>
      </w:rPr>
      <w:t>2018</w:t>
    </w:r>
  </w:p>
  <w:p w14:paraId="150D3BB1" w14:textId="77777777" w:rsidR="00E16CAA" w:rsidRPr="00F36288" w:rsidRDefault="00E16CAA" w:rsidP="00F3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17471" w14:textId="77777777" w:rsidR="00AF49A7" w:rsidRDefault="00AF49A7" w:rsidP="00D23F5A">
      <w:r>
        <w:separator/>
      </w:r>
    </w:p>
  </w:footnote>
  <w:footnote w:type="continuationSeparator" w:id="0">
    <w:p w14:paraId="15A0C0C8" w14:textId="77777777" w:rsidR="00AF49A7" w:rsidRDefault="00AF49A7" w:rsidP="00D23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6BDB"/>
    <w:multiLevelType w:val="hybridMultilevel"/>
    <w:tmpl w:val="ED463BB0"/>
    <w:lvl w:ilvl="0" w:tplc="D4C05DFC">
      <w:start w:val="1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07B7"/>
    <w:multiLevelType w:val="hybridMultilevel"/>
    <w:tmpl w:val="4C9A2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64E97"/>
    <w:multiLevelType w:val="hybridMultilevel"/>
    <w:tmpl w:val="93EA05C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59"/>
    <w:rsid w:val="00003295"/>
    <w:rsid w:val="0000445C"/>
    <w:rsid w:val="00004857"/>
    <w:rsid w:val="00006CE7"/>
    <w:rsid w:val="00010D2C"/>
    <w:rsid w:val="0002334A"/>
    <w:rsid w:val="000255C8"/>
    <w:rsid w:val="00026CD9"/>
    <w:rsid w:val="0003360F"/>
    <w:rsid w:val="00034783"/>
    <w:rsid w:val="000449F3"/>
    <w:rsid w:val="00045489"/>
    <w:rsid w:val="000535D4"/>
    <w:rsid w:val="000610A9"/>
    <w:rsid w:val="00061E12"/>
    <w:rsid w:val="00064450"/>
    <w:rsid w:val="0006695B"/>
    <w:rsid w:val="000767D1"/>
    <w:rsid w:val="00080A19"/>
    <w:rsid w:val="000851C6"/>
    <w:rsid w:val="00091292"/>
    <w:rsid w:val="00096A39"/>
    <w:rsid w:val="00096B44"/>
    <w:rsid w:val="000A1183"/>
    <w:rsid w:val="000A3ADF"/>
    <w:rsid w:val="000A5323"/>
    <w:rsid w:val="000A6D35"/>
    <w:rsid w:val="000A7E53"/>
    <w:rsid w:val="000B1B81"/>
    <w:rsid w:val="000D1B5A"/>
    <w:rsid w:val="000E6DB4"/>
    <w:rsid w:val="000F2F15"/>
    <w:rsid w:val="000F597C"/>
    <w:rsid w:val="000F6FAB"/>
    <w:rsid w:val="000F7367"/>
    <w:rsid w:val="00110206"/>
    <w:rsid w:val="00110245"/>
    <w:rsid w:val="001129EF"/>
    <w:rsid w:val="00113222"/>
    <w:rsid w:val="001270DB"/>
    <w:rsid w:val="00135483"/>
    <w:rsid w:val="001555E9"/>
    <w:rsid w:val="001618ED"/>
    <w:rsid w:val="00161F4E"/>
    <w:rsid w:val="00171F03"/>
    <w:rsid w:val="001737CC"/>
    <w:rsid w:val="0017663F"/>
    <w:rsid w:val="00184123"/>
    <w:rsid w:val="00190F95"/>
    <w:rsid w:val="001921B7"/>
    <w:rsid w:val="001A1C4A"/>
    <w:rsid w:val="001A2679"/>
    <w:rsid w:val="001A486B"/>
    <w:rsid w:val="001A6821"/>
    <w:rsid w:val="001B3F8B"/>
    <w:rsid w:val="001B59F4"/>
    <w:rsid w:val="001C0D66"/>
    <w:rsid w:val="001C18D0"/>
    <w:rsid w:val="001C5054"/>
    <w:rsid w:val="001C7951"/>
    <w:rsid w:val="001C7987"/>
    <w:rsid w:val="001E0BA5"/>
    <w:rsid w:val="001E1BFE"/>
    <w:rsid w:val="001E3219"/>
    <w:rsid w:val="001E4617"/>
    <w:rsid w:val="001E4DA8"/>
    <w:rsid w:val="001E5A43"/>
    <w:rsid w:val="001E7432"/>
    <w:rsid w:val="001F30D9"/>
    <w:rsid w:val="00204EBE"/>
    <w:rsid w:val="002123FB"/>
    <w:rsid w:val="00213B46"/>
    <w:rsid w:val="002158A0"/>
    <w:rsid w:val="002165B4"/>
    <w:rsid w:val="00226785"/>
    <w:rsid w:val="002326F9"/>
    <w:rsid w:val="0023793C"/>
    <w:rsid w:val="00240845"/>
    <w:rsid w:val="00241C83"/>
    <w:rsid w:val="00243CF4"/>
    <w:rsid w:val="0024796D"/>
    <w:rsid w:val="002533BA"/>
    <w:rsid w:val="00257E12"/>
    <w:rsid w:val="00260703"/>
    <w:rsid w:val="00266E57"/>
    <w:rsid w:val="00270C52"/>
    <w:rsid w:val="00273F52"/>
    <w:rsid w:val="002766E5"/>
    <w:rsid w:val="00284C85"/>
    <w:rsid w:val="00290888"/>
    <w:rsid w:val="002A2BE4"/>
    <w:rsid w:val="002B3EE5"/>
    <w:rsid w:val="002B65C0"/>
    <w:rsid w:val="002B71BF"/>
    <w:rsid w:val="002C205C"/>
    <w:rsid w:val="002C2583"/>
    <w:rsid w:val="002C6F1C"/>
    <w:rsid w:val="002E1907"/>
    <w:rsid w:val="002E2C37"/>
    <w:rsid w:val="002E3CA0"/>
    <w:rsid w:val="002E5162"/>
    <w:rsid w:val="002F0F76"/>
    <w:rsid w:val="002F3B7E"/>
    <w:rsid w:val="002F4685"/>
    <w:rsid w:val="002F5030"/>
    <w:rsid w:val="002F5208"/>
    <w:rsid w:val="002F710B"/>
    <w:rsid w:val="0030138E"/>
    <w:rsid w:val="00301D86"/>
    <w:rsid w:val="0030225B"/>
    <w:rsid w:val="00307BF4"/>
    <w:rsid w:val="00316475"/>
    <w:rsid w:val="00334545"/>
    <w:rsid w:val="0033569A"/>
    <w:rsid w:val="00344CDA"/>
    <w:rsid w:val="00355DDA"/>
    <w:rsid w:val="0035601E"/>
    <w:rsid w:val="00361030"/>
    <w:rsid w:val="00367270"/>
    <w:rsid w:val="00367F63"/>
    <w:rsid w:val="00383A96"/>
    <w:rsid w:val="00384B58"/>
    <w:rsid w:val="003867AB"/>
    <w:rsid w:val="00392779"/>
    <w:rsid w:val="00396EDD"/>
    <w:rsid w:val="003A5493"/>
    <w:rsid w:val="003C32F6"/>
    <w:rsid w:val="003C4DDF"/>
    <w:rsid w:val="003C4FD9"/>
    <w:rsid w:val="003C6414"/>
    <w:rsid w:val="003D0AA9"/>
    <w:rsid w:val="003D132C"/>
    <w:rsid w:val="003D4859"/>
    <w:rsid w:val="003E1955"/>
    <w:rsid w:val="003F1ADD"/>
    <w:rsid w:val="00401A56"/>
    <w:rsid w:val="00410AFB"/>
    <w:rsid w:val="00426187"/>
    <w:rsid w:val="004309F5"/>
    <w:rsid w:val="00434ADA"/>
    <w:rsid w:val="00443821"/>
    <w:rsid w:val="00447662"/>
    <w:rsid w:val="00454F66"/>
    <w:rsid w:val="004604E2"/>
    <w:rsid w:val="004647B4"/>
    <w:rsid w:val="00464E6C"/>
    <w:rsid w:val="00464E99"/>
    <w:rsid w:val="004720E2"/>
    <w:rsid w:val="00472BBD"/>
    <w:rsid w:val="00482F3C"/>
    <w:rsid w:val="00491503"/>
    <w:rsid w:val="004967C9"/>
    <w:rsid w:val="004A0C98"/>
    <w:rsid w:val="004A297C"/>
    <w:rsid w:val="004B2249"/>
    <w:rsid w:val="004D2C17"/>
    <w:rsid w:val="004D3183"/>
    <w:rsid w:val="004D6750"/>
    <w:rsid w:val="004E24F5"/>
    <w:rsid w:val="004E5BD3"/>
    <w:rsid w:val="004E6F54"/>
    <w:rsid w:val="004F11F8"/>
    <w:rsid w:val="0050090A"/>
    <w:rsid w:val="00505E0F"/>
    <w:rsid w:val="00507E04"/>
    <w:rsid w:val="005137FE"/>
    <w:rsid w:val="0052184E"/>
    <w:rsid w:val="005223D0"/>
    <w:rsid w:val="00525C97"/>
    <w:rsid w:val="005266B6"/>
    <w:rsid w:val="00532A06"/>
    <w:rsid w:val="00533BD7"/>
    <w:rsid w:val="005349D7"/>
    <w:rsid w:val="0054274E"/>
    <w:rsid w:val="00545FE6"/>
    <w:rsid w:val="005462DC"/>
    <w:rsid w:val="005462F8"/>
    <w:rsid w:val="0055110B"/>
    <w:rsid w:val="00552BFD"/>
    <w:rsid w:val="0056231E"/>
    <w:rsid w:val="00564171"/>
    <w:rsid w:val="0056429C"/>
    <w:rsid w:val="00570C4B"/>
    <w:rsid w:val="0058605F"/>
    <w:rsid w:val="00586835"/>
    <w:rsid w:val="005A1312"/>
    <w:rsid w:val="005A4906"/>
    <w:rsid w:val="005A5E89"/>
    <w:rsid w:val="005A621D"/>
    <w:rsid w:val="005B284B"/>
    <w:rsid w:val="005C0905"/>
    <w:rsid w:val="005C0DEA"/>
    <w:rsid w:val="005C26D7"/>
    <w:rsid w:val="005C277A"/>
    <w:rsid w:val="005C7591"/>
    <w:rsid w:val="005D13B0"/>
    <w:rsid w:val="005D4A03"/>
    <w:rsid w:val="005E0127"/>
    <w:rsid w:val="005E2A1F"/>
    <w:rsid w:val="005E4C1E"/>
    <w:rsid w:val="005E6ABB"/>
    <w:rsid w:val="005E7386"/>
    <w:rsid w:val="005F2FF6"/>
    <w:rsid w:val="005F5269"/>
    <w:rsid w:val="005F766D"/>
    <w:rsid w:val="00600903"/>
    <w:rsid w:val="00603496"/>
    <w:rsid w:val="00610566"/>
    <w:rsid w:val="00616ADF"/>
    <w:rsid w:val="00622848"/>
    <w:rsid w:val="00622C9D"/>
    <w:rsid w:val="00624D92"/>
    <w:rsid w:val="00625442"/>
    <w:rsid w:val="006347C0"/>
    <w:rsid w:val="006439F5"/>
    <w:rsid w:val="006451F7"/>
    <w:rsid w:val="00652B2F"/>
    <w:rsid w:val="006547C2"/>
    <w:rsid w:val="00664463"/>
    <w:rsid w:val="00664CBB"/>
    <w:rsid w:val="00664D60"/>
    <w:rsid w:val="00677BDD"/>
    <w:rsid w:val="006937BA"/>
    <w:rsid w:val="0069405B"/>
    <w:rsid w:val="00694D2B"/>
    <w:rsid w:val="00697E04"/>
    <w:rsid w:val="006A1963"/>
    <w:rsid w:val="006B141F"/>
    <w:rsid w:val="006B7B84"/>
    <w:rsid w:val="006C2006"/>
    <w:rsid w:val="006C32DF"/>
    <w:rsid w:val="006D6498"/>
    <w:rsid w:val="006E22FA"/>
    <w:rsid w:val="006E6FE5"/>
    <w:rsid w:val="006F2E91"/>
    <w:rsid w:val="006F3EA1"/>
    <w:rsid w:val="006F7C8D"/>
    <w:rsid w:val="00700886"/>
    <w:rsid w:val="0071107F"/>
    <w:rsid w:val="00711F7A"/>
    <w:rsid w:val="00713903"/>
    <w:rsid w:val="00720399"/>
    <w:rsid w:val="00726EE7"/>
    <w:rsid w:val="007347FE"/>
    <w:rsid w:val="00736037"/>
    <w:rsid w:val="00741AED"/>
    <w:rsid w:val="0074503B"/>
    <w:rsid w:val="00745AB6"/>
    <w:rsid w:val="00761F9E"/>
    <w:rsid w:val="0076238C"/>
    <w:rsid w:val="00763009"/>
    <w:rsid w:val="00767610"/>
    <w:rsid w:val="00767698"/>
    <w:rsid w:val="00771A42"/>
    <w:rsid w:val="007737A8"/>
    <w:rsid w:val="00775491"/>
    <w:rsid w:val="0077637F"/>
    <w:rsid w:val="00786BED"/>
    <w:rsid w:val="00787B2B"/>
    <w:rsid w:val="00790D3A"/>
    <w:rsid w:val="00794078"/>
    <w:rsid w:val="00796518"/>
    <w:rsid w:val="007A0B72"/>
    <w:rsid w:val="007A2A2A"/>
    <w:rsid w:val="007A73FB"/>
    <w:rsid w:val="007B2D30"/>
    <w:rsid w:val="007B67D1"/>
    <w:rsid w:val="007C0B12"/>
    <w:rsid w:val="007C5179"/>
    <w:rsid w:val="007D482A"/>
    <w:rsid w:val="007D61E3"/>
    <w:rsid w:val="007E2390"/>
    <w:rsid w:val="007E2BB6"/>
    <w:rsid w:val="007E55E0"/>
    <w:rsid w:val="007E638D"/>
    <w:rsid w:val="007F4D06"/>
    <w:rsid w:val="007F79BF"/>
    <w:rsid w:val="0080043F"/>
    <w:rsid w:val="00802489"/>
    <w:rsid w:val="00806DC5"/>
    <w:rsid w:val="00810831"/>
    <w:rsid w:val="008211EF"/>
    <w:rsid w:val="00825E44"/>
    <w:rsid w:val="008305F1"/>
    <w:rsid w:val="0083102D"/>
    <w:rsid w:val="008408C6"/>
    <w:rsid w:val="00847876"/>
    <w:rsid w:val="0085433B"/>
    <w:rsid w:val="00861E69"/>
    <w:rsid w:val="0087596A"/>
    <w:rsid w:val="00882A21"/>
    <w:rsid w:val="00885210"/>
    <w:rsid w:val="00885844"/>
    <w:rsid w:val="00887427"/>
    <w:rsid w:val="00887690"/>
    <w:rsid w:val="008910AF"/>
    <w:rsid w:val="008910BF"/>
    <w:rsid w:val="008927C9"/>
    <w:rsid w:val="008960E0"/>
    <w:rsid w:val="008A0087"/>
    <w:rsid w:val="008C5A5B"/>
    <w:rsid w:val="008E20A7"/>
    <w:rsid w:val="008E421F"/>
    <w:rsid w:val="008E630B"/>
    <w:rsid w:val="0091454B"/>
    <w:rsid w:val="00917659"/>
    <w:rsid w:val="009204B6"/>
    <w:rsid w:val="009216EC"/>
    <w:rsid w:val="009232FD"/>
    <w:rsid w:val="009301F8"/>
    <w:rsid w:val="009312E5"/>
    <w:rsid w:val="00936EBA"/>
    <w:rsid w:val="0093707B"/>
    <w:rsid w:val="009433DC"/>
    <w:rsid w:val="00953B91"/>
    <w:rsid w:val="0098330C"/>
    <w:rsid w:val="00993D6E"/>
    <w:rsid w:val="009948BC"/>
    <w:rsid w:val="0099591F"/>
    <w:rsid w:val="009A5A2A"/>
    <w:rsid w:val="009A7132"/>
    <w:rsid w:val="009A7A55"/>
    <w:rsid w:val="009A7E9A"/>
    <w:rsid w:val="009B4840"/>
    <w:rsid w:val="009B63DC"/>
    <w:rsid w:val="009C43FB"/>
    <w:rsid w:val="009C5929"/>
    <w:rsid w:val="009D1D3A"/>
    <w:rsid w:val="009D2511"/>
    <w:rsid w:val="009E2743"/>
    <w:rsid w:val="009E5E29"/>
    <w:rsid w:val="009E6DAF"/>
    <w:rsid w:val="009F3FD5"/>
    <w:rsid w:val="009F45CE"/>
    <w:rsid w:val="009F7F4C"/>
    <w:rsid w:val="00A0536A"/>
    <w:rsid w:val="00A1212E"/>
    <w:rsid w:val="00A15340"/>
    <w:rsid w:val="00A1767A"/>
    <w:rsid w:val="00A27CF0"/>
    <w:rsid w:val="00A36331"/>
    <w:rsid w:val="00A36957"/>
    <w:rsid w:val="00A41A8D"/>
    <w:rsid w:val="00A4556A"/>
    <w:rsid w:val="00A466E0"/>
    <w:rsid w:val="00A53BBD"/>
    <w:rsid w:val="00A63F85"/>
    <w:rsid w:val="00A66808"/>
    <w:rsid w:val="00A67B33"/>
    <w:rsid w:val="00A71B2A"/>
    <w:rsid w:val="00A71D6A"/>
    <w:rsid w:val="00A765E9"/>
    <w:rsid w:val="00A86522"/>
    <w:rsid w:val="00A87A6C"/>
    <w:rsid w:val="00A964D6"/>
    <w:rsid w:val="00AA3561"/>
    <w:rsid w:val="00AA54BA"/>
    <w:rsid w:val="00AB6BA9"/>
    <w:rsid w:val="00AB7B08"/>
    <w:rsid w:val="00AE1039"/>
    <w:rsid w:val="00AE30E9"/>
    <w:rsid w:val="00AE355E"/>
    <w:rsid w:val="00AF0973"/>
    <w:rsid w:val="00AF1A56"/>
    <w:rsid w:val="00AF49A7"/>
    <w:rsid w:val="00B02196"/>
    <w:rsid w:val="00B025A3"/>
    <w:rsid w:val="00B064CD"/>
    <w:rsid w:val="00B06912"/>
    <w:rsid w:val="00B0762D"/>
    <w:rsid w:val="00B13D6F"/>
    <w:rsid w:val="00B263E9"/>
    <w:rsid w:val="00B37B80"/>
    <w:rsid w:val="00B37DA7"/>
    <w:rsid w:val="00B43736"/>
    <w:rsid w:val="00B445C3"/>
    <w:rsid w:val="00B467A8"/>
    <w:rsid w:val="00B50CAC"/>
    <w:rsid w:val="00B51688"/>
    <w:rsid w:val="00B520C9"/>
    <w:rsid w:val="00B52B9A"/>
    <w:rsid w:val="00B6200E"/>
    <w:rsid w:val="00B70A6B"/>
    <w:rsid w:val="00B81DA3"/>
    <w:rsid w:val="00B82DE1"/>
    <w:rsid w:val="00B9564B"/>
    <w:rsid w:val="00BA6639"/>
    <w:rsid w:val="00BA712D"/>
    <w:rsid w:val="00BB026F"/>
    <w:rsid w:val="00BB08AC"/>
    <w:rsid w:val="00BB6EAF"/>
    <w:rsid w:val="00BB7170"/>
    <w:rsid w:val="00BC0751"/>
    <w:rsid w:val="00BC1D80"/>
    <w:rsid w:val="00BC3CD3"/>
    <w:rsid w:val="00BC5023"/>
    <w:rsid w:val="00BC5F24"/>
    <w:rsid w:val="00BC622A"/>
    <w:rsid w:val="00BD06E0"/>
    <w:rsid w:val="00BD3FB2"/>
    <w:rsid w:val="00BD5495"/>
    <w:rsid w:val="00BE16AB"/>
    <w:rsid w:val="00BE1A46"/>
    <w:rsid w:val="00C14026"/>
    <w:rsid w:val="00C22D09"/>
    <w:rsid w:val="00C31EB9"/>
    <w:rsid w:val="00C32FCD"/>
    <w:rsid w:val="00C35E17"/>
    <w:rsid w:val="00C3625E"/>
    <w:rsid w:val="00C41C18"/>
    <w:rsid w:val="00C44050"/>
    <w:rsid w:val="00C477C0"/>
    <w:rsid w:val="00C51E3E"/>
    <w:rsid w:val="00C53552"/>
    <w:rsid w:val="00C576E1"/>
    <w:rsid w:val="00C75246"/>
    <w:rsid w:val="00C757EB"/>
    <w:rsid w:val="00C85758"/>
    <w:rsid w:val="00C930DA"/>
    <w:rsid w:val="00C96263"/>
    <w:rsid w:val="00C96751"/>
    <w:rsid w:val="00CB72CC"/>
    <w:rsid w:val="00CC4CF2"/>
    <w:rsid w:val="00CC55A8"/>
    <w:rsid w:val="00CC5E50"/>
    <w:rsid w:val="00CD3744"/>
    <w:rsid w:val="00CE3D9A"/>
    <w:rsid w:val="00CF1914"/>
    <w:rsid w:val="00CF2ABD"/>
    <w:rsid w:val="00D00D50"/>
    <w:rsid w:val="00D02128"/>
    <w:rsid w:val="00D0251A"/>
    <w:rsid w:val="00D03207"/>
    <w:rsid w:val="00D04232"/>
    <w:rsid w:val="00D07850"/>
    <w:rsid w:val="00D17C99"/>
    <w:rsid w:val="00D23F5A"/>
    <w:rsid w:val="00D354DA"/>
    <w:rsid w:val="00D40EC3"/>
    <w:rsid w:val="00D46E68"/>
    <w:rsid w:val="00D550F7"/>
    <w:rsid w:val="00D65BF9"/>
    <w:rsid w:val="00D71510"/>
    <w:rsid w:val="00D72F54"/>
    <w:rsid w:val="00D764A3"/>
    <w:rsid w:val="00D767F8"/>
    <w:rsid w:val="00D76B66"/>
    <w:rsid w:val="00D773F0"/>
    <w:rsid w:val="00D93E64"/>
    <w:rsid w:val="00D94644"/>
    <w:rsid w:val="00D953AC"/>
    <w:rsid w:val="00DA1B19"/>
    <w:rsid w:val="00DA7A3B"/>
    <w:rsid w:val="00DB16D2"/>
    <w:rsid w:val="00DB1798"/>
    <w:rsid w:val="00DB43C9"/>
    <w:rsid w:val="00DB4E0F"/>
    <w:rsid w:val="00DB643F"/>
    <w:rsid w:val="00DB6D8A"/>
    <w:rsid w:val="00DC7E9B"/>
    <w:rsid w:val="00DF24F5"/>
    <w:rsid w:val="00DF7C04"/>
    <w:rsid w:val="00E06D2F"/>
    <w:rsid w:val="00E12349"/>
    <w:rsid w:val="00E13063"/>
    <w:rsid w:val="00E14CA2"/>
    <w:rsid w:val="00E16CAA"/>
    <w:rsid w:val="00E170D8"/>
    <w:rsid w:val="00E239CF"/>
    <w:rsid w:val="00E329C0"/>
    <w:rsid w:val="00E43E9C"/>
    <w:rsid w:val="00E43F2D"/>
    <w:rsid w:val="00E459F1"/>
    <w:rsid w:val="00E56856"/>
    <w:rsid w:val="00E60D00"/>
    <w:rsid w:val="00E65861"/>
    <w:rsid w:val="00E665EC"/>
    <w:rsid w:val="00E73B98"/>
    <w:rsid w:val="00E84774"/>
    <w:rsid w:val="00E85559"/>
    <w:rsid w:val="00E86257"/>
    <w:rsid w:val="00E86D0B"/>
    <w:rsid w:val="00E9354D"/>
    <w:rsid w:val="00EA0D74"/>
    <w:rsid w:val="00EA53CF"/>
    <w:rsid w:val="00EB1322"/>
    <w:rsid w:val="00EB363C"/>
    <w:rsid w:val="00EB3F56"/>
    <w:rsid w:val="00EC236F"/>
    <w:rsid w:val="00EC6B1A"/>
    <w:rsid w:val="00EC6D21"/>
    <w:rsid w:val="00EC7724"/>
    <w:rsid w:val="00ED21B0"/>
    <w:rsid w:val="00ED28F9"/>
    <w:rsid w:val="00ED5012"/>
    <w:rsid w:val="00ED6F64"/>
    <w:rsid w:val="00EF0181"/>
    <w:rsid w:val="00EF31EC"/>
    <w:rsid w:val="00EF36CF"/>
    <w:rsid w:val="00EF3824"/>
    <w:rsid w:val="00EF5D25"/>
    <w:rsid w:val="00EF66ED"/>
    <w:rsid w:val="00F03526"/>
    <w:rsid w:val="00F03CFF"/>
    <w:rsid w:val="00F05C1E"/>
    <w:rsid w:val="00F05C43"/>
    <w:rsid w:val="00F157DC"/>
    <w:rsid w:val="00F20EEE"/>
    <w:rsid w:val="00F22A4E"/>
    <w:rsid w:val="00F36288"/>
    <w:rsid w:val="00F362C0"/>
    <w:rsid w:val="00F362D9"/>
    <w:rsid w:val="00F44895"/>
    <w:rsid w:val="00F46CB3"/>
    <w:rsid w:val="00F66557"/>
    <w:rsid w:val="00F67842"/>
    <w:rsid w:val="00F7057B"/>
    <w:rsid w:val="00F806E7"/>
    <w:rsid w:val="00F8365B"/>
    <w:rsid w:val="00F8534B"/>
    <w:rsid w:val="00F90B50"/>
    <w:rsid w:val="00F97354"/>
    <w:rsid w:val="00FA2D75"/>
    <w:rsid w:val="00FB5E8E"/>
    <w:rsid w:val="00FC057B"/>
    <w:rsid w:val="00FC1404"/>
    <w:rsid w:val="00FC472A"/>
    <w:rsid w:val="00FC63DA"/>
    <w:rsid w:val="00FC7B41"/>
    <w:rsid w:val="00FD3404"/>
    <w:rsid w:val="00FD54E4"/>
    <w:rsid w:val="00FF30B2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370A66"/>
  <w15:docId w15:val="{A2A4DE15-AECA-4954-8FC1-D0A7323C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96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20"/>
      <w:ind w:left="1063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1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9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79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A6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F5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F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23F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F5A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2326F9"/>
    <w:pPr>
      <w:widowControl/>
      <w:autoSpaceDE/>
      <w:autoSpaceDN/>
    </w:pPr>
    <w:rPr>
      <w:rFonts w:ascii="Calibri" w:eastAsia="Calibri" w:hAnsi="Calibri" w:cs="Times New Roman"/>
      <w:lang w:val="es-CO"/>
    </w:rPr>
  </w:style>
  <w:style w:type="character" w:styleId="PlaceholderText">
    <w:name w:val="Placeholder Text"/>
    <w:basedOn w:val="DefaultParagraphFont"/>
    <w:uiPriority w:val="99"/>
    <w:semiHidden/>
    <w:rsid w:val="006B7B84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BE1A46"/>
    <w:rPr>
      <w:rFonts w:ascii="Times New Roman" w:eastAsia="Times New Roman" w:hAnsi="Times New Roman" w:cs="Times New Roman"/>
      <w:sz w:val="15"/>
      <w:szCs w:val="15"/>
    </w:rPr>
  </w:style>
  <w:style w:type="character" w:customStyle="1" w:styleId="NoSpacingChar">
    <w:name w:val="No Spacing Char"/>
    <w:basedOn w:val="DefaultParagraphFont"/>
    <w:link w:val="NoSpacing"/>
    <w:uiPriority w:val="1"/>
    <w:rsid w:val="004604E2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istrativa@maiko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AD6D4-18C2-4F9F-A12D-6FA636D6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R-MKC-008-1 CERTIFICADO DE INSPECCION_V2_2018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R-MKC-008-1 CERTIFICADO DE INSPECCION_V2_2018</dc:title>
  <dc:creator>MAIKO INGENIERIA SAS - OIN</dc:creator>
  <cp:lastModifiedBy>juan david garcia reyes</cp:lastModifiedBy>
  <cp:revision>96</cp:revision>
  <cp:lastPrinted>2019-01-03T19:43:00Z</cp:lastPrinted>
  <dcterms:created xsi:type="dcterms:W3CDTF">2018-12-20T13:20:00Z</dcterms:created>
  <dcterms:modified xsi:type="dcterms:W3CDTF">2020-07-03T05:09:00Z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2017-07-10T00:00:00Z</vt:filetime>
  </property>
  <property fmtid="{D5CDD505-2E9C-101B-9397-08002B2CF9AE}" pid="3" name="LastSaved">
    <vt:filetime>2018-02-19T00:00:00Z</vt:filetime>
  </property>
</Properties>
</file>