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204A6" w14:textId="6EDD3D39" w:rsidR="00341738" w:rsidRDefault="0067047A">
      <w:r>
        <w:fldChar w:fldCharType="begin"/>
      </w:r>
      <w:r>
        <w:instrText xml:space="preserve"> HYPERLINK "https://developer.android.com/design/ui/mobile/guides/layout-and-content/layout-basics?hl=es-419" </w:instrText>
      </w:r>
      <w:r>
        <w:fldChar w:fldCharType="separate"/>
      </w:r>
      <w:r>
        <w:rPr>
          <w:rStyle w:val="Hipervnculo"/>
        </w:rPr>
        <w:t xml:space="preserve">Conceptos básicos de </w:t>
      </w:r>
      <w:proofErr w:type="gramStart"/>
      <w:r>
        <w:rPr>
          <w:rStyle w:val="Hipervnculo"/>
        </w:rPr>
        <w:t>diseño  |</w:t>
      </w:r>
      <w:proofErr w:type="gramEnd"/>
      <w:r>
        <w:rPr>
          <w:rStyle w:val="Hipervnculo"/>
        </w:rPr>
        <w:t xml:space="preserve">  Mobile  |  Android </w:t>
      </w:r>
      <w:proofErr w:type="spellStart"/>
      <w:r>
        <w:rPr>
          <w:rStyle w:val="Hipervnculo"/>
        </w:rPr>
        <w:t>Developers</w:t>
      </w:r>
      <w:proofErr w:type="spellEnd"/>
      <w:r>
        <w:fldChar w:fldCharType="end"/>
      </w:r>
    </w:p>
    <w:p w14:paraId="38829AE2" w14:textId="06A09A99" w:rsidR="0067047A" w:rsidRDefault="0067047A">
      <w:hyperlink r:id="rId5" w:history="1">
        <w:proofErr w:type="gramStart"/>
        <w:r>
          <w:rPr>
            <w:rStyle w:val="Hipervnculo"/>
          </w:rPr>
          <w:t>Temas  |</w:t>
        </w:r>
        <w:proofErr w:type="gramEnd"/>
        <w:r>
          <w:rPr>
            <w:rStyle w:val="Hipervnculo"/>
          </w:rPr>
          <w:t xml:space="preserve">  Mobile  |  Android </w:t>
        </w:r>
        <w:proofErr w:type="spellStart"/>
        <w:r>
          <w:rPr>
            <w:rStyle w:val="Hipervnculo"/>
          </w:rPr>
          <w:t>Developers</w:t>
        </w:r>
        <w:proofErr w:type="spellEnd"/>
      </w:hyperlink>
    </w:p>
    <w:p w14:paraId="5A57929B" w14:textId="4AA2C8FA" w:rsidR="0067047A" w:rsidRDefault="0067047A">
      <w:hyperlink r:id="rId6" w:history="1">
        <w:proofErr w:type="gramStart"/>
        <w:r>
          <w:rPr>
            <w:rStyle w:val="Hipervnculo"/>
          </w:rPr>
          <w:t>Temas  |</w:t>
        </w:r>
        <w:proofErr w:type="gramEnd"/>
        <w:r>
          <w:rPr>
            <w:rStyle w:val="Hipervnculo"/>
          </w:rPr>
          <w:t xml:space="preserve">  Mobile  |  Android </w:t>
        </w:r>
        <w:proofErr w:type="spellStart"/>
        <w:r>
          <w:rPr>
            <w:rStyle w:val="Hipervnculo"/>
          </w:rPr>
          <w:t>Developers</w:t>
        </w:r>
        <w:proofErr w:type="spellEnd"/>
      </w:hyperlink>
    </w:p>
    <w:p w14:paraId="62050073" w14:textId="5CDE5C97" w:rsidR="0067047A" w:rsidRDefault="0067047A">
      <w:hyperlink r:id="rId7" w:history="1">
        <w:r>
          <w:rPr>
            <w:rStyle w:val="Hipervnculo"/>
          </w:rPr>
          <w:t xml:space="preserve">Diseño del gesto atrás </w:t>
        </w:r>
        <w:proofErr w:type="gramStart"/>
        <w:r>
          <w:rPr>
            <w:rStyle w:val="Hipervnculo"/>
          </w:rPr>
          <w:t>predictivo  |</w:t>
        </w:r>
        <w:proofErr w:type="gramEnd"/>
        <w:r>
          <w:rPr>
            <w:rStyle w:val="Hipervnculo"/>
          </w:rPr>
          <w:t xml:space="preserve">  Mobile  |  Android </w:t>
        </w:r>
        <w:proofErr w:type="spellStart"/>
        <w:r>
          <w:rPr>
            <w:rStyle w:val="Hipervnculo"/>
          </w:rPr>
          <w:t>Developers</w:t>
        </w:r>
        <w:proofErr w:type="spellEnd"/>
      </w:hyperlink>
    </w:p>
    <w:p w14:paraId="5992E8CB" w14:textId="58CBD9A8" w:rsidR="0067047A" w:rsidRDefault="0067047A">
      <w:hyperlink r:id="rId8" w:history="1">
        <w:r>
          <w:rPr>
            <w:rStyle w:val="Hipervnculo"/>
          </w:rPr>
          <w:t xml:space="preserve">Dispositivos móviles | Diseño de </w:t>
        </w:r>
        <w:proofErr w:type="gramStart"/>
        <w:r>
          <w:rPr>
            <w:rStyle w:val="Hipervnculo"/>
          </w:rPr>
          <w:t>IU  |</w:t>
        </w:r>
        <w:proofErr w:type="gramEnd"/>
        <w:r>
          <w:rPr>
            <w:rStyle w:val="Hipervnculo"/>
          </w:rPr>
          <w:t xml:space="preserve">  Mobile  |  Android </w:t>
        </w:r>
        <w:proofErr w:type="spellStart"/>
        <w:r>
          <w:rPr>
            <w:rStyle w:val="Hipervnculo"/>
          </w:rPr>
          <w:t>Developers</w:t>
        </w:r>
        <w:proofErr w:type="spellEnd"/>
      </w:hyperlink>
    </w:p>
    <w:p w14:paraId="1F69D701" w14:textId="4D1DF383" w:rsidR="0067047A" w:rsidRDefault="0067047A">
      <w:hyperlink r:id="rId9" w:history="1">
        <w:proofErr w:type="gramStart"/>
        <w:r>
          <w:rPr>
            <w:rStyle w:val="Hipervnculo"/>
          </w:rPr>
          <w:t>Glosario  |</w:t>
        </w:r>
        <w:proofErr w:type="gramEnd"/>
        <w:r>
          <w:rPr>
            <w:rStyle w:val="Hipervnculo"/>
          </w:rPr>
          <w:t xml:space="preserve">  Mobile  |  Android </w:t>
        </w:r>
        <w:proofErr w:type="spellStart"/>
        <w:r>
          <w:rPr>
            <w:rStyle w:val="Hipervnculo"/>
          </w:rPr>
          <w:t>Developers</w:t>
        </w:r>
        <w:proofErr w:type="spellEnd"/>
      </w:hyperlink>
    </w:p>
    <w:p w14:paraId="636635DF" w14:textId="4CAD1E9E" w:rsidR="0067047A" w:rsidRPr="0067047A" w:rsidRDefault="0067047A" w:rsidP="0067047A">
      <w:pPr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hyperlink r:id="rId10" w:history="1">
        <w:r>
          <w:rPr>
            <w:rStyle w:val="z1qcye"/>
          </w:rPr>
          <w:t xml:space="preserve">Herramientas de productividad, comentarios y configuración  |  </w:t>
        </w:r>
        <w:proofErr w:type="spellStart"/>
        <w:r>
          <w:rPr>
            <w:rStyle w:val="z1qcye"/>
          </w:rPr>
          <w:t>Gallery</w:t>
        </w:r>
        <w:proofErr w:type="spellEnd"/>
        <w:r>
          <w:rPr>
            <w:rStyle w:val="z1qcye"/>
          </w:rPr>
          <w:t xml:space="preserve">  |  Android </w:t>
        </w:r>
        <w:proofErr w:type="spellStart"/>
        <w:r>
          <w:rPr>
            <w:rStyle w:val="z1qcye"/>
          </w:rPr>
          <w:t>Developers</w:t>
        </w:r>
        <w:proofErr w:type="spellEnd"/>
      </w:hyperlink>
      <w:r>
        <w:br/>
      </w:r>
      <w:r>
        <w:br/>
      </w:r>
      <w:r w:rsidRPr="0067047A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Estilos Clásicos e Históricos</w:t>
      </w:r>
      <w:r>
        <w:rPr>
          <w:rFonts w:ascii="Arial" w:eastAsia="Times New Roman" w:hAnsi="Arial" w:cs="Arial"/>
          <w:b/>
          <w:bCs/>
          <w:sz w:val="30"/>
          <w:szCs w:val="30"/>
          <w:lang w:eastAsia="es-ES"/>
        </w:rPr>
        <w:t xml:space="preserve"> de diseño gráfico:</w:t>
      </w:r>
      <w:bookmarkStart w:id="0" w:name="_GoBack"/>
      <w:bookmarkEnd w:id="0"/>
    </w:p>
    <w:p w14:paraId="632D937C" w14:textId="77777777" w:rsidR="0067047A" w:rsidRPr="0067047A" w:rsidRDefault="0067047A" w:rsidP="006704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Art Nouveau: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Líneas curvas, formas orgánicas e inspiración en la naturaleza.</w:t>
      </w:r>
    </w:p>
    <w:p w14:paraId="667FF654" w14:textId="77777777" w:rsidR="0067047A" w:rsidRPr="0067047A" w:rsidRDefault="0067047A" w:rsidP="006704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Minimalismo: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Uso de espacios en blanco, tipografía limpia y eliminación de elementos innecesarios.</w:t>
      </w:r>
    </w:p>
    <w:p w14:paraId="5619DF23" w14:textId="77777777" w:rsidR="0067047A" w:rsidRPr="0067047A" w:rsidRDefault="0067047A" w:rsidP="006704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Brutalismo: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Estructuras pesadas, aspecto crudo sin pulir y uso de bloques marcados inspirados en la arquitectura de concreto.</w:t>
      </w:r>
    </w:p>
    <w:p w14:paraId="39922DC3" w14:textId="77777777" w:rsidR="0067047A" w:rsidRPr="0067047A" w:rsidRDefault="0067047A" w:rsidP="006704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Retro y Nostalgia: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Estética inspirada en las décadas de los 70, 80 y 90, con gráficos pixelados y colores neón. [</w:t>
      </w:r>
      <w:hyperlink r:id="rId11" w:history="1">
        <w:r w:rsidRPr="0067047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1</w:t>
        </w:r>
      </w:hyperlink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12" w:history="1">
        <w:r w:rsidRPr="0067047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2</w:t>
        </w:r>
      </w:hyperlink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13" w:history="1">
        <w:r w:rsidRPr="0067047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3</w:t>
        </w:r>
      </w:hyperlink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14" w:history="1">
        <w:r w:rsidRPr="0067047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4</w:t>
        </w:r>
      </w:hyperlink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15" w:history="1">
        <w:r w:rsidRPr="0067047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5</w:t>
        </w:r>
      </w:hyperlink>
      <w:r w:rsidRPr="0067047A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14:paraId="37F268D5" w14:textId="77777777" w:rsidR="0067047A" w:rsidRPr="0067047A" w:rsidRDefault="0067047A" w:rsidP="006704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67047A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Tendencias y Estilos Modernos</w:t>
      </w:r>
    </w:p>
    <w:p w14:paraId="69AC88CC" w14:textId="77777777" w:rsidR="0067047A" w:rsidRPr="0067047A" w:rsidRDefault="0067047A" w:rsidP="0067047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Diseño 3D y Realidad Virtual: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Elementos tridimensionales con efectos de brillo, profundidad y texturas hiperrealistas.</w:t>
      </w:r>
    </w:p>
    <w:p w14:paraId="1B08D6A6" w14:textId="77777777" w:rsidR="0067047A" w:rsidRPr="0067047A" w:rsidRDefault="0067047A" w:rsidP="0067047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Neofuturismo</w:t>
      </w:r>
      <w:proofErr w:type="spellEnd"/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Líneas geométricas puras, efectos holográficos y acabados metálicos.</w:t>
      </w:r>
    </w:p>
    <w:p w14:paraId="3D1F5E4B" w14:textId="77777777" w:rsidR="0067047A" w:rsidRPr="0067047A" w:rsidRDefault="0067047A" w:rsidP="0067047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67047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Frutiger Aero:</w:t>
      </w:r>
      <w:r w:rsidRPr="0067047A">
        <w:rPr>
          <w:rFonts w:ascii="Arial" w:eastAsia="Times New Roman" w:hAnsi="Arial" w:cs="Arial"/>
          <w:sz w:val="24"/>
          <w:szCs w:val="24"/>
          <w:lang w:eastAsia="es-ES"/>
        </w:rPr>
        <w:t xml:space="preserve"> Estética de los años 2000 que combina brillos translúcidos, elementos de vidrio y naturaleza.</w:t>
      </w:r>
    </w:p>
    <w:p w14:paraId="1113D8D6" w14:textId="19D60C5F" w:rsidR="0067047A" w:rsidRDefault="0067047A"/>
    <w:sectPr w:rsidR="00670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C579D"/>
    <w:multiLevelType w:val="multilevel"/>
    <w:tmpl w:val="DC7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65209"/>
    <w:multiLevelType w:val="multilevel"/>
    <w:tmpl w:val="F3A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32"/>
    <w:rsid w:val="00087F32"/>
    <w:rsid w:val="00341738"/>
    <w:rsid w:val="0067047A"/>
    <w:rsid w:val="0069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D2B5"/>
  <w15:chartTrackingRefBased/>
  <w15:docId w15:val="{6A68E4EB-D067-4ECA-B0ED-9FDF2180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7047A"/>
    <w:rPr>
      <w:color w:val="0000FF"/>
      <w:u w:val="single"/>
    </w:rPr>
  </w:style>
  <w:style w:type="paragraph" w:customStyle="1" w:styleId="z1qcye">
    <w:name w:val="z1qcye"/>
    <w:basedOn w:val="Normal"/>
    <w:rsid w:val="0067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qyif">
    <w:name w:val="inqyif"/>
    <w:basedOn w:val="Fuentedeprrafopredeter"/>
    <w:rsid w:val="0067047A"/>
  </w:style>
  <w:style w:type="character" w:styleId="Textoennegrita">
    <w:name w:val="Strong"/>
    <w:basedOn w:val="Fuentedeprrafopredeter"/>
    <w:uiPriority w:val="22"/>
    <w:qFormat/>
    <w:rsid w:val="00670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89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81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sign/ui/mobile/guides/components/material-overview?hl=es-419" TargetMode="External"/><Relationship Id="rId13" Type="http://schemas.openxmlformats.org/officeDocument/2006/relationships/hyperlink" Target="https://www.retrazos.es/blog/8-estilos-de-diseno-grafico-del-siglo-pasado-que-siguen-conquistan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esign/ui/mobile/guides/patterns/predictive-back?hl=es-419" TargetMode="External"/><Relationship Id="rId12" Type="http://schemas.openxmlformats.org/officeDocument/2006/relationships/hyperlink" Target="https://ddigitals.net/blog/marketing-digital/tendencias-en-diseno-grafico-2024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design/ui/mobile/guides/styles/themes?hl=es-419" TargetMode="External"/><Relationship Id="rId11" Type="http://schemas.openxmlformats.org/officeDocument/2006/relationships/hyperlink" Target="https://www.canva.com/es_mx/aprende/9-tendencias-diseno-grafico-imperdibles/" TargetMode="External"/><Relationship Id="rId5" Type="http://schemas.openxmlformats.org/officeDocument/2006/relationships/hyperlink" Target="https://developer.android.com/design/ui/mobile/guides/styles/themes?hl=es-419" TargetMode="External"/><Relationship Id="rId15" Type="http://schemas.openxmlformats.org/officeDocument/2006/relationships/hyperlink" Target="https://www.estudiotipo.com/blog/diseno-grafico/8-tendencias-de-diseno-grafico-en-2025/" TargetMode="External"/><Relationship Id="rId10" Type="http://schemas.openxmlformats.org/officeDocument/2006/relationships/hyperlink" Target="https://developer.android.com/design/ui/gallery/productivity/tools?hl=es_4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design/ui/mobile/guides/foundations/glossary?hl=es-419" TargetMode="External"/><Relationship Id="rId14" Type="http://schemas.openxmlformats.org/officeDocument/2006/relationships/hyperlink" Target="https://www.youtube.com/watch?v=MH4eofS_1bk&amp;t=12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Fundación Secretario Gitano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JCMC. Moreno Cortes</dc:creator>
  <cp:keywords/>
  <dc:description/>
  <cp:lastModifiedBy>Juan Carlos JCMC. Moreno Cortes</cp:lastModifiedBy>
  <cp:revision>2</cp:revision>
  <dcterms:created xsi:type="dcterms:W3CDTF">2026-10-08T07:51:00Z</dcterms:created>
  <dcterms:modified xsi:type="dcterms:W3CDTF">2026-10-08T08:05:00Z</dcterms:modified>
</cp:coreProperties>
</file>