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BAB" w:rsidRDefault="00A72BAB" w:rsidP="0062557B">
      <w:pPr>
        <w:jc w:val="center"/>
        <w:rPr>
          <w:rFonts w:ascii="Arial" w:hAnsi="Arial" w:cs="Arial"/>
          <w:b/>
          <w:bCs/>
          <w:lang w:val="es-ES"/>
        </w:rPr>
      </w:pPr>
    </w:p>
    <w:p w:rsidR="00A72BAB" w:rsidRDefault="00A72BAB" w:rsidP="0062557B">
      <w:pPr>
        <w:jc w:val="center"/>
        <w:rPr>
          <w:rFonts w:ascii="Arial" w:hAnsi="Arial" w:cs="Arial"/>
          <w:b/>
          <w:bCs/>
          <w:lang w:val="es-ES"/>
        </w:rPr>
      </w:pPr>
    </w:p>
    <w:p w:rsidR="005150A4" w:rsidRDefault="005150A4" w:rsidP="005150A4">
      <w:pPr>
        <w:pStyle w:val="Standard"/>
      </w:pPr>
    </w:p>
    <w:p w:rsidR="005150A4" w:rsidRDefault="005150A4" w:rsidP="005150A4">
      <w:pPr>
        <w:pStyle w:val="Standard"/>
      </w:pPr>
    </w:p>
    <w:p w:rsidR="005150A4" w:rsidRDefault="005150A4" w:rsidP="005150A4">
      <w:pPr>
        <w:pStyle w:val="Standard"/>
      </w:pPr>
    </w:p>
    <w:p w:rsidR="005150A4" w:rsidRDefault="005150A4" w:rsidP="005150A4">
      <w:pPr>
        <w:pStyle w:val="Standard"/>
      </w:pPr>
    </w:p>
    <w:p w:rsidR="005150A4" w:rsidRDefault="005150A4" w:rsidP="005150A4">
      <w:pPr>
        <w:pStyle w:val="Standard"/>
      </w:pPr>
    </w:p>
    <w:p w:rsidR="005150A4" w:rsidRDefault="005150A4" w:rsidP="005150A4">
      <w:pPr>
        <w:pStyle w:val="Standard"/>
      </w:pPr>
    </w:p>
    <w:p w:rsidR="005150A4" w:rsidRDefault="005150A4" w:rsidP="005150A4">
      <w:pPr>
        <w:pStyle w:val="Standard"/>
      </w:pPr>
    </w:p>
    <w:p w:rsidR="005150A4" w:rsidRDefault="005150A4" w:rsidP="005150A4">
      <w:pPr>
        <w:pStyle w:val="Standard"/>
      </w:pPr>
    </w:p>
    <w:p w:rsidR="005150A4" w:rsidRDefault="005150A4" w:rsidP="005150A4">
      <w:pPr>
        <w:pStyle w:val="Standard"/>
      </w:pPr>
    </w:p>
    <w:p w:rsidR="005150A4" w:rsidRDefault="005150A4" w:rsidP="005150A4">
      <w:pPr>
        <w:pStyle w:val="Standard"/>
      </w:pPr>
    </w:p>
    <w:p w:rsidR="005150A4" w:rsidRDefault="005150A4" w:rsidP="005150A4">
      <w:pPr>
        <w:pStyle w:val="Standard"/>
      </w:pPr>
    </w:p>
    <w:p w:rsidR="005150A4" w:rsidRDefault="005150A4" w:rsidP="005150A4">
      <w:pPr>
        <w:pStyle w:val="Standard"/>
      </w:pPr>
    </w:p>
    <w:p w:rsidR="005150A4" w:rsidRDefault="005150A4" w:rsidP="005150A4">
      <w:pPr>
        <w:pStyle w:val="Standard"/>
      </w:pPr>
    </w:p>
    <w:p w:rsidR="005150A4" w:rsidRDefault="005150A4" w:rsidP="005150A4">
      <w:pPr>
        <w:pStyle w:val="Standard"/>
      </w:pPr>
    </w:p>
    <w:p w:rsidR="005150A4" w:rsidRDefault="005150A4" w:rsidP="005150A4">
      <w:pPr>
        <w:pStyle w:val="Standard"/>
      </w:pPr>
    </w:p>
    <w:p w:rsidR="005150A4" w:rsidRDefault="005150A4" w:rsidP="005150A4">
      <w:pPr>
        <w:pStyle w:val="Standard"/>
      </w:pPr>
    </w:p>
    <w:p w:rsidR="005150A4" w:rsidRDefault="005150A4" w:rsidP="005150A4">
      <w:pPr>
        <w:pStyle w:val="Standard"/>
      </w:pPr>
    </w:p>
    <w:p w:rsidR="005150A4" w:rsidRDefault="005150A4" w:rsidP="005150A4">
      <w:pPr>
        <w:pStyle w:val="Tema"/>
      </w:pPr>
      <w:r>
        <w:fldChar w:fldCharType="begin"/>
      </w:r>
      <w:r>
        <w:instrText xml:space="preserve"> SUBJECT </w:instrText>
      </w:r>
      <w:r>
        <w:fldChar w:fldCharType="separate"/>
      </w:r>
      <w:r w:rsidR="00917999">
        <w:rPr>
          <w:rFonts w:hint="eastAsia"/>
        </w:rPr>
        <w:t>MEATS AND WINES</w:t>
      </w:r>
      <w:r>
        <w:rPr>
          <w:rFonts w:hint="eastAsia"/>
        </w:rPr>
        <w:t xml:space="preserve"> </w:t>
      </w:r>
      <w:r>
        <w:fldChar w:fldCharType="end"/>
      </w:r>
    </w:p>
    <w:p w:rsidR="005150A4" w:rsidRPr="00917999" w:rsidRDefault="005150A4" w:rsidP="005150A4">
      <w:pPr>
        <w:pStyle w:val="Puesto"/>
        <w:rPr>
          <w:lang w:val="es-ES"/>
        </w:rPr>
      </w:pPr>
      <w:r w:rsidRPr="00917999">
        <w:rPr>
          <w:lang w:val="es-ES"/>
        </w:rPr>
        <w:t xml:space="preserve">INFORME DE MIGRACIÓN DE DATOS </w:t>
      </w:r>
    </w:p>
    <w:p w:rsidR="005150A4" w:rsidRPr="00917999" w:rsidRDefault="005150A4" w:rsidP="005150A4">
      <w:pPr>
        <w:pStyle w:val="Subttulo"/>
        <w:rPr>
          <w:lang w:val="es-ES"/>
        </w:rPr>
      </w:pPr>
    </w:p>
    <w:p w:rsidR="005150A4" w:rsidRDefault="005150A4" w:rsidP="005150A4">
      <w:pPr>
        <w:pStyle w:val="Textbody"/>
      </w:pPr>
    </w:p>
    <w:p w:rsidR="005150A4" w:rsidRDefault="005150A4" w:rsidP="005150A4">
      <w:pPr>
        <w:pStyle w:val="Textbody"/>
      </w:pPr>
    </w:p>
    <w:p w:rsidR="005150A4" w:rsidRDefault="005150A4" w:rsidP="005150A4">
      <w:pPr>
        <w:pStyle w:val="Textbody"/>
      </w:pPr>
    </w:p>
    <w:p w:rsidR="005150A4" w:rsidRDefault="005150A4" w:rsidP="005150A4">
      <w:pPr>
        <w:pStyle w:val="Textbody"/>
      </w:pPr>
    </w:p>
    <w:p w:rsidR="005150A4" w:rsidRDefault="005150A4" w:rsidP="005150A4">
      <w:pPr>
        <w:pStyle w:val="Notaalpi"/>
      </w:pPr>
      <w:r>
        <w:t xml:space="preserve">Versión: </w:t>
      </w:r>
      <w:r w:rsidR="00917999">
        <w:t>011</w:t>
      </w:r>
    </w:p>
    <w:p w:rsidR="005150A4" w:rsidRDefault="00917999" w:rsidP="005150A4">
      <w:pPr>
        <w:pStyle w:val="Notaalpi"/>
      </w:pPr>
      <w:r>
        <w:t>Fecha: 29/05</w:t>
      </w:r>
      <w:r w:rsidR="005150A4">
        <w:t>/2018</w:t>
      </w:r>
    </w:p>
    <w:p w:rsidR="005150A4" w:rsidRDefault="005150A4" w:rsidP="005150A4">
      <w:pPr>
        <w:pStyle w:val="Notaalpi"/>
      </w:pPr>
    </w:p>
    <w:p w:rsidR="005150A4" w:rsidRDefault="005150A4" w:rsidP="005150A4">
      <w:pPr>
        <w:pStyle w:val="Notaalpi"/>
      </w:pPr>
    </w:p>
    <w:p w:rsidR="005150A4" w:rsidRDefault="005150A4" w:rsidP="005150A4">
      <w:pPr>
        <w:pStyle w:val="Notaalpi"/>
      </w:pPr>
    </w:p>
    <w:p w:rsidR="005150A4" w:rsidRDefault="005150A4" w:rsidP="005150A4">
      <w:pPr>
        <w:pStyle w:val="Notaalpi"/>
      </w:pPr>
    </w:p>
    <w:p w:rsidR="005150A4" w:rsidRDefault="005150A4" w:rsidP="005150A4">
      <w:pPr>
        <w:pStyle w:val="Notaalpi"/>
      </w:pPr>
    </w:p>
    <w:p w:rsidR="005150A4" w:rsidRDefault="005150A4" w:rsidP="005150A4">
      <w:pPr>
        <w:pStyle w:val="Notaalpi"/>
      </w:pPr>
    </w:p>
    <w:p w:rsidR="005150A4" w:rsidRDefault="005150A4" w:rsidP="005150A4">
      <w:pPr>
        <w:pStyle w:val="Notaalpi"/>
      </w:pPr>
    </w:p>
    <w:p w:rsidR="005150A4" w:rsidRDefault="005150A4" w:rsidP="005150A4">
      <w:pPr>
        <w:pStyle w:val="Notaalpi"/>
        <w:jc w:val="left"/>
      </w:pPr>
      <w:r>
        <w:t>[</w:t>
      </w:r>
      <w:r>
        <w:rPr>
          <w:rFonts w:hint="eastAsia"/>
        </w:rPr>
        <w:t>NOTA:</w:t>
      </w:r>
      <w:r>
        <w:t>]</w:t>
      </w:r>
    </w:p>
    <w:tbl>
      <w:tblPr>
        <w:tblW w:w="9637" w:type="dxa"/>
        <w:tblLayout w:type="fixed"/>
        <w:tblCellMar>
          <w:left w:w="10" w:type="dxa"/>
          <w:right w:w="10" w:type="dxa"/>
        </w:tblCellMar>
        <w:tblLook w:val="0000" w:firstRow="0" w:lastRow="0" w:firstColumn="0" w:lastColumn="0" w:noHBand="0" w:noVBand="0"/>
      </w:tblPr>
      <w:tblGrid>
        <w:gridCol w:w="9637"/>
      </w:tblGrid>
      <w:tr w:rsidR="005150A4" w:rsidRPr="00917999" w:rsidTr="0092768F">
        <w:tc>
          <w:tcPr>
            <w:tcW w:w="9637"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tcPr>
          <w:p w:rsidR="005150A4" w:rsidRDefault="005150A4" w:rsidP="0092768F">
            <w:pPr>
              <w:pStyle w:val="Textbody"/>
              <w:rPr>
                <w:color w:val="000000"/>
              </w:rPr>
            </w:pPr>
            <w:r>
              <w:rPr>
                <w:color w:val="000000"/>
              </w:rPr>
              <w:t>Queda prohibido cualquier tipo de explotación y, en particular, la reproducción, distribución, comunicación pública y/o transformación, total o parcial, por cualquier medio, de este documento sin el previo consentimiento expreso y por escrito del equipo de desarrollo</w:t>
            </w:r>
          </w:p>
        </w:tc>
      </w:tr>
    </w:tbl>
    <w:p w:rsidR="005150A4" w:rsidRDefault="005150A4" w:rsidP="005150A4">
      <w:pPr>
        <w:pStyle w:val="Notaalpi"/>
        <w:sectPr w:rsidR="005150A4">
          <w:pgSz w:w="11905" w:h="16837"/>
          <w:pgMar w:top="1134" w:right="1134" w:bottom="1134" w:left="1134" w:header="720" w:footer="720" w:gutter="0"/>
          <w:cols w:space="720"/>
        </w:sectPr>
      </w:pPr>
    </w:p>
    <w:p w:rsidR="005150A4" w:rsidRDefault="005150A4" w:rsidP="005150A4">
      <w:pPr>
        <w:pStyle w:val="HojadeControl"/>
        <w:jc w:val="center"/>
      </w:pPr>
      <w:r>
        <w:lastRenderedPageBreak/>
        <w:t>HOJA DE CONTROL</w:t>
      </w:r>
    </w:p>
    <w:p w:rsidR="005150A4" w:rsidRDefault="005150A4" w:rsidP="005150A4">
      <w:pPr>
        <w:pStyle w:val="Textbody"/>
      </w:pPr>
    </w:p>
    <w:p w:rsidR="005150A4" w:rsidRDefault="005150A4" w:rsidP="005150A4">
      <w:pPr>
        <w:pStyle w:val="Standard"/>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5150A4" w:rsidRPr="00917999" w:rsidTr="0092768F">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5150A4" w:rsidRDefault="005150A4" w:rsidP="0092768F">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5150A4" w:rsidRPr="00E17AD2" w:rsidRDefault="00917999" w:rsidP="0092768F">
            <w:pPr>
              <w:pStyle w:val="TableContents"/>
              <w:rPr>
                <w:lang w:val="es-CO"/>
              </w:rPr>
            </w:pPr>
            <w:r>
              <w:rPr>
                <w:lang w:val="es-CO"/>
              </w:rPr>
              <w:t xml:space="preserve">Juan Guillermo </w:t>
            </w:r>
            <w:proofErr w:type="spellStart"/>
            <w:r>
              <w:rPr>
                <w:lang w:val="es-CO"/>
              </w:rPr>
              <w:t>Leon</w:t>
            </w:r>
            <w:proofErr w:type="spellEnd"/>
            <w:r>
              <w:rPr>
                <w:lang w:val="es-CO"/>
              </w:rPr>
              <w:t xml:space="preserve"> C, Edwin Aguilar G, Miguel </w:t>
            </w:r>
            <w:proofErr w:type="spellStart"/>
            <w:r>
              <w:rPr>
                <w:lang w:val="es-CO"/>
              </w:rPr>
              <w:t>Angel</w:t>
            </w:r>
            <w:proofErr w:type="spellEnd"/>
            <w:r>
              <w:rPr>
                <w:lang w:val="es-CO"/>
              </w:rPr>
              <w:t xml:space="preserve"> Barreta T, Cristian Camilo Castañeda C.</w:t>
            </w:r>
            <w:r w:rsidR="005150A4">
              <w:rPr>
                <w:lang w:val="es-CO"/>
              </w:rPr>
              <w:t xml:space="preserve"> </w:t>
            </w:r>
          </w:p>
        </w:tc>
      </w:tr>
      <w:tr w:rsidR="005150A4" w:rsidRPr="00917999" w:rsidTr="0092768F">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5150A4" w:rsidRDefault="005150A4" w:rsidP="0092768F">
            <w:pPr>
              <w:pStyle w:val="TableContents"/>
              <w:rPr>
                <w:b/>
                <w:bCs/>
              </w:rPr>
            </w:pPr>
            <w:r>
              <w:rPr>
                <w:b/>
                <w:bCs/>
              </w:rPr>
              <w:t>Proyecto</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150A4" w:rsidRDefault="00917999" w:rsidP="0092768F">
            <w:pPr>
              <w:pStyle w:val="TableContents"/>
            </w:pPr>
            <w:r>
              <w:t>MEATS AND WINES</w:t>
            </w:r>
          </w:p>
        </w:tc>
      </w:tr>
      <w:tr w:rsidR="005150A4" w:rsidRPr="00917999" w:rsidTr="0092768F">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5150A4" w:rsidRDefault="005150A4" w:rsidP="0092768F">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150A4" w:rsidRDefault="00917999" w:rsidP="0092768F">
            <w:pPr>
              <w:pStyle w:val="TableContents"/>
            </w:pPr>
            <w:r>
              <w:t>Juan Guillermo león c, Cristian Camilo Castañeda C.</w:t>
            </w:r>
          </w:p>
        </w:tc>
      </w:tr>
      <w:tr w:rsidR="005150A4" w:rsidRPr="00917999" w:rsidTr="0092768F">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5150A4" w:rsidRDefault="005150A4" w:rsidP="0092768F">
            <w:pPr>
              <w:pStyle w:val="TableContents"/>
              <w:rPr>
                <w:b/>
                <w:bCs/>
              </w:rPr>
            </w:pPr>
            <w:r>
              <w:rPr>
                <w:b/>
                <w:bCs/>
              </w:rPr>
              <w:t>Versión/Edición</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150A4" w:rsidRDefault="00917999" w:rsidP="0092768F">
            <w:pPr>
              <w:pStyle w:val="TableContents"/>
            </w:pPr>
            <w:r>
              <w:t>011</w:t>
            </w:r>
          </w:p>
        </w:tc>
      </w:tr>
      <w:tr w:rsidR="005150A4" w:rsidTr="0092768F">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5150A4" w:rsidRDefault="005150A4" w:rsidP="0092768F">
            <w:pPr>
              <w:pStyle w:val="TableContents"/>
              <w:rPr>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5150A4" w:rsidRDefault="005150A4" w:rsidP="0092768F">
            <w:pPr>
              <w:pStyle w:val="TableContents"/>
            </w:pPr>
            <w:r>
              <w:t>Sena</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5150A4" w:rsidRDefault="005150A4" w:rsidP="0092768F">
            <w:pPr>
              <w:pStyle w:val="TableContents"/>
              <w:rPr>
                <w:b/>
                <w:bCs/>
              </w:rPr>
            </w:pPr>
            <w:r>
              <w:rPr>
                <w:b/>
                <w:bCs/>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150A4" w:rsidRDefault="00917999" w:rsidP="0092768F">
            <w:pPr>
              <w:pStyle w:val="TableContents"/>
              <w:jc w:val="center"/>
            </w:pPr>
            <w:r>
              <w:t>29/05</w:t>
            </w:r>
            <w:r w:rsidR="005150A4">
              <w:t>/2018</w:t>
            </w:r>
          </w:p>
        </w:tc>
      </w:tr>
    </w:tbl>
    <w:p w:rsidR="005150A4" w:rsidRDefault="005150A4" w:rsidP="005150A4">
      <w:pPr>
        <w:pStyle w:val="Standard"/>
        <w:rPr>
          <w:sz w:val="24"/>
        </w:rPr>
      </w:pPr>
    </w:p>
    <w:p w:rsidR="005150A4" w:rsidRDefault="005150A4" w:rsidP="005150A4">
      <w:pPr>
        <w:pStyle w:val="Standard"/>
        <w:rPr>
          <w:sz w:val="24"/>
        </w:rPr>
      </w:pPr>
    </w:p>
    <w:p w:rsidR="005150A4" w:rsidRDefault="005150A4" w:rsidP="005150A4">
      <w:pPr>
        <w:pStyle w:val="Standard"/>
        <w:rPr>
          <w:sz w:val="24"/>
        </w:rPr>
      </w:pPr>
    </w:p>
    <w:p w:rsidR="005150A4" w:rsidRDefault="005150A4" w:rsidP="005150A4">
      <w:pPr>
        <w:pStyle w:val="Standard"/>
        <w:rPr>
          <w:sz w:val="24"/>
        </w:rPr>
      </w:pPr>
    </w:p>
    <w:p w:rsidR="005150A4" w:rsidRDefault="005150A4" w:rsidP="005150A4">
      <w:pPr>
        <w:pStyle w:val="Standard"/>
        <w:rPr>
          <w:sz w:val="24"/>
        </w:rPr>
      </w:pPr>
    </w:p>
    <w:p w:rsidR="005150A4" w:rsidRDefault="005150A4" w:rsidP="005150A4">
      <w:pPr>
        <w:pStyle w:val="Standard"/>
        <w:rPr>
          <w:sz w:val="24"/>
        </w:rPr>
      </w:pPr>
      <w:r>
        <w:rPr>
          <w:sz w:val="24"/>
        </w:rPr>
        <w:t>REGISTRO DE CAMBIOS</w:t>
      </w:r>
    </w:p>
    <w:p w:rsidR="005150A4" w:rsidRDefault="005150A4" w:rsidP="005150A4">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5150A4" w:rsidTr="0092768F">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5150A4" w:rsidRDefault="005150A4" w:rsidP="0092768F">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5150A4" w:rsidRDefault="005150A4" w:rsidP="0092768F">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5150A4" w:rsidRDefault="005150A4" w:rsidP="0092768F">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5150A4" w:rsidRDefault="005150A4" w:rsidP="0092768F">
            <w:pPr>
              <w:pStyle w:val="TableContents"/>
              <w:jc w:val="center"/>
              <w:rPr>
                <w:b/>
                <w:bCs/>
              </w:rPr>
            </w:pPr>
            <w:r>
              <w:rPr>
                <w:b/>
                <w:bCs/>
              </w:rPr>
              <w:t>Fecha del Cambio</w:t>
            </w:r>
          </w:p>
        </w:tc>
      </w:tr>
      <w:tr w:rsidR="005150A4" w:rsidTr="0092768F">
        <w:tc>
          <w:tcPr>
            <w:tcW w:w="894" w:type="dxa"/>
            <w:tcBorders>
              <w:left w:val="single" w:sz="4" w:space="0" w:color="808080"/>
              <w:bottom w:val="single" w:sz="4" w:space="0" w:color="808080"/>
            </w:tcBorders>
            <w:tcMar>
              <w:top w:w="55" w:type="dxa"/>
              <w:left w:w="55" w:type="dxa"/>
              <w:bottom w:w="55" w:type="dxa"/>
              <w:right w:w="55" w:type="dxa"/>
            </w:tcMar>
            <w:vAlign w:val="center"/>
          </w:tcPr>
          <w:p w:rsidR="005150A4" w:rsidRDefault="00917999" w:rsidP="0092768F">
            <w:pPr>
              <w:pStyle w:val="TableContents"/>
              <w:jc w:val="center"/>
            </w:pPr>
            <w:r>
              <w:t>011</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5150A4" w:rsidRDefault="005150A4" w:rsidP="0092768F">
            <w:pPr>
              <w:pStyle w:val="TableContents"/>
              <w:jc w:val="cente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5150A4" w:rsidRDefault="00917999" w:rsidP="0092768F">
            <w:pPr>
              <w:pStyle w:val="TableContents"/>
              <w:jc w:val="center"/>
            </w:pPr>
            <w:r>
              <w:t xml:space="preserve">Juan Guillermo </w:t>
            </w:r>
            <w:proofErr w:type="spellStart"/>
            <w:r>
              <w:t>Leon</w:t>
            </w:r>
            <w:proofErr w:type="spellEnd"/>
            <w:r>
              <w:t xml:space="preserve"> Coca, Cristian Camilo Castañeda Cifuentes</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150A4" w:rsidRDefault="00917999" w:rsidP="0092768F">
            <w:pPr>
              <w:pStyle w:val="TableContents"/>
              <w:jc w:val="center"/>
            </w:pPr>
            <w:r>
              <w:t>29/05/2019</w:t>
            </w:r>
          </w:p>
        </w:tc>
      </w:tr>
      <w:tr w:rsidR="005150A4" w:rsidTr="0092768F">
        <w:tc>
          <w:tcPr>
            <w:tcW w:w="894" w:type="dxa"/>
            <w:tcBorders>
              <w:left w:val="single" w:sz="4" w:space="0" w:color="808080"/>
              <w:bottom w:val="single" w:sz="4" w:space="0" w:color="808080"/>
            </w:tcBorders>
            <w:tcMar>
              <w:top w:w="55" w:type="dxa"/>
              <w:left w:w="55" w:type="dxa"/>
              <w:bottom w:w="55" w:type="dxa"/>
              <w:right w:w="55" w:type="dxa"/>
            </w:tcMar>
            <w:vAlign w:val="center"/>
          </w:tcPr>
          <w:p w:rsidR="005150A4" w:rsidRDefault="005150A4" w:rsidP="0092768F">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5150A4" w:rsidRDefault="005150A4" w:rsidP="0092768F">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5150A4" w:rsidRDefault="005150A4" w:rsidP="0092768F">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150A4" w:rsidRDefault="005150A4" w:rsidP="0092768F">
            <w:pPr>
              <w:pStyle w:val="TableContents"/>
              <w:jc w:val="center"/>
            </w:pPr>
          </w:p>
        </w:tc>
      </w:tr>
      <w:tr w:rsidR="005150A4" w:rsidTr="0092768F">
        <w:tc>
          <w:tcPr>
            <w:tcW w:w="894" w:type="dxa"/>
            <w:tcBorders>
              <w:left w:val="single" w:sz="4" w:space="0" w:color="808080"/>
              <w:bottom w:val="single" w:sz="4" w:space="0" w:color="808080"/>
            </w:tcBorders>
            <w:tcMar>
              <w:top w:w="55" w:type="dxa"/>
              <w:left w:w="55" w:type="dxa"/>
              <w:bottom w:w="55" w:type="dxa"/>
              <w:right w:w="55" w:type="dxa"/>
            </w:tcMar>
            <w:vAlign w:val="center"/>
          </w:tcPr>
          <w:p w:rsidR="005150A4" w:rsidRDefault="005150A4" w:rsidP="0092768F">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5150A4" w:rsidRDefault="005150A4" w:rsidP="0092768F">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5150A4" w:rsidRDefault="005150A4" w:rsidP="0092768F">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150A4" w:rsidRDefault="005150A4" w:rsidP="0092768F">
            <w:pPr>
              <w:pStyle w:val="TableContents"/>
              <w:jc w:val="center"/>
            </w:pPr>
          </w:p>
        </w:tc>
      </w:tr>
    </w:tbl>
    <w:p w:rsidR="005150A4" w:rsidRDefault="005150A4" w:rsidP="005150A4">
      <w:pPr>
        <w:pStyle w:val="Standard"/>
        <w:rPr>
          <w:sz w:val="24"/>
        </w:rPr>
      </w:pPr>
    </w:p>
    <w:p w:rsidR="005150A4" w:rsidRDefault="005150A4" w:rsidP="005150A4">
      <w:pPr>
        <w:pStyle w:val="Standard"/>
      </w:pPr>
      <w:r>
        <w:t>DOCUMENTO VALIDO POR LAS PARTES EN LA FECHA:</w:t>
      </w:r>
    </w:p>
    <w:p w:rsidR="005150A4" w:rsidRPr="00917999" w:rsidRDefault="005150A4" w:rsidP="005150A4">
      <w:pPr>
        <w:pStyle w:val="Encabezado"/>
        <w:rPr>
          <w:rFonts w:cs="Arial"/>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5150A4" w:rsidRPr="00B74DCF" w:rsidTr="0092768F">
        <w:trPr>
          <w:jc w:val="center"/>
        </w:trPr>
        <w:tc>
          <w:tcPr>
            <w:tcW w:w="4322" w:type="dxa"/>
          </w:tcPr>
          <w:p w:rsidR="005150A4" w:rsidRPr="001928A4" w:rsidRDefault="005150A4" w:rsidP="0092768F">
            <w:pPr>
              <w:pStyle w:val="Encabezado"/>
              <w:jc w:val="center"/>
              <w:rPr>
                <w:rFonts w:cs="Arial"/>
                <w:color w:val="000000" w:themeColor="text1"/>
                <w:lang w:val="fr-FR"/>
              </w:rPr>
            </w:pPr>
            <w:proofErr w:type="spellStart"/>
            <w:r w:rsidRPr="001928A4">
              <w:rPr>
                <w:rFonts w:cs="Arial"/>
                <w:color w:val="000000" w:themeColor="text1"/>
                <w:lang w:val="fr-FR"/>
              </w:rPr>
              <w:t>Por</w:t>
            </w:r>
            <w:proofErr w:type="spellEnd"/>
            <w:r w:rsidRPr="001928A4">
              <w:rPr>
                <w:rFonts w:cs="Arial"/>
                <w:color w:val="000000" w:themeColor="text1"/>
                <w:lang w:val="fr-FR"/>
              </w:rPr>
              <w:t xml:space="preserve"> el cliente</w:t>
            </w:r>
          </w:p>
        </w:tc>
        <w:tc>
          <w:tcPr>
            <w:tcW w:w="4322" w:type="dxa"/>
          </w:tcPr>
          <w:p w:rsidR="005150A4" w:rsidRPr="001928A4" w:rsidRDefault="005150A4" w:rsidP="0092768F">
            <w:pPr>
              <w:pStyle w:val="Encabezado"/>
              <w:jc w:val="center"/>
              <w:rPr>
                <w:rFonts w:cs="Arial"/>
                <w:color w:val="000000" w:themeColor="text1"/>
                <w:lang w:val="fr-FR"/>
              </w:rPr>
            </w:pPr>
            <w:proofErr w:type="spellStart"/>
            <w:r w:rsidRPr="001928A4">
              <w:rPr>
                <w:rFonts w:cs="Arial"/>
                <w:color w:val="000000" w:themeColor="text1"/>
                <w:lang w:val="fr-FR"/>
              </w:rPr>
              <w:t>Por</w:t>
            </w:r>
            <w:proofErr w:type="spellEnd"/>
            <w:r w:rsidRPr="001928A4">
              <w:rPr>
                <w:rFonts w:cs="Arial"/>
                <w:color w:val="000000" w:themeColor="text1"/>
                <w:lang w:val="fr-FR"/>
              </w:rPr>
              <w:t xml:space="preserve"> </w:t>
            </w:r>
            <w:proofErr w:type="gramStart"/>
            <w:r w:rsidRPr="001928A4">
              <w:rPr>
                <w:rFonts w:cs="Arial"/>
                <w:color w:val="000000" w:themeColor="text1"/>
                <w:lang w:val="fr-FR"/>
              </w:rPr>
              <w:t xml:space="preserve">la </w:t>
            </w:r>
            <w:r w:rsidRPr="009C19BE">
              <w:rPr>
                <w:rFonts w:cs="Arial"/>
                <w:color w:val="000000" w:themeColor="text1"/>
                <w:lang w:val="es-CO"/>
              </w:rPr>
              <w:t>empresa</w:t>
            </w:r>
            <w:proofErr w:type="gramEnd"/>
            <w:r w:rsidRPr="001928A4">
              <w:rPr>
                <w:rFonts w:cs="Arial"/>
                <w:color w:val="000000" w:themeColor="text1"/>
                <w:lang w:val="fr-FR"/>
              </w:rPr>
              <w:t xml:space="preserve"> </w:t>
            </w:r>
            <w:proofErr w:type="spellStart"/>
            <w:r w:rsidRPr="001928A4">
              <w:rPr>
                <w:rFonts w:cs="Arial"/>
                <w:color w:val="000000" w:themeColor="text1"/>
                <w:lang w:val="fr-FR"/>
              </w:rPr>
              <w:t>suministradora</w:t>
            </w:r>
            <w:proofErr w:type="spellEnd"/>
          </w:p>
        </w:tc>
      </w:tr>
      <w:tr w:rsidR="005150A4" w:rsidRPr="00B74DCF" w:rsidTr="0092768F">
        <w:trPr>
          <w:jc w:val="center"/>
        </w:trPr>
        <w:tc>
          <w:tcPr>
            <w:tcW w:w="4322" w:type="dxa"/>
          </w:tcPr>
          <w:p w:rsidR="005150A4" w:rsidRPr="00B74DCF" w:rsidRDefault="005150A4" w:rsidP="0092768F">
            <w:pPr>
              <w:pStyle w:val="Encabezado"/>
              <w:rPr>
                <w:rFonts w:cs="Arial"/>
                <w:lang w:val="fr-FR"/>
              </w:rPr>
            </w:pPr>
          </w:p>
        </w:tc>
        <w:tc>
          <w:tcPr>
            <w:tcW w:w="4322" w:type="dxa"/>
          </w:tcPr>
          <w:p w:rsidR="005150A4" w:rsidRPr="00B74DCF" w:rsidRDefault="005150A4" w:rsidP="0092768F">
            <w:pPr>
              <w:pStyle w:val="Encabezado"/>
              <w:rPr>
                <w:rFonts w:cs="Arial"/>
                <w:lang w:val="fr-FR"/>
              </w:rPr>
            </w:pPr>
          </w:p>
          <w:p w:rsidR="005150A4" w:rsidRPr="00B74DCF" w:rsidRDefault="005150A4" w:rsidP="0092768F">
            <w:pPr>
              <w:pStyle w:val="Encabezado"/>
              <w:rPr>
                <w:rFonts w:cs="Arial"/>
                <w:lang w:val="fr-FR"/>
              </w:rPr>
            </w:pPr>
          </w:p>
          <w:p w:rsidR="005150A4" w:rsidRPr="00B74DCF" w:rsidRDefault="005150A4" w:rsidP="0092768F">
            <w:pPr>
              <w:pStyle w:val="Encabezado"/>
              <w:rPr>
                <w:rFonts w:cs="Arial"/>
                <w:lang w:val="fr-FR"/>
              </w:rPr>
            </w:pPr>
          </w:p>
          <w:p w:rsidR="005150A4" w:rsidRPr="00B74DCF" w:rsidRDefault="005150A4" w:rsidP="0092768F">
            <w:pPr>
              <w:pStyle w:val="Encabezado"/>
              <w:rPr>
                <w:rFonts w:cs="Arial"/>
                <w:lang w:val="fr-FR"/>
              </w:rPr>
            </w:pPr>
          </w:p>
          <w:p w:rsidR="005150A4" w:rsidRPr="00B74DCF" w:rsidRDefault="005150A4" w:rsidP="0092768F">
            <w:pPr>
              <w:pStyle w:val="Encabezado"/>
              <w:rPr>
                <w:rFonts w:cs="Arial"/>
                <w:lang w:val="fr-FR"/>
              </w:rPr>
            </w:pPr>
          </w:p>
          <w:p w:rsidR="005150A4" w:rsidRPr="00B74DCF" w:rsidRDefault="005150A4" w:rsidP="0092768F">
            <w:pPr>
              <w:pStyle w:val="Encabezado"/>
              <w:rPr>
                <w:rFonts w:cs="Arial"/>
                <w:lang w:val="fr-FR"/>
              </w:rPr>
            </w:pPr>
          </w:p>
          <w:p w:rsidR="005150A4" w:rsidRPr="00B74DCF" w:rsidRDefault="005150A4" w:rsidP="0092768F">
            <w:pPr>
              <w:pStyle w:val="Encabezado"/>
              <w:rPr>
                <w:rFonts w:cs="Arial"/>
                <w:lang w:val="fr-FR"/>
              </w:rPr>
            </w:pPr>
          </w:p>
        </w:tc>
      </w:tr>
      <w:tr w:rsidR="005150A4" w:rsidRPr="001928A4" w:rsidTr="0092768F">
        <w:trPr>
          <w:jc w:val="center"/>
        </w:trPr>
        <w:tc>
          <w:tcPr>
            <w:tcW w:w="4322" w:type="dxa"/>
          </w:tcPr>
          <w:p w:rsidR="005150A4" w:rsidRPr="001928A4" w:rsidRDefault="005150A4" w:rsidP="0092768F">
            <w:pPr>
              <w:pStyle w:val="Encabezado"/>
              <w:rPr>
                <w:rFonts w:cs="Arial"/>
                <w:color w:val="000000" w:themeColor="text1"/>
              </w:rPr>
            </w:pPr>
            <w:proofErr w:type="spellStart"/>
            <w:r w:rsidRPr="001928A4">
              <w:rPr>
                <w:rFonts w:cs="Arial"/>
                <w:color w:val="000000" w:themeColor="text1"/>
              </w:rPr>
              <w:t>Firmado</w:t>
            </w:r>
            <w:proofErr w:type="spellEnd"/>
            <w:r w:rsidRPr="001928A4">
              <w:rPr>
                <w:rFonts w:cs="Arial"/>
                <w:color w:val="000000" w:themeColor="text1"/>
              </w:rPr>
              <w:t xml:space="preserve"> </w:t>
            </w:r>
            <w:proofErr w:type="spellStart"/>
            <w:r w:rsidRPr="001928A4">
              <w:rPr>
                <w:rFonts w:cs="Arial"/>
                <w:color w:val="000000" w:themeColor="text1"/>
              </w:rPr>
              <w:t>por</w:t>
            </w:r>
            <w:proofErr w:type="spellEnd"/>
            <w:r w:rsidRPr="001928A4">
              <w:rPr>
                <w:rFonts w:cs="Arial"/>
                <w:color w:val="000000" w:themeColor="text1"/>
              </w:rPr>
              <w:t>:</w:t>
            </w:r>
          </w:p>
          <w:p w:rsidR="005150A4" w:rsidRPr="001928A4" w:rsidRDefault="005150A4" w:rsidP="0092768F">
            <w:pPr>
              <w:pStyle w:val="Encabezado"/>
              <w:rPr>
                <w:rFonts w:cs="Arial"/>
                <w:color w:val="000000" w:themeColor="text1"/>
              </w:rPr>
            </w:pPr>
            <w:r w:rsidRPr="001928A4">
              <w:rPr>
                <w:rFonts w:cs="Arial"/>
                <w:color w:val="000000" w:themeColor="text1"/>
              </w:rPr>
              <w:t>DI</w:t>
            </w:r>
          </w:p>
        </w:tc>
        <w:tc>
          <w:tcPr>
            <w:tcW w:w="4322" w:type="dxa"/>
          </w:tcPr>
          <w:p w:rsidR="005150A4" w:rsidRPr="001928A4" w:rsidRDefault="005150A4" w:rsidP="0092768F">
            <w:pPr>
              <w:pStyle w:val="Encabezado"/>
              <w:rPr>
                <w:rFonts w:cs="Arial"/>
                <w:color w:val="000000" w:themeColor="text1"/>
              </w:rPr>
            </w:pPr>
            <w:proofErr w:type="spellStart"/>
            <w:r w:rsidRPr="001928A4">
              <w:rPr>
                <w:rFonts w:cs="Arial"/>
                <w:color w:val="000000" w:themeColor="text1"/>
              </w:rPr>
              <w:t>Firmado</w:t>
            </w:r>
            <w:proofErr w:type="spellEnd"/>
            <w:r w:rsidRPr="001928A4">
              <w:rPr>
                <w:rFonts w:cs="Arial"/>
                <w:color w:val="000000" w:themeColor="text1"/>
              </w:rPr>
              <w:t xml:space="preserve"> </w:t>
            </w:r>
            <w:proofErr w:type="spellStart"/>
            <w:r w:rsidRPr="001928A4">
              <w:rPr>
                <w:rFonts w:cs="Arial"/>
                <w:color w:val="000000" w:themeColor="text1"/>
              </w:rPr>
              <w:t>por</w:t>
            </w:r>
            <w:proofErr w:type="spellEnd"/>
          </w:p>
          <w:p w:rsidR="005150A4" w:rsidRPr="001928A4" w:rsidRDefault="005150A4" w:rsidP="0092768F">
            <w:pPr>
              <w:pStyle w:val="Encabezado"/>
              <w:rPr>
                <w:rFonts w:cs="Arial"/>
                <w:color w:val="000000" w:themeColor="text1"/>
              </w:rPr>
            </w:pPr>
            <w:r w:rsidRPr="001928A4">
              <w:rPr>
                <w:rFonts w:cs="Arial"/>
                <w:color w:val="000000" w:themeColor="text1"/>
              </w:rPr>
              <w:t>DI</w:t>
            </w:r>
          </w:p>
        </w:tc>
      </w:tr>
    </w:tbl>
    <w:p w:rsidR="005150A4" w:rsidRPr="001928A4" w:rsidRDefault="005150A4" w:rsidP="005150A4">
      <w:pPr>
        <w:pStyle w:val="Encabezado"/>
        <w:rPr>
          <w:rFonts w:cs="Arial"/>
          <w:color w:val="000000" w:themeColor="text1"/>
        </w:rPr>
      </w:pPr>
    </w:p>
    <w:p w:rsidR="005150A4" w:rsidRPr="001928A4" w:rsidRDefault="005150A4" w:rsidP="005150A4">
      <w:pPr>
        <w:rPr>
          <w:color w:val="000000" w:themeColor="text1"/>
        </w:rPr>
      </w:pPr>
    </w:p>
    <w:p w:rsidR="005150A4" w:rsidRPr="001928A4" w:rsidRDefault="005150A4" w:rsidP="005150A4">
      <w:pPr>
        <w:pStyle w:val="Standard"/>
        <w:rPr>
          <w:color w:val="000000" w:themeColor="text1"/>
        </w:rPr>
      </w:pPr>
    </w:p>
    <w:p w:rsidR="005150A4" w:rsidRDefault="005150A4" w:rsidP="005150A4">
      <w:pPr>
        <w:pStyle w:val="Standard"/>
      </w:pPr>
    </w:p>
    <w:p w:rsidR="00422B2D" w:rsidRDefault="00422B2D" w:rsidP="00422B2D">
      <w:pPr>
        <w:jc w:val="center"/>
        <w:rPr>
          <w:rFonts w:ascii="Arial" w:hAnsi="Arial" w:cs="Arial"/>
          <w:b/>
          <w:bCs/>
          <w:lang w:val="es-ES"/>
        </w:rPr>
      </w:pPr>
      <w:r w:rsidRPr="00B74DCF">
        <w:rPr>
          <w:rFonts w:cs="Arial"/>
        </w:rPr>
        <w:br w:type="page"/>
      </w:r>
    </w:p>
    <w:p w:rsidR="00A72BAB" w:rsidRDefault="00A72BAB" w:rsidP="0062557B">
      <w:pPr>
        <w:jc w:val="center"/>
        <w:rPr>
          <w:rFonts w:ascii="Arial" w:hAnsi="Arial" w:cs="Arial"/>
          <w:b/>
          <w:bCs/>
          <w:lang w:val="es-ES"/>
        </w:rPr>
      </w:pPr>
    </w:p>
    <w:p w:rsidR="00B90428" w:rsidRDefault="00B90428" w:rsidP="00B90428">
      <w:pPr>
        <w:pStyle w:val="ContentsHeading"/>
        <w:tabs>
          <w:tab w:val="right" w:leader="dot" w:pos="8838"/>
        </w:tabs>
        <w:rPr>
          <w:rFonts w:hint="eastAsia"/>
        </w:rPr>
      </w:pPr>
      <w:r>
        <w:rPr>
          <w:rFonts w:ascii="NewsGotT" w:eastAsia="Arial Unicode MS" w:hAnsi="NewsGotT"/>
          <w:b w:val="0"/>
          <w:bCs w:val="0"/>
          <w:sz w:val="22"/>
          <w:szCs w:val="24"/>
        </w:rPr>
        <w:fldChar w:fldCharType="begin"/>
      </w:r>
      <w:r>
        <w:instrText xml:space="preserve"> TOC \o "1-9" \u \l 1-9 \h </w:instrText>
      </w:r>
      <w:r>
        <w:rPr>
          <w:rFonts w:ascii="NewsGotT" w:eastAsia="Arial Unicode MS" w:hAnsi="NewsGotT"/>
          <w:b w:val="0"/>
          <w:bCs w:val="0"/>
          <w:sz w:val="22"/>
          <w:szCs w:val="24"/>
        </w:rPr>
        <w:fldChar w:fldCharType="separate"/>
      </w:r>
      <w:r>
        <w:t>ÍNDICE</w:t>
      </w:r>
    </w:p>
    <w:p w:rsidR="00B90428" w:rsidRDefault="00436A68" w:rsidP="00B90428">
      <w:pPr>
        <w:pStyle w:val="Contents1"/>
        <w:tabs>
          <w:tab w:val="clear" w:pos="9128"/>
          <w:tab w:val="right" w:leader="dot" w:pos="9071"/>
        </w:tabs>
      </w:pPr>
      <w:hyperlink w:anchor="__RefHeading__10196_1500692348" w:history="1">
        <w:r w:rsidR="00B90428">
          <w:t>1 INTRODUCCIÓN</w:t>
        </w:r>
        <w:r w:rsidR="00B90428">
          <w:tab/>
          <w:t>4</w:t>
        </w:r>
      </w:hyperlink>
    </w:p>
    <w:p w:rsidR="00B90428" w:rsidRDefault="00436A68" w:rsidP="00B90428">
      <w:pPr>
        <w:pStyle w:val="Contents2"/>
      </w:pPr>
      <w:hyperlink w:anchor="__RefHeading__10200_1500692348" w:history="1">
        <w:r w:rsidR="00B90428">
          <w:t>1.1 Objetivos</w:t>
        </w:r>
        <w:r w:rsidR="00B90428">
          <w:tab/>
          <w:t>4</w:t>
        </w:r>
      </w:hyperlink>
    </w:p>
    <w:p w:rsidR="00B90428" w:rsidRDefault="00436A68" w:rsidP="00B90428">
      <w:pPr>
        <w:pStyle w:val="Contents1"/>
        <w:tabs>
          <w:tab w:val="clear" w:pos="9128"/>
          <w:tab w:val="right" w:leader="dot" w:pos="9071"/>
        </w:tabs>
      </w:pPr>
      <w:hyperlink w:anchor="__RefHeading__10202_1500692348" w:history="1">
        <w:r w:rsidR="00B90428">
          <w:t>2 ANÁLISIS PREBIOS DEL SISTEMA ACTUAL Y FINAL</w:t>
        </w:r>
        <w:r w:rsidR="00B90428">
          <w:tab/>
          <w:t>5</w:t>
        </w:r>
      </w:hyperlink>
    </w:p>
    <w:p w:rsidR="00B90428" w:rsidRDefault="00436A68" w:rsidP="00B90428">
      <w:pPr>
        <w:pStyle w:val="Contents2"/>
      </w:pPr>
      <w:hyperlink w:anchor="__RefHeading__10204_1500692348" w:history="1">
        <w:r w:rsidR="00B90428">
          <w:t>2.1 Producto y resultado esperado</w:t>
        </w:r>
        <w:r w:rsidR="00B90428">
          <w:tab/>
          <w:t>5</w:t>
        </w:r>
      </w:hyperlink>
    </w:p>
    <w:p w:rsidR="00B90428" w:rsidRDefault="00436A68" w:rsidP="00B90428">
      <w:pPr>
        <w:pStyle w:val="Contents2"/>
      </w:pPr>
      <w:hyperlink w:anchor="__RefHeading__10204_1500692348" w:history="1">
        <w:r w:rsidR="00B90428">
          <w:t>2.1 Metologuia empleada</w:t>
        </w:r>
        <w:r w:rsidR="00B90428">
          <w:tab/>
          <w:t>5</w:t>
        </w:r>
      </w:hyperlink>
    </w:p>
    <w:p w:rsidR="00B90428" w:rsidRDefault="00436A68" w:rsidP="00B90428">
      <w:pPr>
        <w:pStyle w:val="Contents2"/>
      </w:pPr>
      <w:hyperlink w:anchor="__RefHeading__10204_1500692348" w:history="1">
        <w:r w:rsidR="00B90428">
          <w:t>2.1 Resultados</w:t>
        </w:r>
        <w:r w:rsidR="00B90428">
          <w:tab/>
          <w:t>5</w:t>
        </w:r>
      </w:hyperlink>
    </w:p>
    <w:p w:rsidR="00B90428" w:rsidRDefault="00436A68" w:rsidP="00B90428">
      <w:pPr>
        <w:pStyle w:val="Contents2"/>
      </w:pPr>
      <w:hyperlink w:anchor="__RefHeading__10204_1500692348" w:history="1">
        <w:r w:rsidR="00B90428">
          <w:t>2.1 Número de registro filas</w:t>
        </w:r>
        <w:r w:rsidR="00B90428">
          <w:tab/>
          <w:t>5</w:t>
        </w:r>
      </w:hyperlink>
    </w:p>
    <w:p w:rsidR="00B90428" w:rsidRDefault="00436A68" w:rsidP="00B90428">
      <w:pPr>
        <w:pStyle w:val="Contents2"/>
      </w:pPr>
      <w:hyperlink w:anchor="__RefHeading__10206_1500692348" w:history="1">
        <w:r w:rsidR="00B90428">
          <w:t xml:space="preserve">2.2 Numero de atributos(NA) </w:t>
        </w:r>
        <w:r w:rsidR="00B90428">
          <w:tab/>
          <w:t>5</w:t>
        </w:r>
      </w:hyperlink>
    </w:p>
    <w:p w:rsidR="00B90428" w:rsidRDefault="00436A68" w:rsidP="00B90428">
      <w:pPr>
        <w:pStyle w:val="Contents2"/>
      </w:pPr>
      <w:hyperlink w:anchor="__RefHeading__10208_1500692348" w:history="1">
        <w:r w:rsidR="00B90428">
          <w:t>2.</w:t>
        </w:r>
        <w:r w:rsidR="00D350C4">
          <w:t>3</w:t>
        </w:r>
        <w:r w:rsidR="00B90428">
          <w:t xml:space="preserve"> Otros aspectos a  evaluar</w:t>
        </w:r>
        <w:r w:rsidR="00B90428">
          <w:tab/>
          <w:t>5</w:t>
        </w:r>
      </w:hyperlink>
    </w:p>
    <w:p w:rsidR="00B90428" w:rsidRDefault="00436A68" w:rsidP="00B90428">
      <w:pPr>
        <w:pStyle w:val="Contents1"/>
        <w:tabs>
          <w:tab w:val="clear" w:pos="9128"/>
          <w:tab w:val="right" w:leader="dot" w:pos="9071"/>
        </w:tabs>
      </w:pPr>
      <w:hyperlink w:anchor="__RefHeading__10210_1500692348" w:history="1">
        <w:r w:rsidR="00B90428">
          <w:t>3 ANÁLISIS DE MIGRACIÓN</w:t>
        </w:r>
        <w:r w:rsidR="00B90428">
          <w:tab/>
          <w:t>6</w:t>
        </w:r>
      </w:hyperlink>
    </w:p>
    <w:p w:rsidR="00B90428" w:rsidRDefault="00436A68" w:rsidP="00B90428">
      <w:pPr>
        <w:pStyle w:val="Contents1"/>
        <w:tabs>
          <w:tab w:val="clear" w:pos="9128"/>
          <w:tab w:val="right" w:leader="dot" w:pos="9071"/>
        </w:tabs>
      </w:pPr>
      <w:hyperlink w:anchor="__RefHeading__7732_790639373" w:history="1">
        <w:r w:rsidR="00B90428">
          <w:t>4 ESTRATEGIA DE MIGRACIÓN(PLAN DE MIGRACIÓN)</w:t>
        </w:r>
        <w:r w:rsidR="00B90428">
          <w:tab/>
          <w:t>7</w:t>
        </w:r>
      </w:hyperlink>
    </w:p>
    <w:p w:rsidR="00B90428" w:rsidRDefault="00436A68" w:rsidP="00B90428">
      <w:pPr>
        <w:pStyle w:val="Contents1"/>
        <w:tabs>
          <w:tab w:val="clear" w:pos="9128"/>
          <w:tab w:val="right" w:leader="dot" w:pos="9071"/>
        </w:tabs>
      </w:pPr>
      <w:hyperlink w:anchor="__RefHeading__10250_1500692348" w:history="1">
        <w:r w:rsidR="00B90428">
          <w:t>5 ELABORAR PLAN DE EJECUCIÓN</w:t>
        </w:r>
        <w:r w:rsidR="00B90428">
          <w:tab/>
          <w:t>8</w:t>
        </w:r>
      </w:hyperlink>
    </w:p>
    <w:p w:rsidR="00B90428" w:rsidRDefault="00436A68" w:rsidP="00B90428">
      <w:pPr>
        <w:pStyle w:val="Contents2"/>
      </w:pPr>
      <w:hyperlink w:anchor="__RefHeading__10252_1500692348" w:history="1">
        <w:r w:rsidR="00B90428">
          <w:t>5.1 Plan de marcha atrás</w:t>
        </w:r>
        <w:r w:rsidR="00B90428">
          <w:tab/>
          <w:t>8</w:t>
        </w:r>
      </w:hyperlink>
    </w:p>
    <w:p w:rsidR="00B90428" w:rsidRDefault="00436A68" w:rsidP="00B90428">
      <w:pPr>
        <w:pStyle w:val="Contents2"/>
      </w:pPr>
      <w:hyperlink w:anchor="__RefHeading__10252_1500692348" w:history="1">
        <w:r w:rsidR="00B90428">
          <w:t>5.2 Mecanismo de escala y manejo de problemas</w:t>
        </w:r>
        <w:r w:rsidR="00B90428">
          <w:tab/>
          <w:t>8</w:t>
        </w:r>
      </w:hyperlink>
    </w:p>
    <w:p w:rsidR="00B90428" w:rsidRDefault="00436A68" w:rsidP="00B90428">
      <w:pPr>
        <w:pStyle w:val="Contents2"/>
      </w:pPr>
      <w:hyperlink w:anchor="__RefHeading__10252_1500692348" w:history="1">
        <w:r w:rsidR="00B90428">
          <w:t>5.3 Plan de implantación</w:t>
        </w:r>
        <w:r w:rsidR="00B90428">
          <w:tab/>
          <w:t>8</w:t>
        </w:r>
      </w:hyperlink>
    </w:p>
    <w:p w:rsidR="00B90428" w:rsidRDefault="00436A68" w:rsidP="00B90428">
      <w:pPr>
        <w:pStyle w:val="Contents1"/>
        <w:tabs>
          <w:tab w:val="clear" w:pos="9128"/>
          <w:tab w:val="right" w:leader="dot" w:pos="9071"/>
        </w:tabs>
      </w:pPr>
      <w:hyperlink w:anchor="__RefHeading__10234_1500692348" w:history="1">
        <w:r w:rsidR="00B90428">
          <w:t>6 PLAN DE EJECUCIÓN</w:t>
        </w:r>
        <w:r w:rsidR="00B90428">
          <w:tab/>
          <w:t>9</w:t>
        </w:r>
      </w:hyperlink>
    </w:p>
    <w:p w:rsidR="00B90428" w:rsidRDefault="00436A68" w:rsidP="00B90428">
      <w:pPr>
        <w:pStyle w:val="Contents2"/>
      </w:pPr>
      <w:hyperlink w:anchor="__RefHeading__10236_1500692348" w:history="1">
        <w:r w:rsidR="00B90428">
          <w:t>6.1 Plan de formación</w:t>
        </w:r>
        <w:r w:rsidR="00B90428">
          <w:tab/>
          <w:t>9</w:t>
        </w:r>
      </w:hyperlink>
    </w:p>
    <w:p w:rsidR="00B90428" w:rsidRDefault="00436A68" w:rsidP="00B90428">
      <w:pPr>
        <w:pStyle w:val="Contents2"/>
      </w:pPr>
      <w:hyperlink w:anchor="__RefHeading__7656_790639373" w:history="1">
        <w:r w:rsidR="00B90428">
          <w:t>6.2 Plan de ejecución</w:t>
        </w:r>
        <w:r w:rsidR="00B90428">
          <w:tab/>
          <w:t>9</w:t>
        </w:r>
      </w:hyperlink>
    </w:p>
    <w:p w:rsidR="00B90428" w:rsidRDefault="00436A68" w:rsidP="00B90428">
      <w:pPr>
        <w:pStyle w:val="Contents2"/>
      </w:pPr>
      <w:hyperlink w:anchor="__RefHeading__10238_1500692348" w:history="1">
        <w:r w:rsidR="00B90428">
          <w:t>6.3 Plan de soporte</w:t>
        </w:r>
        <w:r w:rsidR="00B90428">
          <w:tab/>
          <w:t>9</w:t>
        </w:r>
      </w:hyperlink>
    </w:p>
    <w:p w:rsidR="00B90428" w:rsidRDefault="00436A68" w:rsidP="00B90428">
      <w:pPr>
        <w:pStyle w:val="Contents2"/>
      </w:pPr>
      <w:hyperlink w:anchor="__RefHeading__10238_1500692348" w:history="1">
        <w:r w:rsidR="00B90428">
          <w:t>6.3 Plan de comunicación</w:t>
        </w:r>
        <w:r w:rsidR="00B90428">
          <w:tab/>
          <w:t>9</w:t>
        </w:r>
      </w:hyperlink>
    </w:p>
    <w:p w:rsidR="00B90428" w:rsidRDefault="00436A68" w:rsidP="00B90428">
      <w:pPr>
        <w:pStyle w:val="Contents1"/>
        <w:tabs>
          <w:tab w:val="clear" w:pos="9128"/>
          <w:tab w:val="right" w:leader="dot" w:pos="9071"/>
        </w:tabs>
      </w:pPr>
      <w:hyperlink w:anchor="__RefHeading__10260_1500692348" w:history="1">
        <w:r w:rsidR="00B90428">
          <w:t>9 ANEXOS [Opcional]</w:t>
        </w:r>
        <w:r w:rsidR="00B90428">
          <w:tab/>
          <w:t>13</w:t>
        </w:r>
      </w:hyperlink>
    </w:p>
    <w:p w:rsidR="00B90428" w:rsidRDefault="00436A68" w:rsidP="00B90428">
      <w:pPr>
        <w:pStyle w:val="Contents2"/>
      </w:pPr>
      <w:hyperlink w:anchor="__RefHeading__7658_790639373" w:history="1">
        <w:r w:rsidR="00B90428">
          <w:t>9.1 Anexo A. Glosario de Acrónimos y Abreviaturas</w:t>
        </w:r>
        <w:r w:rsidR="00B90428">
          <w:tab/>
          <w:t>13</w:t>
        </w:r>
      </w:hyperlink>
    </w:p>
    <w:p w:rsidR="00B90428" w:rsidRDefault="00B90428" w:rsidP="00B90428">
      <w:pPr>
        <w:jc w:val="center"/>
        <w:rPr>
          <w:rFonts w:ascii="NewsGotT" w:hAnsi="NewsGotT"/>
          <w:sz w:val="20"/>
        </w:rPr>
      </w:pPr>
      <w:r>
        <w:rPr>
          <w:rFonts w:ascii="NewsGotT" w:hAnsi="NewsGotT"/>
          <w:sz w:val="20"/>
        </w:rPr>
        <w:fldChar w:fldCharType="end"/>
      </w:r>
    </w:p>
    <w:p w:rsidR="00B90428" w:rsidRPr="00070BBD" w:rsidRDefault="00B90428" w:rsidP="00B90428">
      <w:pPr>
        <w:jc w:val="center"/>
        <w:rPr>
          <w:rFonts w:ascii="Arial" w:hAnsi="Arial" w:cs="Arial"/>
          <w:lang w:val="es-ES"/>
        </w:rPr>
      </w:pPr>
    </w:p>
    <w:p w:rsidR="00236E6D" w:rsidRPr="00070BBD" w:rsidRDefault="00236E6D">
      <w:pPr>
        <w:numPr>
          <w:ilvl w:val="12"/>
          <w:numId w:val="0"/>
        </w:numPr>
        <w:rPr>
          <w:rFonts w:ascii="Arial" w:hAnsi="Arial" w:cs="Arial"/>
          <w:lang w:val="es-ES"/>
        </w:rPr>
      </w:pPr>
    </w:p>
    <w:p w:rsidR="003C1575" w:rsidRPr="00070BBD" w:rsidRDefault="003C1575">
      <w:pPr>
        <w:numPr>
          <w:ilvl w:val="12"/>
          <w:numId w:val="0"/>
        </w:numPr>
        <w:rPr>
          <w:rFonts w:ascii="Arial" w:hAnsi="Arial" w:cs="Arial"/>
          <w:lang w:val="es-ES"/>
        </w:rPr>
        <w:sectPr w:rsidR="003C1575" w:rsidRPr="00070BBD"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p>
    <w:p w:rsidR="00B90428" w:rsidRPr="00917999" w:rsidRDefault="00B90428" w:rsidP="00B90428">
      <w:pPr>
        <w:pStyle w:val="Ttulo1"/>
        <w:rPr>
          <w:lang w:val="es-ES"/>
        </w:rPr>
      </w:pPr>
      <w:r w:rsidRPr="00917999">
        <w:rPr>
          <w:lang w:val="es-ES"/>
        </w:rPr>
        <w:lastRenderedPageBreak/>
        <w:t>1 INTRODUCCIÓN</w:t>
      </w:r>
    </w:p>
    <w:p w:rsidR="00B90428" w:rsidRDefault="00B90428" w:rsidP="00B90428">
      <w:pPr>
        <w:pStyle w:val="Textbody"/>
      </w:pPr>
      <w:r>
        <w:t xml:space="preserve">Al término del proyecto, se ha logrado cumplir con los objetivos trazados en la propuesta o requisitos planteados. Actualmente tenemos la base de datos implementada en servidor del </w:t>
      </w:r>
      <w:r w:rsidR="00917999" w:rsidRPr="00D350C4">
        <w:rPr>
          <w:highlight w:val="yellow"/>
        </w:rPr>
        <w:t>*******************</w:t>
      </w:r>
      <w:r>
        <w:t xml:space="preserve"> accesible en línea desde la siguiente URL: </w:t>
      </w:r>
      <w:r w:rsidR="00917999" w:rsidRPr="00D350C4">
        <w:rPr>
          <w:highlight w:val="yellow"/>
        </w:rPr>
        <w:t>********************</w:t>
      </w:r>
      <w:r>
        <w:t xml:space="preserve"> Asimismo, se ha configurado con los campos necesarios para publicar información de observaciones de especies. A la fecha, se han migrado todas las tablas a la nueva base de datos diseñada en MYSQL + SQL SERVER. También se ha implementado un sistema web para el manejo y consulta de la información.</w:t>
      </w:r>
    </w:p>
    <w:p w:rsidR="00B90428" w:rsidRDefault="00B90428" w:rsidP="00B90428">
      <w:pPr>
        <w:pStyle w:val="Textbody"/>
      </w:pPr>
    </w:p>
    <w:p w:rsidR="00B90428" w:rsidRDefault="00B90428" w:rsidP="00B90428">
      <w:pPr>
        <w:pStyle w:val="Ttulo2"/>
      </w:pPr>
      <w:r>
        <w:t xml:space="preserve">1.1 </w:t>
      </w:r>
      <w:r>
        <w:rPr>
          <w:rFonts w:hint="eastAsia"/>
        </w:rPr>
        <w:t>OBJETIVOS</w:t>
      </w:r>
    </w:p>
    <w:p w:rsidR="00B90428" w:rsidRPr="003357BC" w:rsidRDefault="00B90428" w:rsidP="00B90428">
      <w:pPr>
        <w:pStyle w:val="Textbody"/>
      </w:pPr>
    </w:p>
    <w:p w:rsidR="00B90428" w:rsidRDefault="00B90428" w:rsidP="00B90428">
      <w:pPr>
        <w:pStyle w:val="Textbody"/>
        <w:numPr>
          <w:ilvl w:val="0"/>
          <w:numId w:val="29"/>
        </w:numPr>
      </w:pPr>
      <w:r>
        <w:t xml:space="preserve">Incorporar información almacenada en la base de datos </w:t>
      </w:r>
      <w:r w:rsidRPr="007F5DF3">
        <w:t xml:space="preserve">de </w:t>
      </w:r>
      <w:r w:rsidRPr="007F5DF3">
        <w:rPr>
          <w:bCs/>
        </w:rPr>
        <w:t>establecimientos de la industria alimenticia</w:t>
      </w:r>
      <w:r>
        <w:t xml:space="preserve"> un sistema de </w:t>
      </w:r>
      <w:r w:rsidRPr="007F5DF3">
        <w:rPr>
          <w:bCs/>
        </w:rPr>
        <w:t>gestión y servicio</w:t>
      </w:r>
      <w:r>
        <w:t xml:space="preserve">. </w:t>
      </w:r>
    </w:p>
    <w:p w:rsidR="00B90428" w:rsidRDefault="00B90428" w:rsidP="00B90428">
      <w:pPr>
        <w:pStyle w:val="Textbody"/>
        <w:numPr>
          <w:ilvl w:val="0"/>
          <w:numId w:val="29"/>
        </w:numPr>
      </w:pPr>
      <w:r>
        <w:t>Mejorar las condiciones para mantener actualizada la base de datos, garantizando un flujo de información nueva, provista t</w:t>
      </w:r>
      <w:r w:rsidR="00917999">
        <w:t xml:space="preserve">anto por la propia actividad del sistema de información MEATS AND WINES </w:t>
      </w:r>
      <w:r>
        <w:t>como por otra implementación al servicio.</w:t>
      </w:r>
      <w:bookmarkStart w:id="0" w:name="__RefHeading__10202_1500692348"/>
      <w:bookmarkEnd w:id="0"/>
    </w:p>
    <w:p w:rsidR="00B90428" w:rsidRDefault="00B90428" w:rsidP="00B90428">
      <w:pPr>
        <w:pStyle w:val="Textbody"/>
        <w:ind w:left="720"/>
      </w:pPr>
    </w:p>
    <w:p w:rsidR="00B90428" w:rsidRPr="00917999" w:rsidRDefault="00B90428" w:rsidP="00B90428">
      <w:pPr>
        <w:pStyle w:val="Ttulo1"/>
        <w:rPr>
          <w:lang w:val="es-ES"/>
        </w:rPr>
      </w:pPr>
      <w:r w:rsidRPr="00917999">
        <w:rPr>
          <w:lang w:val="es-ES"/>
        </w:rPr>
        <w:t>2 PRODUCTOS Y RESULTADOS ESPERADOS</w:t>
      </w:r>
    </w:p>
    <w:p w:rsidR="00B90428" w:rsidRDefault="00B90428" w:rsidP="00B90428">
      <w:pPr>
        <w:jc w:val="both"/>
        <w:rPr>
          <w:rFonts w:ascii="NewsGotT" w:hAnsi="NewsGotT" w:cs="Arial"/>
          <w:sz w:val="22"/>
          <w:szCs w:val="22"/>
          <w:lang w:val="es-CO"/>
        </w:rPr>
      </w:pPr>
      <w:r w:rsidRPr="00204BEC">
        <w:rPr>
          <w:rFonts w:ascii="NewsGotT" w:hAnsi="NewsGotT" w:cs="Arial"/>
          <w:sz w:val="22"/>
          <w:szCs w:val="22"/>
          <w:lang w:val="es-CO"/>
        </w:rPr>
        <w:t xml:space="preserve">Antes de realizar la migración, se debe realizar un análisis previo del sistema gestor de base de datos de </w:t>
      </w:r>
      <w:proofErr w:type="spellStart"/>
      <w:r w:rsidRPr="00204BEC">
        <w:rPr>
          <w:rFonts w:ascii="NewsGotT" w:hAnsi="NewsGotT" w:cs="Arial"/>
          <w:sz w:val="22"/>
          <w:szCs w:val="22"/>
          <w:lang w:val="es-CO"/>
        </w:rPr>
        <w:t>MySQL</w:t>
      </w:r>
      <w:proofErr w:type="spellEnd"/>
      <w:r w:rsidRPr="00204BEC">
        <w:rPr>
          <w:rFonts w:ascii="NewsGotT" w:hAnsi="NewsGotT" w:cs="Arial"/>
          <w:sz w:val="22"/>
          <w:szCs w:val="22"/>
          <w:lang w:val="es-CO"/>
        </w:rPr>
        <w:t xml:space="preserve"> que es el actual y del sistema gestor de base de datos final </w:t>
      </w:r>
      <w:r w:rsidR="00D350C4" w:rsidRPr="00D350C4">
        <w:rPr>
          <w:rFonts w:ascii="NewsGotT" w:hAnsi="NewsGotT" w:cs="Arial"/>
          <w:sz w:val="22"/>
          <w:szCs w:val="22"/>
          <w:highlight w:val="yellow"/>
          <w:lang w:val="es-CO"/>
        </w:rPr>
        <w:t>*******</w:t>
      </w:r>
      <w:r w:rsidRPr="00204BEC">
        <w:rPr>
          <w:rFonts w:ascii="NewsGotT" w:hAnsi="NewsGotT" w:cs="Arial"/>
          <w:sz w:val="22"/>
          <w:szCs w:val="22"/>
          <w:lang w:val="es-CO"/>
        </w:rPr>
        <w:t xml:space="preserve"> Esto se realiza para</w:t>
      </w:r>
      <w:r>
        <w:rPr>
          <w:rFonts w:ascii="NewsGotT" w:hAnsi="NewsGotT" w:cs="Arial"/>
          <w:sz w:val="22"/>
          <w:szCs w:val="22"/>
          <w:lang w:val="es-CO"/>
        </w:rPr>
        <w:t xml:space="preserve"> el funcionamiento </w:t>
      </w:r>
      <w:r w:rsidRPr="00204BEC">
        <w:rPr>
          <w:rFonts w:ascii="NewsGotT" w:hAnsi="NewsGotT" w:cs="Arial"/>
          <w:sz w:val="22"/>
          <w:szCs w:val="22"/>
          <w:lang w:val="es-CO"/>
        </w:rPr>
        <w:t>una visión general de las ventajas y/o desventajas de realizar dicha migración, además se estima el nivel de complejidad de llevar a cabo dicho proceso. Estos elementos son:</w:t>
      </w:r>
    </w:p>
    <w:p w:rsidR="00B90428" w:rsidRDefault="00B90428" w:rsidP="00B90428">
      <w:pPr>
        <w:jc w:val="both"/>
        <w:rPr>
          <w:rFonts w:ascii="NewsGotT" w:hAnsi="NewsGotT" w:cs="Arial"/>
          <w:sz w:val="22"/>
          <w:szCs w:val="22"/>
          <w:lang w:val="es-CO"/>
        </w:rPr>
      </w:pPr>
    </w:p>
    <w:p w:rsidR="00B90428" w:rsidRDefault="00B90428" w:rsidP="00B90428">
      <w:pPr>
        <w:pStyle w:val="Ttulo2"/>
      </w:pPr>
      <w:r>
        <w:t>2.1   PRODUCTOS Y RESULTADOS ESPERADOS</w:t>
      </w:r>
    </w:p>
    <w:p w:rsidR="00B90428" w:rsidRPr="003357BC" w:rsidRDefault="00B90428" w:rsidP="00B90428">
      <w:pPr>
        <w:pStyle w:val="Textbody"/>
      </w:pPr>
    </w:p>
    <w:p w:rsidR="00B90428" w:rsidRDefault="00B90428" w:rsidP="00B90428">
      <w:pPr>
        <w:pStyle w:val="Textbody"/>
        <w:numPr>
          <w:ilvl w:val="0"/>
          <w:numId w:val="30"/>
        </w:numPr>
      </w:pPr>
      <w:r>
        <w:t xml:space="preserve">Base de datos implementada que permita responder a los estándares y requisitos integrados o algún otro software que permita publicar bases de datos en </w:t>
      </w:r>
      <w:proofErr w:type="spellStart"/>
      <w:r>
        <w:t>mySQL</w:t>
      </w:r>
      <w:proofErr w:type="spellEnd"/>
      <w:r>
        <w:t xml:space="preserve"> siguiendo el estándar TAPIR.</w:t>
      </w:r>
    </w:p>
    <w:p w:rsidR="00B90428" w:rsidRDefault="00B90428" w:rsidP="00B90428">
      <w:pPr>
        <w:pStyle w:val="Textbody"/>
        <w:ind w:left="720"/>
      </w:pPr>
    </w:p>
    <w:p w:rsidR="00B90428" w:rsidRDefault="00B90428" w:rsidP="00B90428">
      <w:pPr>
        <w:pStyle w:val="Textbody"/>
        <w:numPr>
          <w:ilvl w:val="0"/>
          <w:numId w:val="30"/>
        </w:numPr>
      </w:pPr>
      <w:r>
        <w:t>Formularios para el mantenimiento de la información, así como para hacer algunos reportes y consultas para buscar información y para evaluar el desempeño de la misma.</w:t>
      </w:r>
    </w:p>
    <w:p w:rsidR="00B90428" w:rsidRDefault="00B90428" w:rsidP="00B90428">
      <w:pPr>
        <w:pStyle w:val="Textbody"/>
      </w:pPr>
    </w:p>
    <w:p w:rsidR="00B90428" w:rsidRDefault="00B90428" w:rsidP="00B90428">
      <w:pPr>
        <w:pStyle w:val="Textbody"/>
        <w:numPr>
          <w:ilvl w:val="0"/>
          <w:numId w:val="30"/>
        </w:numPr>
      </w:pPr>
      <w:r>
        <w:rPr>
          <w:rFonts w:hint="eastAsia"/>
        </w:rPr>
        <w:t>L</w:t>
      </w:r>
      <w:r>
        <w:t>os datos poseen información de áreas administrativas referente al administrador, desempeño de menús, cualidad de platillos e información específica de los participantes influyentes en</w:t>
      </w:r>
      <w:r w:rsidR="00F348FA">
        <w:tab/>
      </w:r>
      <w:bookmarkStart w:id="1" w:name="_GoBack"/>
      <w:bookmarkEnd w:id="1"/>
      <w:r>
        <w:t xml:space="preserve"> el restaurante.</w:t>
      </w:r>
    </w:p>
    <w:p w:rsidR="00B90428" w:rsidRPr="00917999" w:rsidRDefault="00B90428" w:rsidP="00B90428">
      <w:pPr>
        <w:pStyle w:val="Prrafodelista"/>
        <w:rPr>
          <w:lang w:val="es-ES"/>
        </w:rPr>
      </w:pPr>
    </w:p>
    <w:p w:rsidR="00B90428" w:rsidRDefault="00B90428" w:rsidP="00B90428">
      <w:pPr>
        <w:pStyle w:val="Ttulo2"/>
      </w:pPr>
      <w:r>
        <w:t>2.2 METODOLOGÍA EMPLEADA</w:t>
      </w:r>
      <w:r>
        <w:tab/>
      </w:r>
    </w:p>
    <w:p w:rsidR="00B90428" w:rsidRDefault="00B90428" w:rsidP="00B90428">
      <w:pPr>
        <w:pStyle w:val="Textbody"/>
      </w:pPr>
      <w:r>
        <w:t xml:space="preserve">El manejo y desarrollo de una base de datos de gestión y servicios </w:t>
      </w:r>
      <w:r w:rsidRPr="007F5DF3">
        <w:t xml:space="preserve">de </w:t>
      </w:r>
      <w:r w:rsidRPr="007F5DF3">
        <w:rPr>
          <w:bCs/>
        </w:rPr>
        <w:t>establecimientos de la industria alimenticia</w:t>
      </w:r>
      <w:r>
        <w:t xml:space="preserve">, </w:t>
      </w:r>
      <w:r w:rsidR="00917999">
        <w:t xml:space="preserve"> </w:t>
      </w:r>
      <w:r>
        <w:t>se lleva a cabo una revisión al diseño de la base de datos anterior e identificar las mejoras para el nuevo diseño. Para tal fin, se desarrolló un taller interno con el equipo de SIC donde se presentó la propuesta de reforma de la base de datos y a su vez recoger sugerencias. Este taller también sirvió para y evaluar diferentes temas, entre ellas, los mecanismos para el control de la calidad del ingreso de datos ingresados. Las sugerencias también ayudaron a terminar de perfilar el diseño de la base de datos.</w:t>
      </w:r>
    </w:p>
    <w:p w:rsidR="00B90428" w:rsidRDefault="00B90428" w:rsidP="00B90428">
      <w:pPr>
        <w:pStyle w:val="Textbody"/>
        <w:ind w:left="720"/>
      </w:pPr>
    </w:p>
    <w:p w:rsidR="00B90428" w:rsidRDefault="00B90428" w:rsidP="00B90428">
      <w:pPr>
        <w:pStyle w:val="Ttulo2"/>
      </w:pPr>
      <w:r>
        <w:t xml:space="preserve">                                                                                                                                                                                                                                                                                                                                                                                                                                                                                                                                                                                                                                                                                                                                                                                                                                                                                                                                                                                                                                                                                                                                                                                                                                                                                                                                                                                                                                                                                                                          2.2 RESULTADOS</w:t>
      </w:r>
    </w:p>
    <w:p w:rsidR="00B90428" w:rsidRDefault="00B90428" w:rsidP="00B90428">
      <w:pPr>
        <w:pStyle w:val="Textbody"/>
        <w:jc w:val="left"/>
      </w:pPr>
    </w:p>
    <w:p w:rsidR="00B90428" w:rsidRDefault="00B90428" w:rsidP="00B90428">
      <w:pPr>
        <w:pStyle w:val="Textbody"/>
        <w:jc w:val="left"/>
      </w:pPr>
      <w:r>
        <w:t xml:space="preserve">La base de datos ya se encuentra diseñada e implementada en el servidor </w:t>
      </w:r>
      <w:r w:rsidR="00917999" w:rsidRPr="00D350C4">
        <w:rPr>
          <w:highlight w:val="yellow"/>
        </w:rPr>
        <w:t>********</w:t>
      </w:r>
      <w:r>
        <w:t xml:space="preserve">utilizando el manejador de base de datos integrado en el servidor web. Para acceder a ella deberá ingresar a la siguiente URL: </w:t>
      </w:r>
      <w:r w:rsidR="00917999">
        <w:t>*********</w:t>
      </w:r>
      <w:r>
        <w:t xml:space="preserve"> El diseño de la base de datos se hizo teniendo en consideración los requerimientos, Corr</w:t>
      </w:r>
      <w:r>
        <w:rPr>
          <w:rFonts w:hint="eastAsia"/>
        </w:rPr>
        <w:t>e</w:t>
      </w:r>
      <w:r>
        <w:t xml:space="preserve"> de una manera tal que permita proveer informació</w:t>
      </w:r>
      <w:r w:rsidR="00917999">
        <w:t xml:space="preserve">n sobre Productos, Platos, Usuarios, Reservas, Proveedores, Pedidos, Reportes </w:t>
      </w:r>
      <w:r>
        <w:t xml:space="preserve"> y peticiones de</w:t>
      </w:r>
      <w:r w:rsidR="00917999">
        <w:t xml:space="preserve">l cliente todo orientado al </w:t>
      </w:r>
      <w:r w:rsidR="00D350C4">
        <w:t>área</w:t>
      </w:r>
      <w:r>
        <w:t xml:space="preserve"> de servicio y gestión. Este modelo de la base de datos es un diseño totalmente escalable, es decir, que permite incorporar nueva información en un futuro.</w:t>
      </w:r>
    </w:p>
    <w:p w:rsidR="00B90428" w:rsidRDefault="00D350C4" w:rsidP="00B90428">
      <w:pPr>
        <w:pStyle w:val="Textbody"/>
        <w:jc w:val="left"/>
      </w:pPr>
      <w:r>
        <w:t xml:space="preserve">La nueva base de datos del MAW </w:t>
      </w:r>
      <w:r w:rsidR="00B90428">
        <w:t>c</w:t>
      </w:r>
      <w:r>
        <w:t>uenta con un diseño de más de 9</w:t>
      </w:r>
      <w:r w:rsidR="00B90428">
        <w:t xml:space="preserve"> tablas relacionadas, en las cuales se puede almacenar diferentes tipos de información como proveedores oficiales del establecimiento de industria alimenticia, platos principales, pedidos realizados por el cliente establecido como compras, clase de producto, personal del establecimiento, información del establecimiento, productos, entre otros. Actualmente, el sistema web para el manejo de la información de la base de datos se encuentra disponible en </w:t>
      </w:r>
      <w:r w:rsidRPr="00D350C4">
        <w:rPr>
          <w:highlight w:val="yellow"/>
        </w:rPr>
        <w:t>********</w:t>
      </w:r>
      <w:r w:rsidR="00B90428" w:rsidRPr="00D350C4">
        <w:rPr>
          <w:highlight w:val="yellow"/>
        </w:rPr>
        <w:t>.</w:t>
      </w:r>
      <w:r w:rsidR="00B90428">
        <w:t xml:space="preserve"> Este sistema permite dar mantenimie</w:t>
      </w:r>
      <w:r>
        <w:t>nto a la información de los 9</w:t>
      </w:r>
      <w:r w:rsidR="00B90428">
        <w:t xml:space="preserve"> módulos diseñados en la base de datos</w:t>
      </w:r>
      <w:r w:rsidR="00B90428">
        <w:rPr>
          <w:rFonts w:hint="eastAsia"/>
        </w:rPr>
        <w:t>,</w:t>
      </w:r>
      <w:r w:rsidR="00B90428">
        <w:t xml:space="preserve"> así como también la visualización de los datos de cada tabla. El sistema maneja un nivel de seguridad para proteger la calidad de la información almacenada en la base de datos, es por ello que el acceso a los datos desde el sistema web dependerá del nivel de acceso con el que cuenta el usuario. Los niveles que se manejan son: Administrador y personal autorizado. El sistema ha sido desarrollado utilizando los siguientes lenguajes de programación: </w:t>
      </w:r>
      <w:r w:rsidR="00B90428">
        <w:rPr>
          <w:rFonts w:hint="eastAsia"/>
        </w:rPr>
        <w:t>PHP</w:t>
      </w:r>
      <w:r w:rsidR="00B90428">
        <w:t>, JavaScrip</w:t>
      </w:r>
      <w:r w:rsidR="00B90428">
        <w:rPr>
          <w:rFonts w:hint="eastAsia"/>
        </w:rPr>
        <w:t>t</w:t>
      </w:r>
      <w:r>
        <w:t>, POO</w:t>
      </w:r>
      <w:r w:rsidR="00B90428">
        <w:t xml:space="preserve"> y SQL aparte de HTML. </w:t>
      </w:r>
      <w:bookmarkStart w:id="2" w:name="__RefHeading__10210_1500692348"/>
      <w:bookmarkEnd w:id="2"/>
    </w:p>
    <w:p w:rsidR="00B90428" w:rsidRPr="00204BEC" w:rsidRDefault="00B90428" w:rsidP="00B90428">
      <w:pPr>
        <w:jc w:val="both"/>
        <w:rPr>
          <w:rFonts w:ascii="NewsGotT" w:hAnsi="NewsGotT" w:cs="Arial"/>
          <w:sz w:val="22"/>
          <w:szCs w:val="22"/>
          <w:lang w:val="es-CO"/>
        </w:rPr>
      </w:pPr>
    </w:p>
    <w:p w:rsidR="00B90428" w:rsidRDefault="00B90428" w:rsidP="00B90428">
      <w:pPr>
        <w:pStyle w:val="Textbody"/>
        <w:ind w:left="720"/>
      </w:pPr>
    </w:p>
    <w:p w:rsidR="0092768F" w:rsidRDefault="0092768F" w:rsidP="00B90428">
      <w:pPr>
        <w:pStyle w:val="Textbody"/>
        <w:ind w:left="720"/>
      </w:pPr>
    </w:p>
    <w:p w:rsidR="0092768F" w:rsidRDefault="0092768F" w:rsidP="00B90428">
      <w:pPr>
        <w:pStyle w:val="Textbody"/>
        <w:ind w:left="720"/>
      </w:pPr>
    </w:p>
    <w:p w:rsidR="00B90428" w:rsidRDefault="00B90428" w:rsidP="00B90428">
      <w:pPr>
        <w:pStyle w:val="Textbody"/>
      </w:pPr>
    </w:p>
    <w:p w:rsidR="003001BF" w:rsidRPr="00917999" w:rsidRDefault="0092768F" w:rsidP="00291175">
      <w:pPr>
        <w:rPr>
          <w:b/>
          <w:lang w:val="es-ES"/>
        </w:rPr>
      </w:pPr>
      <w:r w:rsidRPr="00917999">
        <w:rPr>
          <w:b/>
          <w:lang w:val="es-ES"/>
        </w:rPr>
        <w:lastRenderedPageBreak/>
        <w:t>2.</w:t>
      </w:r>
      <w:r w:rsidR="00105637" w:rsidRPr="00917999">
        <w:rPr>
          <w:b/>
          <w:lang w:val="es-ES"/>
        </w:rPr>
        <w:t>3</w:t>
      </w:r>
      <w:r w:rsidRPr="00917999">
        <w:rPr>
          <w:b/>
          <w:lang w:val="es-ES"/>
        </w:rPr>
        <w:t xml:space="preserve"> NUMERO DE REGISTRO DE FILAS  </w:t>
      </w:r>
    </w:p>
    <w:p w:rsidR="0092768F" w:rsidRPr="0092768F" w:rsidRDefault="0092768F" w:rsidP="00291175">
      <w:pPr>
        <w:rPr>
          <w:rFonts w:ascii="Arial" w:hAnsi="Arial" w:cs="Arial"/>
          <w:lang w:val="es-ES"/>
        </w:rPr>
      </w:pPr>
    </w:p>
    <w:p w:rsidR="0092768F" w:rsidRDefault="0092768F" w:rsidP="0092768F">
      <w:pPr>
        <w:jc w:val="both"/>
        <w:rPr>
          <w:lang w:val="es-CO"/>
        </w:rPr>
      </w:pPr>
      <w:r w:rsidRPr="0092768F">
        <w:rPr>
          <w:lang w:val="es-CO"/>
        </w:rPr>
        <w:t xml:space="preserve">La cantidad de registros en una base de datos es importante en este análisis previo, puesto que no es lo mismo realizar una migración de cien registros a más de mil millones de registros. </w:t>
      </w:r>
      <w:r w:rsidR="00E16B2E">
        <w:rPr>
          <w:lang w:val="es-CO"/>
        </w:rPr>
        <w:t xml:space="preserve">La cantidad de </w:t>
      </w:r>
      <w:r w:rsidR="00C07964">
        <w:rPr>
          <w:lang w:val="es-CO"/>
        </w:rPr>
        <w:t>registro est</w:t>
      </w:r>
      <w:r w:rsidR="00D14BA6">
        <w:rPr>
          <w:lang w:val="es-CO"/>
        </w:rPr>
        <w:t>ablecido por cada módulo está dado por el ingreso y mantenimiento de información   del sistema en el establecimiento.</w:t>
      </w:r>
      <w:r w:rsidR="00D14BA6" w:rsidRPr="0092768F">
        <w:rPr>
          <w:lang w:val="es-CO"/>
        </w:rPr>
        <w:t xml:space="preserve"> Tener</w:t>
      </w:r>
      <w:r w:rsidRPr="0092768F">
        <w:rPr>
          <w:lang w:val="es-CO"/>
        </w:rPr>
        <w:t xml:space="preserve"> en cuenta que el número de registro de filas afecta tiempos de actuali</w:t>
      </w:r>
      <w:r w:rsidR="00E16B2E">
        <w:rPr>
          <w:lang w:val="es-CO"/>
        </w:rPr>
        <w:t xml:space="preserve">zación.  </w:t>
      </w:r>
    </w:p>
    <w:p w:rsidR="0092768F" w:rsidRDefault="0092768F" w:rsidP="0092768F">
      <w:pPr>
        <w:jc w:val="both"/>
        <w:rPr>
          <w:lang w:val="es-CO"/>
        </w:rPr>
      </w:pPr>
    </w:p>
    <w:p w:rsidR="0092768F" w:rsidRPr="0092768F" w:rsidRDefault="0092768F" w:rsidP="0092768F">
      <w:pPr>
        <w:jc w:val="both"/>
        <w:rPr>
          <w:lang w:val="es-CO"/>
        </w:rPr>
      </w:pPr>
    </w:p>
    <w:p w:rsidR="003001BF" w:rsidRPr="00917999" w:rsidRDefault="00105637" w:rsidP="00291175">
      <w:pPr>
        <w:rPr>
          <w:b/>
          <w:lang w:val="es-ES"/>
        </w:rPr>
      </w:pPr>
      <w:r w:rsidRPr="00917999">
        <w:rPr>
          <w:b/>
          <w:lang w:val="es-ES"/>
        </w:rPr>
        <w:t>2.</w:t>
      </w:r>
      <w:r w:rsidR="00483DC6" w:rsidRPr="00917999">
        <w:rPr>
          <w:b/>
          <w:lang w:val="es-ES"/>
        </w:rPr>
        <w:t>4</w:t>
      </w:r>
      <w:r w:rsidRPr="00917999">
        <w:rPr>
          <w:b/>
          <w:lang w:val="es-ES"/>
        </w:rPr>
        <w:t xml:space="preserve"> </w:t>
      </w:r>
      <w:r w:rsidR="00D14BA6" w:rsidRPr="00917999">
        <w:rPr>
          <w:b/>
          <w:lang w:val="es-ES"/>
        </w:rPr>
        <w:t xml:space="preserve">NUMERO DE ATRIBUTOS </w:t>
      </w:r>
    </w:p>
    <w:p w:rsidR="00105637" w:rsidRPr="00105637" w:rsidRDefault="00105637" w:rsidP="00291175">
      <w:pPr>
        <w:rPr>
          <w:lang w:val="es-ES"/>
        </w:rPr>
      </w:pPr>
    </w:p>
    <w:p w:rsidR="00105637" w:rsidRDefault="00105637" w:rsidP="00105637">
      <w:pPr>
        <w:jc w:val="both"/>
        <w:rPr>
          <w:lang w:val="es-CO"/>
        </w:rPr>
      </w:pPr>
      <w:r w:rsidRPr="00105637">
        <w:rPr>
          <w:lang w:val="es-CO"/>
        </w:rPr>
        <w:t xml:space="preserve">Otro de los indicadores de complejidad se calcula en base a la cantidad de campos de las tablas. </w:t>
      </w:r>
      <w:r w:rsidR="009551A8">
        <w:rPr>
          <w:lang w:val="es-CO"/>
        </w:rPr>
        <w:t>Es decir la cantidad de columnas la cual se establece como una cantidad máxima y mínima de 10</w:t>
      </w:r>
      <w:r w:rsidRPr="00105637">
        <w:rPr>
          <w:lang w:val="es-CO"/>
        </w:rPr>
        <w:t xml:space="preserve">. </w:t>
      </w:r>
    </w:p>
    <w:p w:rsidR="00483DC6" w:rsidRDefault="00483DC6" w:rsidP="00105637">
      <w:pPr>
        <w:jc w:val="both"/>
        <w:rPr>
          <w:lang w:val="es-CO"/>
        </w:rPr>
      </w:pPr>
    </w:p>
    <w:p w:rsidR="00AB1273" w:rsidRDefault="00AB1273" w:rsidP="00AB1273">
      <w:pPr>
        <w:jc w:val="both"/>
        <w:rPr>
          <w:rFonts w:ascii="Arial" w:hAnsi="Arial" w:cs="Arial"/>
          <w:lang w:val="es-ES"/>
        </w:rPr>
      </w:pPr>
    </w:p>
    <w:p w:rsidR="00391518" w:rsidRPr="00917999" w:rsidRDefault="00391518" w:rsidP="00A90EED">
      <w:pPr>
        <w:tabs>
          <w:tab w:val="left" w:pos="5719"/>
        </w:tabs>
        <w:rPr>
          <w:b/>
          <w:lang w:val="es-ES"/>
        </w:rPr>
      </w:pPr>
      <w:r w:rsidRPr="00917999">
        <w:rPr>
          <w:b/>
          <w:lang w:val="es-ES"/>
        </w:rPr>
        <w:t>2.4 OTROS ASPECTOS A EVALUAR</w:t>
      </w:r>
      <w:r w:rsidR="00A90EED" w:rsidRPr="00917999">
        <w:rPr>
          <w:b/>
          <w:lang w:val="es-ES"/>
        </w:rPr>
        <w:tab/>
      </w:r>
    </w:p>
    <w:p w:rsidR="00391518" w:rsidRPr="00917999" w:rsidRDefault="00391518" w:rsidP="00391518">
      <w:pPr>
        <w:rPr>
          <w:b/>
          <w:lang w:val="es-ES"/>
        </w:rPr>
      </w:pPr>
    </w:p>
    <w:p w:rsidR="00391518" w:rsidRDefault="00391518" w:rsidP="00391518">
      <w:pPr>
        <w:jc w:val="both"/>
        <w:rPr>
          <w:lang w:val="es-CO"/>
        </w:rPr>
      </w:pPr>
      <w:r w:rsidRPr="00391518">
        <w:rPr>
          <w:lang w:val="es-CO"/>
        </w:rPr>
        <w:t>Hay una serie de factores comunes a cualquier base de datos que influyen en la complejidad de la migración y que hay que ponderar:</w:t>
      </w:r>
    </w:p>
    <w:p w:rsidR="00391518" w:rsidRPr="00391518" w:rsidRDefault="00391518" w:rsidP="00391518">
      <w:pPr>
        <w:jc w:val="both"/>
        <w:rPr>
          <w:lang w:val="es-CO"/>
        </w:rPr>
      </w:pPr>
    </w:p>
    <w:p w:rsidR="00391518" w:rsidRPr="00391518" w:rsidRDefault="00391518" w:rsidP="00391518">
      <w:pPr>
        <w:pStyle w:val="Prrafodelista"/>
        <w:numPr>
          <w:ilvl w:val="0"/>
          <w:numId w:val="31"/>
        </w:numPr>
        <w:jc w:val="both"/>
        <w:rPr>
          <w:lang w:val="es-CO"/>
        </w:rPr>
      </w:pPr>
      <w:r w:rsidRPr="00391518">
        <w:rPr>
          <w:lang w:val="es-CO"/>
        </w:rPr>
        <w:t>Cantidad y tipo de SQL propietario que se use.</w:t>
      </w:r>
    </w:p>
    <w:p w:rsidR="00391518" w:rsidRPr="00391518" w:rsidRDefault="00391518" w:rsidP="00391518">
      <w:pPr>
        <w:pStyle w:val="Prrafodelista"/>
        <w:numPr>
          <w:ilvl w:val="0"/>
          <w:numId w:val="31"/>
        </w:numPr>
        <w:jc w:val="both"/>
        <w:rPr>
          <w:lang w:val="es-CO"/>
        </w:rPr>
      </w:pPr>
      <w:r w:rsidRPr="00391518">
        <w:rPr>
          <w:lang w:val="es-CO"/>
        </w:rPr>
        <w:t>Calidad de datos.</w:t>
      </w:r>
    </w:p>
    <w:p w:rsidR="00391518" w:rsidRPr="00391518" w:rsidRDefault="00391518" w:rsidP="00391518">
      <w:pPr>
        <w:pStyle w:val="Prrafodelista"/>
        <w:numPr>
          <w:ilvl w:val="0"/>
          <w:numId w:val="31"/>
        </w:numPr>
        <w:jc w:val="both"/>
        <w:rPr>
          <w:lang w:val="es-CO"/>
        </w:rPr>
      </w:pPr>
      <w:r w:rsidRPr="00391518">
        <w:rPr>
          <w:lang w:val="es-CO"/>
        </w:rPr>
        <w:t>Existencia de documentación del sistema.</w:t>
      </w:r>
    </w:p>
    <w:p w:rsidR="00391518" w:rsidRPr="00391518" w:rsidRDefault="00391518" w:rsidP="00391518">
      <w:pPr>
        <w:pStyle w:val="Prrafodelista"/>
        <w:numPr>
          <w:ilvl w:val="0"/>
          <w:numId w:val="31"/>
        </w:numPr>
        <w:jc w:val="both"/>
        <w:rPr>
          <w:lang w:val="es-CO"/>
        </w:rPr>
      </w:pPr>
      <w:r w:rsidRPr="00391518">
        <w:rPr>
          <w:lang w:val="es-CO"/>
        </w:rPr>
        <w:t>Requisitos de diseño tales como la alta disponibilidad y replicación.</w:t>
      </w:r>
    </w:p>
    <w:p w:rsidR="00391518" w:rsidRPr="00391518" w:rsidRDefault="00391518" w:rsidP="00391518">
      <w:pPr>
        <w:pStyle w:val="Prrafodelista"/>
        <w:numPr>
          <w:ilvl w:val="0"/>
          <w:numId w:val="31"/>
        </w:numPr>
        <w:jc w:val="both"/>
        <w:rPr>
          <w:lang w:val="es-CO"/>
        </w:rPr>
      </w:pPr>
      <w:r w:rsidRPr="00391518">
        <w:rPr>
          <w:lang w:val="es-CO"/>
        </w:rPr>
        <w:t>Cambio en el sistema operativo y/o cambio de la plataforma de hardware como consecuencia de la migración.</w:t>
      </w:r>
    </w:p>
    <w:p w:rsidR="00391518" w:rsidRPr="00391518" w:rsidRDefault="00391518" w:rsidP="00391518">
      <w:pPr>
        <w:pStyle w:val="Prrafodelista"/>
        <w:numPr>
          <w:ilvl w:val="0"/>
          <w:numId w:val="31"/>
        </w:numPr>
        <w:jc w:val="both"/>
        <w:rPr>
          <w:lang w:val="es-CO"/>
        </w:rPr>
      </w:pPr>
      <w:r w:rsidRPr="00391518">
        <w:rPr>
          <w:lang w:val="es-CO"/>
        </w:rPr>
        <w:t>Cualificación y experiencia del personal involucrado en la migración.</w:t>
      </w:r>
    </w:p>
    <w:p w:rsidR="00391518" w:rsidRPr="00391518" w:rsidRDefault="00391518" w:rsidP="00391518">
      <w:pPr>
        <w:pStyle w:val="Prrafodelista"/>
        <w:numPr>
          <w:ilvl w:val="0"/>
          <w:numId w:val="31"/>
        </w:numPr>
        <w:jc w:val="both"/>
        <w:rPr>
          <w:lang w:val="es-CO"/>
        </w:rPr>
      </w:pPr>
      <w:r w:rsidRPr="00391518">
        <w:rPr>
          <w:lang w:val="es-CO"/>
        </w:rPr>
        <w:t>La disponibilidad de un equipo dedicado para el desarrollo de la migración.</w:t>
      </w:r>
    </w:p>
    <w:p w:rsidR="00391518" w:rsidRPr="00391518" w:rsidRDefault="00391518" w:rsidP="00391518">
      <w:pPr>
        <w:pStyle w:val="Prrafodelista"/>
        <w:numPr>
          <w:ilvl w:val="0"/>
          <w:numId w:val="31"/>
        </w:numPr>
        <w:jc w:val="both"/>
        <w:rPr>
          <w:lang w:val="es-CO"/>
        </w:rPr>
      </w:pPr>
      <w:r w:rsidRPr="00391518">
        <w:rPr>
          <w:lang w:val="es-CO"/>
        </w:rPr>
        <w:t>Imposibilidad de detener los cambios y los nuevos desarrollos sobre el código a migrar.</w:t>
      </w:r>
    </w:p>
    <w:p w:rsidR="00391518" w:rsidRPr="00391518" w:rsidRDefault="00391518" w:rsidP="00391518">
      <w:pPr>
        <w:pStyle w:val="Prrafodelista"/>
        <w:numPr>
          <w:ilvl w:val="0"/>
          <w:numId w:val="31"/>
        </w:numPr>
        <w:jc w:val="both"/>
        <w:rPr>
          <w:lang w:val="es-CO"/>
        </w:rPr>
      </w:pPr>
      <w:r w:rsidRPr="00391518">
        <w:rPr>
          <w:lang w:val="es-CO"/>
        </w:rPr>
        <w:t>Tiempo máximo que se permite para la realización de la migración (ventana de corte).</w:t>
      </w:r>
    </w:p>
    <w:p w:rsidR="00391518" w:rsidRPr="00917999" w:rsidRDefault="00391518" w:rsidP="00391518">
      <w:pPr>
        <w:rPr>
          <w:b/>
          <w:lang w:val="es-ES"/>
        </w:rPr>
      </w:pPr>
      <w:r w:rsidRPr="00917999">
        <w:rPr>
          <w:b/>
          <w:lang w:val="es-ES"/>
        </w:rPr>
        <w:t xml:space="preserve"> </w:t>
      </w:r>
    </w:p>
    <w:p w:rsidR="00D10402" w:rsidRDefault="00D10402" w:rsidP="00D10402">
      <w:pPr>
        <w:jc w:val="both"/>
        <w:rPr>
          <w:rFonts w:ascii="Arial" w:hAnsi="Arial" w:cs="Arial"/>
          <w:lang w:val="es-CO"/>
        </w:rPr>
      </w:pPr>
    </w:p>
    <w:p w:rsidR="00D10402" w:rsidRDefault="00D10402" w:rsidP="00D10402">
      <w:pPr>
        <w:jc w:val="both"/>
        <w:rPr>
          <w:rFonts w:ascii="Arial" w:hAnsi="Arial" w:cs="Arial"/>
          <w:lang w:val="es-CO"/>
        </w:rPr>
      </w:pPr>
    </w:p>
    <w:p w:rsidR="00D10402" w:rsidRDefault="00D10402" w:rsidP="00D10402">
      <w:pPr>
        <w:jc w:val="both"/>
        <w:rPr>
          <w:rFonts w:ascii="Arial" w:hAnsi="Arial" w:cs="Arial"/>
          <w:lang w:val="es-CO"/>
        </w:rPr>
      </w:pPr>
    </w:p>
    <w:p w:rsidR="00A72BAB" w:rsidRDefault="00A72BAB" w:rsidP="00A00CF3">
      <w:pPr>
        <w:jc w:val="both"/>
        <w:rPr>
          <w:rFonts w:ascii="Arial" w:hAnsi="Arial" w:cs="Arial"/>
          <w:lang w:val="es-CO"/>
        </w:rPr>
      </w:pPr>
    </w:p>
    <w:p w:rsidR="00D10402" w:rsidRDefault="00D10402" w:rsidP="00A00CF3">
      <w:pPr>
        <w:jc w:val="both"/>
        <w:rPr>
          <w:rFonts w:ascii="Arial" w:hAnsi="Arial" w:cs="Arial"/>
          <w:lang w:val="es-CO"/>
        </w:rPr>
      </w:pPr>
    </w:p>
    <w:p w:rsidR="00A72BAB" w:rsidRPr="0014668C" w:rsidRDefault="00A72BAB" w:rsidP="00A00CF3">
      <w:pPr>
        <w:jc w:val="both"/>
        <w:rPr>
          <w:rFonts w:ascii="Arial" w:hAnsi="Arial" w:cs="Arial"/>
          <w:lang w:val="es-CO"/>
        </w:rPr>
      </w:pPr>
    </w:p>
    <w:p w:rsidR="00A00CF3" w:rsidRPr="00917999" w:rsidRDefault="00D10402" w:rsidP="00B90428">
      <w:pPr>
        <w:pStyle w:val="Ttulo1"/>
        <w:rPr>
          <w:lang w:val="es-ES"/>
        </w:rPr>
      </w:pPr>
      <w:bookmarkStart w:id="3" w:name="_Toc500847941"/>
      <w:r w:rsidRPr="00917999">
        <w:rPr>
          <w:lang w:val="es-ES"/>
        </w:rPr>
        <w:t>ANALISIS DE MIGRACION</w:t>
      </w:r>
      <w:bookmarkEnd w:id="3"/>
    </w:p>
    <w:p w:rsidR="00A00CF3" w:rsidRDefault="00A00CF3" w:rsidP="00576AAA">
      <w:pPr>
        <w:jc w:val="both"/>
        <w:rPr>
          <w:rFonts w:ascii="Arial" w:hAnsi="Arial" w:cs="Arial"/>
          <w:lang w:val="es-CO"/>
        </w:rPr>
      </w:pPr>
      <w:r w:rsidRPr="00A00CF3">
        <w:rPr>
          <w:rFonts w:ascii="Arial" w:hAnsi="Arial" w:cs="Arial"/>
          <w:lang w:val="es-CO"/>
        </w:rPr>
        <w:t xml:space="preserve">En este punto deben identificarse los cambios específicos que hay que realizar para transformar cada elemento de la base de datos </w:t>
      </w:r>
      <w:proofErr w:type="spellStart"/>
      <w:r w:rsidR="00A72BAB">
        <w:rPr>
          <w:rFonts w:ascii="Arial" w:hAnsi="Arial" w:cs="Arial"/>
          <w:lang w:val="es-CO"/>
        </w:rPr>
        <w:t>MyS</w:t>
      </w:r>
      <w:r w:rsidR="00391518">
        <w:rPr>
          <w:rFonts w:ascii="Arial" w:hAnsi="Arial" w:cs="Arial"/>
          <w:lang w:val="es-CO"/>
        </w:rPr>
        <w:t>QL</w:t>
      </w:r>
      <w:proofErr w:type="spellEnd"/>
      <w:r w:rsidRPr="00A00CF3">
        <w:rPr>
          <w:rFonts w:ascii="Arial" w:hAnsi="Arial" w:cs="Arial"/>
          <w:lang w:val="es-CO"/>
        </w:rPr>
        <w:t xml:space="preserve"> en un elemento de</w:t>
      </w:r>
      <w:r w:rsidR="00391518">
        <w:rPr>
          <w:rFonts w:ascii="Arial" w:hAnsi="Arial" w:cs="Arial"/>
          <w:lang w:val="es-CO"/>
        </w:rPr>
        <w:t xml:space="preserve"> </w:t>
      </w:r>
      <w:r w:rsidR="00D350C4" w:rsidRPr="00D350C4">
        <w:rPr>
          <w:highlight w:val="yellow"/>
          <w:lang w:val="es-ES"/>
        </w:rPr>
        <w:lastRenderedPageBreak/>
        <w:t>********</w:t>
      </w:r>
      <w:r w:rsidR="00391518" w:rsidRPr="00A00CF3">
        <w:rPr>
          <w:rFonts w:ascii="Arial" w:hAnsi="Arial" w:cs="Arial"/>
          <w:lang w:val="es-CO"/>
        </w:rPr>
        <w:t xml:space="preserve"> </w:t>
      </w:r>
      <w:r w:rsidRPr="00A00CF3">
        <w:rPr>
          <w:rFonts w:ascii="Arial" w:hAnsi="Arial" w:cs="Arial"/>
          <w:lang w:val="es-CO"/>
        </w:rPr>
        <w:t xml:space="preserve">que funcione de la misma manera. También hay que identificar los cambios a realizar en el código de la propia aplicación para que funcione sobre una base de datos </w:t>
      </w:r>
      <w:r w:rsidR="00D350C4">
        <w:rPr>
          <w:highlight w:val="yellow"/>
          <w:lang w:val="es-ES"/>
        </w:rPr>
        <w:t>********</w:t>
      </w:r>
      <w:r w:rsidRPr="00D350C4">
        <w:rPr>
          <w:rFonts w:ascii="Arial" w:hAnsi="Arial" w:cs="Arial"/>
          <w:highlight w:val="yellow"/>
          <w:lang w:val="es-CO"/>
        </w:rPr>
        <w:t>.</w:t>
      </w:r>
    </w:p>
    <w:p w:rsidR="00576AAA" w:rsidRDefault="00576AAA" w:rsidP="00576AAA">
      <w:pPr>
        <w:jc w:val="both"/>
        <w:rPr>
          <w:rFonts w:ascii="Arial" w:hAnsi="Arial" w:cs="Arial"/>
          <w:lang w:val="es-CO"/>
        </w:rPr>
      </w:pPr>
    </w:p>
    <w:p w:rsidR="00576AAA" w:rsidRDefault="00576AAA" w:rsidP="00576AAA">
      <w:pPr>
        <w:jc w:val="both"/>
        <w:rPr>
          <w:rFonts w:ascii="Arial" w:hAnsi="Arial" w:cs="Arial"/>
          <w:lang w:val="es-CO"/>
        </w:rPr>
      </w:pPr>
      <w:r>
        <w:rPr>
          <w:rFonts w:ascii="Arial" w:hAnsi="Arial" w:cs="Arial"/>
          <w:lang w:val="es-CO"/>
        </w:rPr>
        <w:t xml:space="preserve">Por otro lado, se va a mencionar algunos tipos de datos </w:t>
      </w:r>
      <w:proofErr w:type="spellStart"/>
      <w:r w:rsidR="00A72BAB">
        <w:rPr>
          <w:rFonts w:ascii="Arial" w:hAnsi="Arial" w:cs="Arial"/>
          <w:lang w:val="es-CO"/>
        </w:rPr>
        <w:t>MyS</w:t>
      </w:r>
      <w:r w:rsidR="00391518">
        <w:rPr>
          <w:rFonts w:ascii="Arial" w:hAnsi="Arial" w:cs="Arial"/>
          <w:lang w:val="es-CO"/>
        </w:rPr>
        <w:t>QL</w:t>
      </w:r>
      <w:proofErr w:type="spellEnd"/>
      <w:r>
        <w:rPr>
          <w:rFonts w:ascii="Arial" w:hAnsi="Arial" w:cs="Arial"/>
          <w:lang w:val="es-CO"/>
        </w:rPr>
        <w:t xml:space="preserve"> y su equivalente en </w:t>
      </w:r>
      <w:r w:rsidR="00D350C4">
        <w:rPr>
          <w:highlight w:val="yellow"/>
          <w:lang w:val="es-ES"/>
        </w:rPr>
        <w:t>********</w:t>
      </w:r>
      <w:r w:rsidR="00391518" w:rsidRPr="00D350C4">
        <w:rPr>
          <w:highlight w:val="yellow"/>
          <w:lang w:val="es-ES"/>
        </w:rPr>
        <w:t>.</w:t>
      </w:r>
    </w:p>
    <w:p w:rsidR="00576AAA" w:rsidRDefault="00C34418" w:rsidP="00576AAA">
      <w:pPr>
        <w:jc w:val="both"/>
        <w:rPr>
          <w:rFonts w:ascii="Arial" w:hAnsi="Arial" w:cs="Arial"/>
          <w:lang w:val="es-CO"/>
        </w:rPr>
      </w:pPr>
      <w:r>
        <w:rPr>
          <w:noProof/>
          <w:lang w:val="es-ES" w:eastAsia="es-ES"/>
        </w:rPr>
        <w:drawing>
          <wp:anchor distT="0" distB="0" distL="114300" distR="114300" simplePos="0" relativeHeight="251658240" behindDoc="0" locked="0" layoutInCell="1" allowOverlap="1">
            <wp:simplePos x="0" y="0"/>
            <wp:positionH relativeFrom="column">
              <wp:posOffset>0</wp:posOffset>
            </wp:positionH>
            <wp:positionV relativeFrom="paragraph">
              <wp:posOffset>182880</wp:posOffset>
            </wp:positionV>
            <wp:extent cx="5486400" cy="2359025"/>
            <wp:effectExtent l="57150" t="57150" r="114300" b="1174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86400" cy="235902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FA4E99" w:rsidRDefault="00FA4E99" w:rsidP="00FA4E99">
      <w:pPr>
        <w:keepNext/>
        <w:jc w:val="both"/>
        <w:rPr>
          <w:noProof/>
          <w:lang w:val="es-ES" w:eastAsia="es-ES"/>
        </w:rPr>
      </w:pPr>
    </w:p>
    <w:p w:rsidR="00576AAA" w:rsidRDefault="00FA4E99" w:rsidP="00FA4E99">
      <w:pPr>
        <w:pStyle w:val="Descripcin"/>
        <w:jc w:val="both"/>
        <w:rPr>
          <w:rFonts w:ascii="Arial" w:hAnsi="Arial" w:cs="Arial"/>
          <w:lang w:val="es-CO"/>
        </w:rPr>
      </w:pPr>
      <w:bookmarkStart w:id="4" w:name="_Toc433404376"/>
      <w:r w:rsidRPr="00FA2E90">
        <w:rPr>
          <w:lang w:val="es-CO"/>
        </w:rPr>
        <w:t xml:space="preserve">Ilustración </w:t>
      </w:r>
      <w:r>
        <w:fldChar w:fldCharType="begin"/>
      </w:r>
      <w:r w:rsidRPr="00FA2E90">
        <w:rPr>
          <w:lang w:val="es-CO"/>
        </w:rPr>
        <w:instrText xml:space="preserve"> SEQ Ilustración \* ARABIC </w:instrText>
      </w:r>
      <w:r>
        <w:fldChar w:fldCharType="separate"/>
      </w:r>
      <w:r w:rsidRPr="00FA2E90">
        <w:rPr>
          <w:noProof/>
          <w:lang w:val="es-CO"/>
        </w:rPr>
        <w:t>1</w:t>
      </w:r>
      <w:r>
        <w:fldChar w:fldCharType="end"/>
      </w:r>
      <w:r w:rsidRPr="00FA2E90">
        <w:rPr>
          <w:lang w:val="es-CO"/>
        </w:rPr>
        <w:t xml:space="preserve"> Tipos de datos.</w:t>
      </w:r>
      <w:bookmarkEnd w:id="4"/>
    </w:p>
    <w:p w:rsidR="00576AAA" w:rsidRDefault="00576AAA" w:rsidP="00576AAA">
      <w:pPr>
        <w:jc w:val="both"/>
        <w:rPr>
          <w:rFonts w:ascii="Arial" w:hAnsi="Arial" w:cs="Arial"/>
          <w:lang w:val="es-CO"/>
        </w:rPr>
      </w:pPr>
    </w:p>
    <w:p w:rsidR="00C34418" w:rsidRDefault="00C34418" w:rsidP="00576AAA">
      <w:pPr>
        <w:jc w:val="both"/>
        <w:rPr>
          <w:rFonts w:ascii="Arial" w:hAnsi="Arial" w:cs="Arial"/>
          <w:lang w:val="es-CO"/>
        </w:rPr>
      </w:pPr>
    </w:p>
    <w:p w:rsidR="00C34418" w:rsidRDefault="00C34418" w:rsidP="00576AAA">
      <w:pPr>
        <w:jc w:val="both"/>
        <w:rPr>
          <w:rFonts w:ascii="Arial" w:hAnsi="Arial" w:cs="Arial"/>
          <w:lang w:val="es-CO"/>
        </w:rPr>
      </w:pPr>
    </w:p>
    <w:p w:rsidR="00C34418" w:rsidRDefault="00C34418" w:rsidP="00576AAA">
      <w:pPr>
        <w:jc w:val="both"/>
        <w:rPr>
          <w:rFonts w:ascii="Arial" w:hAnsi="Arial" w:cs="Arial"/>
          <w:lang w:val="es-CO"/>
        </w:rPr>
      </w:pPr>
    </w:p>
    <w:p w:rsidR="00D10402" w:rsidRDefault="00D10402" w:rsidP="00576AAA">
      <w:pPr>
        <w:jc w:val="both"/>
        <w:rPr>
          <w:rFonts w:ascii="Arial" w:hAnsi="Arial" w:cs="Arial"/>
          <w:lang w:val="es-CO"/>
        </w:rPr>
      </w:pPr>
    </w:p>
    <w:p w:rsidR="00D10402" w:rsidRDefault="00D10402" w:rsidP="00576AAA">
      <w:pPr>
        <w:jc w:val="both"/>
        <w:rPr>
          <w:rFonts w:ascii="Arial" w:hAnsi="Arial" w:cs="Arial"/>
          <w:lang w:val="es-CO"/>
        </w:rPr>
      </w:pPr>
    </w:p>
    <w:p w:rsidR="00D10402" w:rsidRDefault="00D10402" w:rsidP="00576AAA">
      <w:pPr>
        <w:jc w:val="both"/>
        <w:rPr>
          <w:rFonts w:ascii="Arial" w:hAnsi="Arial" w:cs="Arial"/>
          <w:lang w:val="es-CO"/>
        </w:rPr>
      </w:pPr>
    </w:p>
    <w:p w:rsidR="00D10402" w:rsidRDefault="00D10402" w:rsidP="00576AAA">
      <w:pPr>
        <w:jc w:val="both"/>
        <w:rPr>
          <w:rFonts w:ascii="Arial" w:hAnsi="Arial" w:cs="Arial"/>
          <w:lang w:val="es-CO"/>
        </w:rPr>
      </w:pPr>
    </w:p>
    <w:p w:rsidR="00C34418" w:rsidRDefault="00C34418" w:rsidP="00576AAA">
      <w:pPr>
        <w:jc w:val="both"/>
        <w:rPr>
          <w:rFonts w:ascii="Arial" w:hAnsi="Arial" w:cs="Arial"/>
          <w:lang w:val="es-CO"/>
        </w:rPr>
      </w:pPr>
    </w:p>
    <w:p w:rsidR="00C34418" w:rsidRDefault="00C34418" w:rsidP="00576AAA">
      <w:pPr>
        <w:jc w:val="both"/>
        <w:rPr>
          <w:rFonts w:ascii="Arial" w:hAnsi="Arial" w:cs="Arial"/>
          <w:lang w:val="es-CO"/>
        </w:rPr>
      </w:pPr>
    </w:p>
    <w:p w:rsidR="00C34418" w:rsidRDefault="00C34418" w:rsidP="00576AAA">
      <w:pPr>
        <w:jc w:val="both"/>
        <w:rPr>
          <w:rFonts w:ascii="Arial" w:hAnsi="Arial" w:cs="Arial"/>
          <w:lang w:val="es-CO"/>
        </w:rPr>
      </w:pPr>
    </w:p>
    <w:p w:rsidR="00576AAA" w:rsidRDefault="00576AAA" w:rsidP="00576AAA">
      <w:pPr>
        <w:jc w:val="both"/>
        <w:rPr>
          <w:rFonts w:ascii="Arial" w:hAnsi="Arial" w:cs="Arial"/>
          <w:lang w:val="es-CO"/>
        </w:rPr>
      </w:pPr>
    </w:p>
    <w:p w:rsidR="003538E3" w:rsidRPr="00A00CF3" w:rsidRDefault="003538E3" w:rsidP="00576AAA">
      <w:pPr>
        <w:jc w:val="both"/>
        <w:rPr>
          <w:rFonts w:ascii="Arial" w:hAnsi="Arial" w:cs="Arial"/>
          <w:lang w:val="es-CO"/>
        </w:rPr>
      </w:pPr>
    </w:p>
    <w:p w:rsidR="00070BBD" w:rsidRPr="00917999" w:rsidRDefault="00070BBD" w:rsidP="00B90428">
      <w:pPr>
        <w:pStyle w:val="Ttulo1"/>
        <w:rPr>
          <w:lang w:val="es-ES"/>
        </w:rPr>
      </w:pPr>
      <w:bookmarkStart w:id="5" w:name="_Toc500847942"/>
      <w:r w:rsidRPr="00917999">
        <w:rPr>
          <w:lang w:val="es-ES"/>
        </w:rPr>
        <w:t>ESTRATEGIA DE MIGRACIÓN (PLAN DE MIGRACIÓN).</w:t>
      </w:r>
      <w:bookmarkEnd w:id="5"/>
    </w:p>
    <w:p w:rsidR="00720C35" w:rsidRDefault="00720C35" w:rsidP="00720C35">
      <w:pPr>
        <w:rPr>
          <w:lang w:val="es-CO"/>
        </w:rPr>
      </w:pPr>
    </w:p>
    <w:p w:rsidR="00720C35" w:rsidRPr="00917999" w:rsidRDefault="00D10402" w:rsidP="00B90428">
      <w:pPr>
        <w:pStyle w:val="Ttulo1"/>
        <w:rPr>
          <w:rFonts w:ascii="Arial" w:hAnsi="Arial"/>
          <w:lang w:val="es-ES"/>
        </w:rPr>
      </w:pPr>
      <w:bookmarkStart w:id="6" w:name="_Toc500847943"/>
      <w:r w:rsidRPr="00917999">
        <w:rPr>
          <w:lang w:val="es-ES"/>
        </w:rPr>
        <w:t>ELABORAR PLAN DE EJECUCION</w:t>
      </w:r>
      <w:bookmarkEnd w:id="6"/>
    </w:p>
    <w:p w:rsidR="00720C35" w:rsidRDefault="00720C35" w:rsidP="00720C35">
      <w:pPr>
        <w:jc w:val="both"/>
        <w:rPr>
          <w:rFonts w:ascii="Arial" w:hAnsi="Arial" w:cs="Arial"/>
          <w:lang w:val="es-CO"/>
        </w:rPr>
      </w:pPr>
      <w:r w:rsidRPr="00720C35">
        <w:rPr>
          <w:rFonts w:ascii="Arial" w:hAnsi="Arial" w:cs="Arial"/>
          <w:lang w:val="es-CO"/>
        </w:rPr>
        <w:lastRenderedPageBreak/>
        <w:t xml:space="preserve">El plan de Ejecución </w:t>
      </w:r>
      <w:r w:rsidR="00D10402">
        <w:rPr>
          <w:rFonts w:ascii="Arial" w:hAnsi="Arial" w:cs="Arial"/>
          <w:lang w:val="es-CO"/>
        </w:rPr>
        <w:t>contiene</w:t>
      </w:r>
      <w:r w:rsidRPr="00720C35">
        <w:rPr>
          <w:rFonts w:ascii="Arial" w:hAnsi="Arial" w:cs="Arial"/>
          <w:lang w:val="es-CO"/>
        </w:rPr>
        <w:t xml:space="preserve"> todas las tareas necesarias para pasar del sistema origen al sistema destino. Entre esas tareas está la implementación de todas las transformaciones que se hayan identificado, tanto de base de datos como de código, pero también la elaboración de todos los planes asociados a la ejecución de la migración, como pueden ser:</w:t>
      </w:r>
    </w:p>
    <w:p w:rsidR="00C57E1D" w:rsidRPr="00720C35" w:rsidRDefault="00C57E1D" w:rsidP="00720C35">
      <w:pPr>
        <w:jc w:val="both"/>
        <w:rPr>
          <w:rFonts w:ascii="Arial" w:hAnsi="Arial" w:cs="Arial"/>
          <w:lang w:val="es-CO"/>
        </w:rPr>
      </w:pPr>
    </w:p>
    <w:p w:rsidR="00720C35" w:rsidRPr="00A90EED" w:rsidRDefault="00720C35" w:rsidP="00A90EED">
      <w:pPr>
        <w:pStyle w:val="Ttulo3"/>
      </w:pPr>
      <w:bookmarkStart w:id="7" w:name="_Toc500847944"/>
      <w:r w:rsidRPr="00A90EED">
        <w:t>Plan de Marcha atrás.</w:t>
      </w:r>
      <w:bookmarkEnd w:id="7"/>
    </w:p>
    <w:p w:rsidR="00C57E1D" w:rsidRDefault="00C57E1D" w:rsidP="00C57E1D">
      <w:pPr>
        <w:rPr>
          <w:lang w:val="es-ES"/>
        </w:rPr>
      </w:pPr>
    </w:p>
    <w:p w:rsidR="00720C35" w:rsidRDefault="00C57E1D" w:rsidP="00C57E1D">
      <w:pPr>
        <w:jc w:val="both"/>
        <w:rPr>
          <w:rFonts w:ascii="Arial" w:hAnsi="Arial" w:cs="Arial"/>
          <w:lang w:val="es-CO"/>
        </w:rPr>
      </w:pPr>
      <w:r>
        <w:rPr>
          <w:rFonts w:ascii="Arial" w:hAnsi="Arial" w:cs="Arial"/>
          <w:lang w:val="es-CO"/>
        </w:rPr>
        <w:t xml:space="preserve">Es importante tratar de no modificar el ambiente en el que </w:t>
      </w:r>
      <w:r w:rsidR="00432A03">
        <w:rPr>
          <w:rFonts w:ascii="Arial" w:hAnsi="Arial" w:cs="Arial"/>
          <w:lang w:val="es-CO"/>
        </w:rPr>
        <w:t xml:space="preserve">está </w:t>
      </w:r>
      <w:r>
        <w:rPr>
          <w:rFonts w:ascii="Arial" w:hAnsi="Arial" w:cs="Arial"/>
          <w:lang w:val="es-CO"/>
        </w:rPr>
        <w:t xml:space="preserve"> instalada la base de datos </w:t>
      </w:r>
      <w:proofErr w:type="spellStart"/>
      <w:r w:rsidR="00A72BAB">
        <w:rPr>
          <w:rFonts w:ascii="Arial" w:hAnsi="Arial" w:cs="Arial"/>
          <w:lang w:val="es-CO"/>
        </w:rPr>
        <w:t>MySql</w:t>
      </w:r>
      <w:proofErr w:type="spellEnd"/>
      <w:r>
        <w:rPr>
          <w:rFonts w:ascii="Arial" w:hAnsi="Arial" w:cs="Arial"/>
          <w:lang w:val="es-CO"/>
        </w:rPr>
        <w:t xml:space="preserve">, para en caso de que se diga que no se realice la migración solo sea iniciar el servicio de base de datos </w:t>
      </w:r>
      <w:proofErr w:type="spellStart"/>
      <w:r w:rsidR="00A72BAB">
        <w:rPr>
          <w:rFonts w:ascii="Arial" w:hAnsi="Arial" w:cs="Arial"/>
          <w:lang w:val="es-CO"/>
        </w:rPr>
        <w:t>MySql</w:t>
      </w:r>
      <w:proofErr w:type="spellEnd"/>
      <w:r>
        <w:rPr>
          <w:rFonts w:ascii="Arial" w:hAnsi="Arial" w:cs="Arial"/>
          <w:lang w:val="es-CO"/>
        </w:rPr>
        <w:t>.</w:t>
      </w:r>
    </w:p>
    <w:p w:rsidR="00D10402" w:rsidRDefault="00D10402" w:rsidP="00720C35">
      <w:pPr>
        <w:jc w:val="both"/>
        <w:rPr>
          <w:rFonts w:ascii="Arial" w:hAnsi="Arial" w:cs="Arial"/>
          <w:lang w:val="es-CO"/>
        </w:rPr>
      </w:pPr>
    </w:p>
    <w:p w:rsidR="00C57E1D" w:rsidRPr="00720C35" w:rsidRDefault="00C57E1D" w:rsidP="00720C35">
      <w:pPr>
        <w:jc w:val="both"/>
        <w:rPr>
          <w:rFonts w:ascii="Arial" w:hAnsi="Arial" w:cs="Arial"/>
          <w:lang w:val="es-CO"/>
        </w:rPr>
      </w:pPr>
    </w:p>
    <w:p w:rsidR="00720C35" w:rsidRDefault="00720C35" w:rsidP="00A90EED">
      <w:pPr>
        <w:pStyle w:val="Ttulo3"/>
      </w:pPr>
      <w:bookmarkStart w:id="8" w:name="_Toc500847945"/>
      <w:r w:rsidRPr="00720C35">
        <w:t>Mecanismo de escalado y manejo de problemas.</w:t>
      </w:r>
      <w:bookmarkEnd w:id="8"/>
    </w:p>
    <w:p w:rsidR="00C57E1D" w:rsidRPr="00C57E1D" w:rsidRDefault="00C57E1D" w:rsidP="00C57E1D">
      <w:pPr>
        <w:rPr>
          <w:lang w:val="es-ES"/>
        </w:rPr>
      </w:pPr>
    </w:p>
    <w:p w:rsidR="00720C35" w:rsidRDefault="00D10402" w:rsidP="00720C35">
      <w:pPr>
        <w:jc w:val="both"/>
        <w:rPr>
          <w:rFonts w:ascii="Arial" w:hAnsi="Arial" w:cs="Arial"/>
          <w:lang w:val="es-CO"/>
        </w:rPr>
      </w:pPr>
      <w:r>
        <w:rPr>
          <w:rFonts w:ascii="Arial" w:hAnsi="Arial" w:cs="Arial"/>
          <w:lang w:val="es-CO"/>
        </w:rPr>
        <w:t>Son</w:t>
      </w:r>
      <w:r w:rsidRPr="00720C35">
        <w:rPr>
          <w:rFonts w:ascii="Arial" w:hAnsi="Arial" w:cs="Arial"/>
          <w:lang w:val="es-CO"/>
        </w:rPr>
        <w:t xml:space="preserve"> </w:t>
      </w:r>
      <w:r w:rsidR="00720C35" w:rsidRPr="00720C35">
        <w:rPr>
          <w:rFonts w:ascii="Arial" w:hAnsi="Arial" w:cs="Arial"/>
          <w:lang w:val="es-CO"/>
        </w:rPr>
        <w:t xml:space="preserve">las posibles contingencias ante problemas externos a la migración, como podrían ser cortes de luz,  etc. Estas contingencias </w:t>
      </w:r>
      <w:proofErr w:type="spellStart"/>
      <w:r w:rsidRPr="00720C35">
        <w:rPr>
          <w:rFonts w:ascii="Arial" w:hAnsi="Arial" w:cs="Arial"/>
          <w:lang w:val="es-CO"/>
        </w:rPr>
        <w:t>inclui</w:t>
      </w:r>
      <w:r>
        <w:rPr>
          <w:rFonts w:ascii="Arial" w:hAnsi="Arial" w:cs="Arial"/>
          <w:lang w:val="es-CO"/>
        </w:rPr>
        <w:t>yen</w:t>
      </w:r>
      <w:proofErr w:type="spellEnd"/>
      <w:r w:rsidRPr="00720C35">
        <w:rPr>
          <w:rFonts w:ascii="Arial" w:hAnsi="Arial" w:cs="Arial"/>
          <w:lang w:val="es-CO"/>
        </w:rPr>
        <w:t xml:space="preserve"> </w:t>
      </w:r>
      <w:r w:rsidR="00720C35" w:rsidRPr="00720C35">
        <w:rPr>
          <w:rFonts w:ascii="Arial" w:hAnsi="Arial" w:cs="Arial"/>
          <w:lang w:val="es-CO"/>
        </w:rPr>
        <w:t>personal de contacto, listas de correo, posibilidad de reuniones de urgencia, etc.</w:t>
      </w:r>
    </w:p>
    <w:p w:rsidR="00D10402" w:rsidRDefault="00D10402" w:rsidP="00720C35">
      <w:pPr>
        <w:jc w:val="both"/>
        <w:rPr>
          <w:rFonts w:ascii="Arial" w:hAnsi="Arial" w:cs="Arial"/>
          <w:lang w:val="es-CO"/>
        </w:rPr>
      </w:pPr>
    </w:p>
    <w:p w:rsidR="00C57E1D" w:rsidRPr="00720C35" w:rsidRDefault="00C57E1D" w:rsidP="00720C35">
      <w:pPr>
        <w:jc w:val="both"/>
        <w:rPr>
          <w:rFonts w:ascii="Arial" w:hAnsi="Arial" w:cs="Arial"/>
          <w:lang w:val="es-CO"/>
        </w:rPr>
      </w:pPr>
    </w:p>
    <w:p w:rsidR="00720C35" w:rsidRDefault="00720C35" w:rsidP="00A90EED">
      <w:pPr>
        <w:pStyle w:val="Ttulo3"/>
      </w:pPr>
      <w:bookmarkStart w:id="9" w:name="_Toc500847946"/>
      <w:r w:rsidRPr="00720C35">
        <w:t>Plan de Implantación.</w:t>
      </w:r>
      <w:bookmarkEnd w:id="9"/>
    </w:p>
    <w:p w:rsidR="00C57E1D" w:rsidRPr="00720C35" w:rsidRDefault="00C57E1D" w:rsidP="00720C35">
      <w:pPr>
        <w:jc w:val="both"/>
        <w:rPr>
          <w:rFonts w:ascii="Arial" w:hAnsi="Arial" w:cs="Arial"/>
          <w:lang w:val="es-CO"/>
        </w:rPr>
      </w:pPr>
    </w:p>
    <w:p w:rsidR="00720C35" w:rsidRDefault="00D10402" w:rsidP="00FD1F4D">
      <w:pPr>
        <w:jc w:val="both"/>
        <w:rPr>
          <w:rFonts w:ascii="Arial" w:hAnsi="Arial" w:cs="Arial"/>
          <w:lang w:val="es-CO"/>
        </w:rPr>
      </w:pPr>
      <w:r>
        <w:rPr>
          <w:rFonts w:ascii="Arial" w:hAnsi="Arial" w:cs="Arial"/>
          <w:lang w:val="es-CO"/>
        </w:rPr>
        <w:t>Contiene</w:t>
      </w:r>
      <w:r w:rsidR="00720C35" w:rsidRPr="00720C35">
        <w:rPr>
          <w:rFonts w:ascii="Arial" w:hAnsi="Arial" w:cs="Arial"/>
          <w:lang w:val="es-CO"/>
        </w:rPr>
        <w:t xml:space="preserve"> toda la información de los pasos a seguir para la realización del cambio de un SGBD al otro.</w:t>
      </w:r>
    </w:p>
    <w:p w:rsidR="000F48B0" w:rsidRDefault="000F48B0" w:rsidP="00FD1F4D">
      <w:pPr>
        <w:jc w:val="both"/>
        <w:rPr>
          <w:rFonts w:ascii="Arial" w:hAnsi="Arial" w:cs="Arial"/>
          <w:lang w:val="es-CO"/>
        </w:rPr>
      </w:pPr>
    </w:p>
    <w:p w:rsidR="00720C35" w:rsidRPr="00432A03" w:rsidRDefault="00720C35" w:rsidP="00432A03">
      <w:pPr>
        <w:pStyle w:val="Prrafodelista"/>
        <w:numPr>
          <w:ilvl w:val="0"/>
          <w:numId w:val="21"/>
        </w:numPr>
        <w:jc w:val="both"/>
        <w:rPr>
          <w:rFonts w:ascii="Arial" w:hAnsi="Arial" w:cs="Arial"/>
          <w:lang w:val="es-CO"/>
        </w:rPr>
      </w:pPr>
      <w:r w:rsidRPr="00432A03">
        <w:rPr>
          <w:rFonts w:ascii="Arial" w:hAnsi="Arial" w:cs="Arial"/>
          <w:lang w:val="es-CO"/>
        </w:rPr>
        <w:t xml:space="preserve">Desglose de Tareas de cada paso </w:t>
      </w:r>
      <w:r w:rsidR="00FD1F4D" w:rsidRPr="00432A03">
        <w:rPr>
          <w:rFonts w:ascii="Arial" w:hAnsi="Arial" w:cs="Arial"/>
          <w:lang w:val="es-CO"/>
        </w:rPr>
        <w:t>(implementadores,</w:t>
      </w:r>
      <w:r w:rsidRPr="00432A03">
        <w:rPr>
          <w:rFonts w:ascii="Arial" w:hAnsi="Arial" w:cs="Arial"/>
          <w:lang w:val="es-CO"/>
        </w:rPr>
        <w:t xml:space="preserve"> probadores,..)</w:t>
      </w:r>
    </w:p>
    <w:p w:rsidR="00720C35" w:rsidRPr="00432A03" w:rsidRDefault="00720C35" w:rsidP="00432A03">
      <w:pPr>
        <w:pStyle w:val="Prrafodelista"/>
        <w:numPr>
          <w:ilvl w:val="0"/>
          <w:numId w:val="22"/>
        </w:numPr>
        <w:jc w:val="both"/>
        <w:rPr>
          <w:rFonts w:ascii="Arial" w:hAnsi="Arial" w:cs="Arial"/>
          <w:lang w:val="es-CO"/>
        </w:rPr>
      </w:pPr>
      <w:r w:rsidRPr="00432A03">
        <w:rPr>
          <w:rFonts w:ascii="Arial" w:hAnsi="Arial" w:cs="Arial"/>
          <w:lang w:val="es-CO"/>
        </w:rPr>
        <w:t>Duración prevista de cada paso (</w:t>
      </w:r>
      <w:r w:rsidR="000F48B0" w:rsidRPr="00432A03">
        <w:rPr>
          <w:rFonts w:ascii="Arial" w:hAnsi="Arial" w:cs="Arial"/>
          <w:lang w:val="es-CO"/>
        </w:rPr>
        <w:t>Margen máximo de desviación</w:t>
      </w:r>
      <w:r w:rsidRPr="00432A03">
        <w:rPr>
          <w:rFonts w:ascii="Arial" w:hAnsi="Arial" w:cs="Arial"/>
          <w:lang w:val="es-CO"/>
        </w:rPr>
        <w:t>)</w:t>
      </w:r>
    </w:p>
    <w:p w:rsidR="00720C35" w:rsidRPr="00432A03" w:rsidRDefault="00720C35" w:rsidP="00432A03">
      <w:pPr>
        <w:pStyle w:val="Prrafodelista"/>
        <w:numPr>
          <w:ilvl w:val="0"/>
          <w:numId w:val="22"/>
        </w:numPr>
        <w:jc w:val="both"/>
        <w:rPr>
          <w:rFonts w:ascii="Arial" w:hAnsi="Arial" w:cs="Arial"/>
          <w:lang w:val="es-CO"/>
        </w:rPr>
      </w:pPr>
      <w:r w:rsidRPr="00432A03">
        <w:rPr>
          <w:rFonts w:ascii="Arial" w:hAnsi="Arial" w:cs="Arial"/>
          <w:lang w:val="es-CO"/>
        </w:rPr>
        <w:t xml:space="preserve">Flujo de los pasos (dependencias entre </w:t>
      </w:r>
      <w:r w:rsidR="000F48B0" w:rsidRPr="00432A03">
        <w:rPr>
          <w:rFonts w:ascii="Arial" w:hAnsi="Arial" w:cs="Arial"/>
          <w:lang w:val="es-CO"/>
        </w:rPr>
        <w:t>tareas,</w:t>
      </w:r>
      <w:r w:rsidR="00D10402">
        <w:rPr>
          <w:rFonts w:ascii="Arial" w:hAnsi="Arial" w:cs="Arial"/>
          <w:lang w:val="es-CO"/>
        </w:rPr>
        <w:t xml:space="preserve"> posibilidad de para</w:t>
      </w:r>
      <w:r w:rsidRPr="00432A03">
        <w:rPr>
          <w:rFonts w:ascii="Arial" w:hAnsi="Arial" w:cs="Arial"/>
          <w:lang w:val="es-CO"/>
        </w:rPr>
        <w:t>lización de las mismas)</w:t>
      </w:r>
    </w:p>
    <w:p w:rsidR="00101A1C" w:rsidRDefault="00720C35" w:rsidP="0092768F">
      <w:pPr>
        <w:pStyle w:val="Prrafodelista"/>
        <w:numPr>
          <w:ilvl w:val="0"/>
          <w:numId w:val="22"/>
        </w:numPr>
        <w:jc w:val="both"/>
        <w:rPr>
          <w:rFonts w:ascii="Arial" w:hAnsi="Arial" w:cs="Arial"/>
          <w:lang w:val="es-CO"/>
        </w:rPr>
      </w:pPr>
      <w:r w:rsidRPr="00D10402">
        <w:rPr>
          <w:rFonts w:ascii="Arial" w:hAnsi="Arial" w:cs="Arial"/>
          <w:lang w:val="es-CO"/>
        </w:rPr>
        <w:t>Eventos o responsable que toma la decisión de éxito de la migración o marcha atrás de la misma.</w:t>
      </w:r>
    </w:p>
    <w:p w:rsidR="00720C35" w:rsidRPr="00101A1C" w:rsidRDefault="00720C35" w:rsidP="00101A1C">
      <w:pPr>
        <w:jc w:val="both"/>
        <w:rPr>
          <w:rFonts w:ascii="Arial" w:hAnsi="Arial" w:cs="Arial"/>
          <w:lang w:val="es-CO"/>
        </w:rPr>
      </w:pPr>
      <w:r w:rsidRPr="00101A1C">
        <w:rPr>
          <w:rFonts w:ascii="Arial" w:hAnsi="Arial" w:cs="Arial"/>
          <w:lang w:val="es-CO"/>
        </w:rPr>
        <w:br w:type="page"/>
      </w:r>
    </w:p>
    <w:p w:rsidR="00C84A88" w:rsidRPr="00917999" w:rsidRDefault="00D10402" w:rsidP="00B90428">
      <w:pPr>
        <w:pStyle w:val="Ttulo1"/>
        <w:rPr>
          <w:lang w:val="es-ES"/>
        </w:rPr>
      </w:pPr>
      <w:bookmarkStart w:id="10" w:name="_Toc500847947"/>
      <w:r w:rsidRPr="00917999">
        <w:rPr>
          <w:lang w:val="es-ES"/>
        </w:rPr>
        <w:lastRenderedPageBreak/>
        <w:t>PLAN DE EJECUCION</w:t>
      </w:r>
      <w:bookmarkEnd w:id="10"/>
    </w:p>
    <w:p w:rsidR="003538E3" w:rsidRDefault="003538E3" w:rsidP="004977E0">
      <w:pPr>
        <w:jc w:val="both"/>
        <w:rPr>
          <w:rFonts w:ascii="Arial" w:hAnsi="Arial" w:cs="Arial"/>
          <w:lang w:val="es-CO"/>
        </w:rPr>
      </w:pPr>
      <w:r>
        <w:rPr>
          <w:rFonts w:ascii="Arial" w:hAnsi="Arial" w:cs="Arial"/>
          <w:lang w:val="es-CO"/>
        </w:rPr>
        <w:t xml:space="preserve">Como se ha mencionado en este documento es fundamental realizar un estudio de funcionamiento de bases de datos en </w:t>
      </w:r>
      <w:proofErr w:type="spellStart"/>
      <w:r w:rsidR="006C6782">
        <w:rPr>
          <w:rFonts w:ascii="Arial" w:hAnsi="Arial" w:cs="Arial"/>
          <w:lang w:val="es-CO"/>
        </w:rPr>
        <w:t>MySQL</w:t>
      </w:r>
      <w:proofErr w:type="spellEnd"/>
      <w:r w:rsidR="00101A1C">
        <w:rPr>
          <w:rFonts w:ascii="Arial" w:hAnsi="Arial" w:cs="Arial"/>
          <w:lang w:val="es-CO"/>
        </w:rPr>
        <w:t xml:space="preserve"> y </w:t>
      </w:r>
      <w:r w:rsidR="00D350C4" w:rsidRPr="00D350C4">
        <w:rPr>
          <w:highlight w:val="yellow"/>
          <w:lang w:val="es-ES"/>
        </w:rPr>
        <w:t>**********</w:t>
      </w:r>
      <w:r>
        <w:rPr>
          <w:rFonts w:ascii="Arial" w:hAnsi="Arial" w:cs="Arial"/>
          <w:lang w:val="es-CO"/>
        </w:rPr>
        <w:t>, para establecer que transformaciones se deben realizar.</w:t>
      </w:r>
    </w:p>
    <w:p w:rsidR="003538E3" w:rsidRDefault="003538E3" w:rsidP="004977E0">
      <w:pPr>
        <w:jc w:val="both"/>
        <w:rPr>
          <w:rFonts w:ascii="Arial" w:hAnsi="Arial" w:cs="Arial"/>
          <w:b/>
          <w:i/>
          <w:sz w:val="18"/>
          <w:szCs w:val="18"/>
          <w:lang w:val="es-CO"/>
        </w:rPr>
      </w:pPr>
    </w:p>
    <w:p w:rsidR="006C6782" w:rsidRPr="006C6782" w:rsidRDefault="006C6782" w:rsidP="004977E0">
      <w:pPr>
        <w:jc w:val="both"/>
        <w:rPr>
          <w:rFonts w:ascii="Arial" w:hAnsi="Arial" w:cs="Arial"/>
          <w:b/>
          <w:i/>
          <w:lang w:val="es-CO"/>
        </w:rPr>
      </w:pPr>
      <w:r w:rsidRPr="006C6782">
        <w:rPr>
          <w:rFonts w:ascii="Arial" w:hAnsi="Arial" w:cs="Arial"/>
          <w:b/>
          <w:i/>
          <w:lang w:val="es-CO"/>
        </w:rPr>
        <w:t>Cronograma</w:t>
      </w:r>
      <w:r>
        <w:rPr>
          <w:rFonts w:ascii="Arial" w:hAnsi="Arial" w:cs="Arial"/>
          <w:b/>
          <w:i/>
          <w:lang w:val="es-CO"/>
        </w:rPr>
        <w:t xml:space="preserve">: </w:t>
      </w:r>
    </w:p>
    <w:p w:rsidR="006C6782" w:rsidRPr="00940998" w:rsidRDefault="006C6782" w:rsidP="004977E0">
      <w:pPr>
        <w:jc w:val="both"/>
        <w:rPr>
          <w:rFonts w:ascii="Arial" w:hAnsi="Arial" w:cs="Arial"/>
          <w:b/>
          <w:i/>
          <w:sz w:val="18"/>
          <w:szCs w:val="18"/>
          <w:lang w:val="es-CO"/>
        </w:rPr>
      </w:pPr>
    </w:p>
    <w:tbl>
      <w:tblPr>
        <w:tblStyle w:val="Tabladecuadrcula4-nfasis1"/>
        <w:tblW w:w="0" w:type="auto"/>
        <w:tblLook w:val="04A0" w:firstRow="1" w:lastRow="0" w:firstColumn="1" w:lastColumn="0" w:noHBand="0" w:noVBand="1"/>
      </w:tblPr>
      <w:tblGrid>
        <w:gridCol w:w="2157"/>
        <w:gridCol w:w="1537"/>
        <w:gridCol w:w="2158"/>
        <w:gridCol w:w="2158"/>
      </w:tblGrid>
      <w:tr w:rsidR="00940998" w:rsidRPr="00940998" w:rsidTr="00BE4C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940998" w:rsidRPr="00940998" w:rsidRDefault="00940998" w:rsidP="00940998">
            <w:pPr>
              <w:jc w:val="center"/>
              <w:rPr>
                <w:rFonts w:ascii="Arial" w:hAnsi="Arial" w:cs="Arial"/>
                <w:b w:val="0"/>
                <w:i/>
                <w:sz w:val="18"/>
                <w:szCs w:val="18"/>
                <w:lang w:val="es-CO"/>
              </w:rPr>
            </w:pPr>
            <w:r w:rsidRPr="00940998">
              <w:rPr>
                <w:rFonts w:ascii="Arial" w:hAnsi="Arial" w:cs="Arial"/>
                <w:b w:val="0"/>
                <w:i/>
                <w:sz w:val="18"/>
                <w:szCs w:val="18"/>
                <w:lang w:val="es-CO"/>
              </w:rPr>
              <w:t>ACTIVIDADES</w:t>
            </w:r>
          </w:p>
        </w:tc>
        <w:tc>
          <w:tcPr>
            <w:tcW w:w="1537" w:type="dxa"/>
          </w:tcPr>
          <w:p w:rsidR="00940998" w:rsidRPr="00940998" w:rsidRDefault="00940998" w:rsidP="004977E0">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i/>
                <w:sz w:val="18"/>
                <w:szCs w:val="18"/>
                <w:lang w:val="es-CO"/>
              </w:rPr>
            </w:pPr>
            <w:r w:rsidRPr="00940998">
              <w:rPr>
                <w:rFonts w:ascii="Arial" w:hAnsi="Arial" w:cs="Arial"/>
                <w:b w:val="0"/>
                <w:i/>
                <w:sz w:val="18"/>
                <w:szCs w:val="18"/>
                <w:lang w:val="es-CO"/>
              </w:rPr>
              <w:t>FECHA INICIO</w:t>
            </w:r>
          </w:p>
        </w:tc>
        <w:tc>
          <w:tcPr>
            <w:tcW w:w="2158" w:type="dxa"/>
          </w:tcPr>
          <w:p w:rsidR="00940998" w:rsidRPr="00940998" w:rsidRDefault="00940998" w:rsidP="004977E0">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i/>
                <w:sz w:val="18"/>
                <w:szCs w:val="18"/>
                <w:lang w:val="es-CO"/>
              </w:rPr>
            </w:pPr>
            <w:r w:rsidRPr="00940998">
              <w:rPr>
                <w:rFonts w:ascii="Arial" w:hAnsi="Arial" w:cs="Arial"/>
                <w:b w:val="0"/>
                <w:i/>
                <w:sz w:val="18"/>
                <w:szCs w:val="18"/>
                <w:lang w:val="es-CO"/>
              </w:rPr>
              <w:t>FECHA FINAL</w:t>
            </w:r>
          </w:p>
        </w:tc>
        <w:tc>
          <w:tcPr>
            <w:tcW w:w="2158" w:type="dxa"/>
          </w:tcPr>
          <w:p w:rsidR="00940998" w:rsidRPr="00940998" w:rsidRDefault="00940998" w:rsidP="004977E0">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i/>
                <w:sz w:val="18"/>
                <w:szCs w:val="18"/>
                <w:lang w:val="es-CO"/>
              </w:rPr>
            </w:pPr>
            <w:r w:rsidRPr="00940998">
              <w:rPr>
                <w:rFonts w:ascii="Arial" w:hAnsi="Arial" w:cs="Arial"/>
                <w:b w:val="0"/>
                <w:i/>
                <w:sz w:val="18"/>
                <w:szCs w:val="18"/>
                <w:lang w:val="es-CO"/>
              </w:rPr>
              <w:t>RESPONSABLE</w:t>
            </w:r>
          </w:p>
        </w:tc>
      </w:tr>
      <w:tr w:rsidR="00940998" w:rsidRPr="00D350C4" w:rsidTr="00BE4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940998" w:rsidRPr="00BE4C93" w:rsidRDefault="00940998" w:rsidP="00940998">
            <w:pPr>
              <w:jc w:val="center"/>
              <w:rPr>
                <w:rFonts w:ascii="Arial Narrow" w:hAnsi="Arial Narrow" w:cs="Arial"/>
                <w:lang w:val="es-CO"/>
              </w:rPr>
            </w:pPr>
            <w:r w:rsidRPr="00BE4C93">
              <w:rPr>
                <w:rFonts w:ascii="Arial Narrow" w:hAnsi="Arial Narrow" w:cs="Arial"/>
                <w:lang w:val="es-CO"/>
              </w:rPr>
              <w:t>Planeación</w:t>
            </w:r>
          </w:p>
        </w:tc>
        <w:tc>
          <w:tcPr>
            <w:tcW w:w="1537" w:type="dxa"/>
          </w:tcPr>
          <w:p w:rsidR="00940998" w:rsidRPr="00CB2412" w:rsidRDefault="00940998" w:rsidP="004977E0">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Arial"/>
                <w:sz w:val="22"/>
                <w:szCs w:val="22"/>
                <w:lang w:val="es-CO"/>
              </w:rPr>
            </w:pPr>
            <w:r w:rsidRPr="00CB2412">
              <w:rPr>
                <w:rFonts w:ascii="Adobe Caslon Pro" w:hAnsi="Adobe Caslon Pro" w:cs="Arial"/>
                <w:sz w:val="22"/>
                <w:szCs w:val="22"/>
                <w:lang w:val="es-CO"/>
              </w:rPr>
              <w:t>09/05/2017</w:t>
            </w:r>
          </w:p>
        </w:tc>
        <w:tc>
          <w:tcPr>
            <w:tcW w:w="2158" w:type="dxa"/>
          </w:tcPr>
          <w:p w:rsidR="00940998" w:rsidRPr="00CB2412" w:rsidRDefault="00940998" w:rsidP="004977E0">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Arial"/>
                <w:sz w:val="22"/>
                <w:szCs w:val="22"/>
                <w:lang w:val="es-CO"/>
              </w:rPr>
            </w:pPr>
            <w:r w:rsidRPr="00CB2412">
              <w:rPr>
                <w:rFonts w:ascii="Adobe Caslon Pro" w:hAnsi="Adobe Caslon Pro" w:cs="Arial"/>
                <w:sz w:val="22"/>
                <w:szCs w:val="22"/>
                <w:lang w:val="es-CO"/>
              </w:rPr>
              <w:t>12/05/2017</w:t>
            </w:r>
          </w:p>
        </w:tc>
        <w:tc>
          <w:tcPr>
            <w:tcW w:w="2158" w:type="dxa"/>
          </w:tcPr>
          <w:p w:rsidR="00940998" w:rsidRPr="00CB2412" w:rsidRDefault="00D350C4" w:rsidP="00D350C4">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Arial"/>
                <w:sz w:val="22"/>
                <w:szCs w:val="22"/>
                <w:lang w:val="es-CO"/>
              </w:rPr>
            </w:pPr>
            <w:r>
              <w:rPr>
                <w:rFonts w:ascii="Adobe Caslon Pro" w:hAnsi="Adobe Caslon Pro" w:cs="Arial"/>
                <w:sz w:val="22"/>
                <w:szCs w:val="22"/>
                <w:lang w:val="es-CO"/>
              </w:rPr>
              <w:t xml:space="preserve">Miguel </w:t>
            </w:r>
            <w:proofErr w:type="spellStart"/>
            <w:r>
              <w:rPr>
                <w:rFonts w:ascii="Adobe Caslon Pro" w:hAnsi="Adobe Caslon Pro" w:cs="Arial"/>
                <w:sz w:val="22"/>
                <w:szCs w:val="22"/>
                <w:lang w:val="es-CO"/>
              </w:rPr>
              <w:t>Angel</w:t>
            </w:r>
            <w:proofErr w:type="spellEnd"/>
            <w:r>
              <w:rPr>
                <w:rFonts w:ascii="Adobe Caslon Pro" w:hAnsi="Adobe Caslon Pro" w:cs="Arial"/>
                <w:sz w:val="22"/>
                <w:szCs w:val="22"/>
                <w:lang w:val="es-CO"/>
              </w:rPr>
              <w:t xml:space="preserve"> y Edwin AGUILAR</w:t>
            </w:r>
          </w:p>
        </w:tc>
      </w:tr>
      <w:tr w:rsidR="00940998" w:rsidRPr="00D350C4" w:rsidTr="00BE4C93">
        <w:tc>
          <w:tcPr>
            <w:cnfStyle w:val="001000000000" w:firstRow="0" w:lastRow="0" w:firstColumn="1" w:lastColumn="0" w:oddVBand="0" w:evenVBand="0" w:oddHBand="0" w:evenHBand="0" w:firstRowFirstColumn="0" w:firstRowLastColumn="0" w:lastRowFirstColumn="0" w:lastRowLastColumn="0"/>
            <w:tcW w:w="2157" w:type="dxa"/>
          </w:tcPr>
          <w:p w:rsidR="00940998" w:rsidRPr="00BE4C93" w:rsidRDefault="00940998" w:rsidP="00940998">
            <w:pPr>
              <w:jc w:val="center"/>
              <w:rPr>
                <w:rFonts w:ascii="Arial Narrow" w:hAnsi="Arial Narrow" w:cs="Arial"/>
                <w:lang w:val="es-CO"/>
              </w:rPr>
            </w:pPr>
            <w:r w:rsidRPr="00BE4C93">
              <w:rPr>
                <w:rFonts w:ascii="Arial Narrow" w:hAnsi="Arial Narrow" w:cs="Arial"/>
                <w:lang w:val="es-CO"/>
              </w:rPr>
              <w:t>Instalación de herramientas</w:t>
            </w:r>
          </w:p>
        </w:tc>
        <w:tc>
          <w:tcPr>
            <w:tcW w:w="1537" w:type="dxa"/>
          </w:tcPr>
          <w:p w:rsidR="00940998" w:rsidRPr="00CB2412" w:rsidRDefault="00940998" w:rsidP="00940998">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Arial"/>
                <w:sz w:val="22"/>
                <w:szCs w:val="22"/>
                <w:lang w:val="es-CO"/>
              </w:rPr>
            </w:pPr>
            <w:r w:rsidRPr="00CB2412">
              <w:rPr>
                <w:rFonts w:ascii="Adobe Caslon Pro" w:hAnsi="Adobe Caslon Pro" w:cs="Arial"/>
                <w:sz w:val="22"/>
                <w:szCs w:val="22"/>
                <w:lang w:val="es-CO"/>
              </w:rPr>
              <w:t>09/05/2017</w:t>
            </w:r>
          </w:p>
        </w:tc>
        <w:tc>
          <w:tcPr>
            <w:tcW w:w="2158" w:type="dxa"/>
          </w:tcPr>
          <w:p w:rsidR="00940998" w:rsidRPr="00CB2412" w:rsidRDefault="00940998" w:rsidP="00940998">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Arial"/>
                <w:sz w:val="22"/>
                <w:szCs w:val="22"/>
                <w:lang w:val="es-CO"/>
              </w:rPr>
            </w:pPr>
            <w:r w:rsidRPr="00CB2412">
              <w:rPr>
                <w:rFonts w:ascii="Adobe Caslon Pro" w:hAnsi="Adobe Caslon Pro" w:cs="Arial"/>
                <w:sz w:val="22"/>
                <w:szCs w:val="22"/>
                <w:lang w:val="es-CO"/>
              </w:rPr>
              <w:t>09/05/2017</w:t>
            </w:r>
          </w:p>
        </w:tc>
        <w:tc>
          <w:tcPr>
            <w:tcW w:w="2158" w:type="dxa"/>
          </w:tcPr>
          <w:p w:rsidR="00940998" w:rsidRPr="00CB2412" w:rsidRDefault="00D350C4" w:rsidP="00940998">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Arial"/>
                <w:sz w:val="22"/>
                <w:szCs w:val="22"/>
                <w:lang w:val="es-CO"/>
              </w:rPr>
            </w:pPr>
            <w:r>
              <w:rPr>
                <w:rFonts w:ascii="Adobe Caslon Pro" w:hAnsi="Adobe Caslon Pro" w:cs="Arial"/>
                <w:sz w:val="22"/>
                <w:szCs w:val="22"/>
                <w:lang w:val="es-CO"/>
              </w:rPr>
              <w:t xml:space="preserve">Miguel </w:t>
            </w:r>
            <w:proofErr w:type="spellStart"/>
            <w:r>
              <w:rPr>
                <w:rFonts w:ascii="Adobe Caslon Pro" w:hAnsi="Adobe Caslon Pro" w:cs="Arial"/>
                <w:sz w:val="22"/>
                <w:szCs w:val="22"/>
                <w:lang w:val="es-CO"/>
              </w:rPr>
              <w:t>Angel</w:t>
            </w:r>
            <w:proofErr w:type="spellEnd"/>
            <w:r>
              <w:rPr>
                <w:rFonts w:ascii="Adobe Caslon Pro" w:hAnsi="Adobe Caslon Pro" w:cs="Arial"/>
                <w:sz w:val="22"/>
                <w:szCs w:val="22"/>
                <w:lang w:val="es-CO"/>
              </w:rPr>
              <w:t xml:space="preserve"> y Edwin AGUILAR</w:t>
            </w:r>
          </w:p>
        </w:tc>
      </w:tr>
      <w:tr w:rsidR="00940998" w:rsidRPr="00D350C4" w:rsidTr="00BE4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940998" w:rsidRPr="00BE4C93" w:rsidRDefault="00940998" w:rsidP="00940998">
            <w:pPr>
              <w:jc w:val="center"/>
              <w:rPr>
                <w:rFonts w:ascii="Arial Narrow" w:hAnsi="Arial Narrow" w:cs="Arial"/>
                <w:lang w:val="es-CO"/>
              </w:rPr>
            </w:pPr>
            <w:r w:rsidRPr="00BE4C93">
              <w:rPr>
                <w:rFonts w:ascii="Arial Narrow" w:hAnsi="Arial Narrow" w:cs="Arial"/>
                <w:lang w:val="es-CO"/>
              </w:rPr>
              <w:t>Configuración del software y hardware</w:t>
            </w:r>
          </w:p>
        </w:tc>
        <w:tc>
          <w:tcPr>
            <w:tcW w:w="1537" w:type="dxa"/>
          </w:tcPr>
          <w:p w:rsidR="00940998" w:rsidRPr="00CB2412" w:rsidRDefault="005E66E1" w:rsidP="00940998">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Arial"/>
                <w:sz w:val="22"/>
                <w:szCs w:val="22"/>
                <w:lang w:val="es-CO"/>
              </w:rPr>
            </w:pPr>
            <w:r w:rsidRPr="00CB2412">
              <w:rPr>
                <w:rFonts w:ascii="Adobe Caslon Pro" w:hAnsi="Adobe Caslon Pro" w:cs="Arial"/>
                <w:sz w:val="22"/>
                <w:szCs w:val="22"/>
                <w:lang w:val="es-CO"/>
              </w:rPr>
              <w:t>05/09/2018</w:t>
            </w:r>
          </w:p>
        </w:tc>
        <w:tc>
          <w:tcPr>
            <w:tcW w:w="2158" w:type="dxa"/>
          </w:tcPr>
          <w:p w:rsidR="00940998" w:rsidRPr="00CB2412" w:rsidRDefault="005E66E1" w:rsidP="00940998">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Arial"/>
                <w:sz w:val="22"/>
                <w:szCs w:val="22"/>
                <w:lang w:val="es-CO"/>
              </w:rPr>
            </w:pPr>
            <w:r w:rsidRPr="00CB2412">
              <w:rPr>
                <w:rFonts w:ascii="Adobe Caslon Pro" w:hAnsi="Adobe Caslon Pro" w:cs="Arial"/>
                <w:sz w:val="22"/>
                <w:szCs w:val="22"/>
                <w:lang w:val="es-CO"/>
              </w:rPr>
              <w:t>05/09/2018</w:t>
            </w:r>
          </w:p>
        </w:tc>
        <w:tc>
          <w:tcPr>
            <w:tcW w:w="2158" w:type="dxa"/>
          </w:tcPr>
          <w:p w:rsidR="00940998" w:rsidRPr="00CB2412" w:rsidRDefault="00D350C4" w:rsidP="00940998">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Arial"/>
                <w:sz w:val="22"/>
                <w:szCs w:val="22"/>
                <w:lang w:val="es-CO"/>
              </w:rPr>
            </w:pPr>
            <w:r>
              <w:rPr>
                <w:rFonts w:ascii="Adobe Caslon Pro" w:hAnsi="Adobe Caslon Pro" w:cs="Arial"/>
                <w:sz w:val="22"/>
                <w:szCs w:val="22"/>
                <w:lang w:val="es-CO"/>
              </w:rPr>
              <w:t xml:space="preserve">Miguel </w:t>
            </w:r>
            <w:proofErr w:type="spellStart"/>
            <w:r>
              <w:rPr>
                <w:rFonts w:ascii="Adobe Caslon Pro" w:hAnsi="Adobe Caslon Pro" w:cs="Arial"/>
                <w:sz w:val="22"/>
                <w:szCs w:val="22"/>
                <w:lang w:val="es-CO"/>
              </w:rPr>
              <w:t>Angel</w:t>
            </w:r>
            <w:proofErr w:type="spellEnd"/>
            <w:r>
              <w:rPr>
                <w:rFonts w:ascii="Adobe Caslon Pro" w:hAnsi="Adobe Caslon Pro" w:cs="Arial"/>
                <w:sz w:val="22"/>
                <w:szCs w:val="22"/>
                <w:lang w:val="es-CO"/>
              </w:rPr>
              <w:t xml:space="preserve"> y Edwin AGUILAR</w:t>
            </w:r>
          </w:p>
        </w:tc>
      </w:tr>
      <w:tr w:rsidR="00940998" w:rsidRPr="00D350C4" w:rsidTr="00BE4C93">
        <w:tc>
          <w:tcPr>
            <w:cnfStyle w:val="001000000000" w:firstRow="0" w:lastRow="0" w:firstColumn="1" w:lastColumn="0" w:oddVBand="0" w:evenVBand="0" w:oddHBand="0" w:evenHBand="0" w:firstRowFirstColumn="0" w:firstRowLastColumn="0" w:lastRowFirstColumn="0" w:lastRowLastColumn="0"/>
            <w:tcW w:w="2157" w:type="dxa"/>
          </w:tcPr>
          <w:p w:rsidR="00940998" w:rsidRPr="00BE4C93" w:rsidRDefault="00940998" w:rsidP="00940998">
            <w:pPr>
              <w:jc w:val="center"/>
              <w:rPr>
                <w:rFonts w:ascii="Arial Narrow" w:hAnsi="Arial Narrow" w:cs="Arial"/>
                <w:lang w:val="es-CO"/>
              </w:rPr>
            </w:pPr>
            <w:r w:rsidRPr="00BE4C93">
              <w:rPr>
                <w:rFonts w:ascii="Arial Narrow" w:hAnsi="Arial Narrow" w:cs="Arial"/>
                <w:lang w:val="es-CO"/>
              </w:rPr>
              <w:t>Copiado de datos</w:t>
            </w:r>
          </w:p>
        </w:tc>
        <w:tc>
          <w:tcPr>
            <w:tcW w:w="1537" w:type="dxa"/>
          </w:tcPr>
          <w:p w:rsidR="00940998" w:rsidRPr="00CB2412" w:rsidRDefault="005E66E1" w:rsidP="00940998">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Arial"/>
                <w:sz w:val="22"/>
                <w:szCs w:val="22"/>
                <w:lang w:val="es-CO"/>
              </w:rPr>
            </w:pPr>
            <w:r w:rsidRPr="00CB2412">
              <w:rPr>
                <w:rFonts w:ascii="Adobe Caslon Pro" w:hAnsi="Adobe Caslon Pro" w:cs="Arial"/>
                <w:sz w:val="22"/>
                <w:szCs w:val="22"/>
                <w:lang w:val="es-CO"/>
              </w:rPr>
              <w:t>09/07/2017</w:t>
            </w:r>
          </w:p>
        </w:tc>
        <w:tc>
          <w:tcPr>
            <w:tcW w:w="2158" w:type="dxa"/>
          </w:tcPr>
          <w:p w:rsidR="00940998" w:rsidRPr="00CB2412" w:rsidRDefault="005E66E1" w:rsidP="00940998">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Arial"/>
                <w:sz w:val="22"/>
                <w:szCs w:val="22"/>
                <w:lang w:val="es-CO"/>
              </w:rPr>
            </w:pPr>
            <w:r w:rsidRPr="00CB2412">
              <w:rPr>
                <w:rFonts w:ascii="Adobe Caslon Pro" w:hAnsi="Adobe Caslon Pro" w:cs="Arial"/>
                <w:sz w:val="22"/>
                <w:szCs w:val="22"/>
                <w:lang w:val="es-CO"/>
              </w:rPr>
              <w:t>09/07/2017</w:t>
            </w:r>
          </w:p>
        </w:tc>
        <w:tc>
          <w:tcPr>
            <w:tcW w:w="2158" w:type="dxa"/>
          </w:tcPr>
          <w:p w:rsidR="00940998" w:rsidRPr="00CB2412" w:rsidRDefault="00D350C4" w:rsidP="00940998">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Arial"/>
                <w:sz w:val="22"/>
                <w:szCs w:val="22"/>
                <w:lang w:val="es-CO"/>
              </w:rPr>
            </w:pPr>
            <w:r>
              <w:rPr>
                <w:rFonts w:ascii="Adobe Caslon Pro" w:hAnsi="Adobe Caslon Pro" w:cs="Arial"/>
                <w:sz w:val="22"/>
                <w:szCs w:val="22"/>
                <w:lang w:val="es-CO"/>
              </w:rPr>
              <w:t xml:space="preserve">Miguel </w:t>
            </w:r>
            <w:proofErr w:type="spellStart"/>
            <w:r>
              <w:rPr>
                <w:rFonts w:ascii="Adobe Caslon Pro" w:hAnsi="Adobe Caslon Pro" w:cs="Arial"/>
                <w:sz w:val="22"/>
                <w:szCs w:val="22"/>
                <w:lang w:val="es-CO"/>
              </w:rPr>
              <w:t>Angel</w:t>
            </w:r>
            <w:proofErr w:type="spellEnd"/>
            <w:r>
              <w:rPr>
                <w:rFonts w:ascii="Adobe Caslon Pro" w:hAnsi="Adobe Caslon Pro" w:cs="Arial"/>
                <w:sz w:val="22"/>
                <w:szCs w:val="22"/>
                <w:lang w:val="es-CO"/>
              </w:rPr>
              <w:t xml:space="preserve"> y Edwin AGUILAR</w:t>
            </w:r>
          </w:p>
        </w:tc>
      </w:tr>
      <w:tr w:rsidR="00940998" w:rsidRPr="00D350C4" w:rsidTr="00BE4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940998" w:rsidRPr="00BE4C93" w:rsidRDefault="00940998" w:rsidP="00940998">
            <w:pPr>
              <w:jc w:val="center"/>
              <w:rPr>
                <w:rFonts w:ascii="Arial Narrow" w:hAnsi="Arial Narrow" w:cs="Arial"/>
                <w:lang w:val="es-CO"/>
              </w:rPr>
            </w:pPr>
            <w:r w:rsidRPr="00BE4C93">
              <w:rPr>
                <w:rFonts w:ascii="Arial Narrow" w:hAnsi="Arial Narrow" w:cs="Arial"/>
                <w:lang w:val="es-CO"/>
              </w:rPr>
              <w:t>Verificación técnicas de resultados</w:t>
            </w:r>
          </w:p>
        </w:tc>
        <w:tc>
          <w:tcPr>
            <w:tcW w:w="1537" w:type="dxa"/>
          </w:tcPr>
          <w:p w:rsidR="00940998" w:rsidRPr="00CB2412" w:rsidRDefault="005E66E1" w:rsidP="00940998">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Arial"/>
                <w:sz w:val="22"/>
                <w:szCs w:val="22"/>
                <w:lang w:val="es-CO"/>
              </w:rPr>
            </w:pPr>
            <w:r w:rsidRPr="00CB2412">
              <w:rPr>
                <w:rFonts w:ascii="Adobe Caslon Pro" w:hAnsi="Adobe Caslon Pro" w:cs="Arial"/>
                <w:sz w:val="22"/>
                <w:szCs w:val="22"/>
                <w:lang w:val="es-CO"/>
              </w:rPr>
              <w:t>05/10/2018</w:t>
            </w:r>
          </w:p>
        </w:tc>
        <w:tc>
          <w:tcPr>
            <w:tcW w:w="2158" w:type="dxa"/>
          </w:tcPr>
          <w:p w:rsidR="00940998" w:rsidRPr="00CB2412" w:rsidRDefault="005E66E1" w:rsidP="00940998">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Arial"/>
                <w:sz w:val="22"/>
                <w:szCs w:val="22"/>
                <w:lang w:val="es-CO"/>
              </w:rPr>
            </w:pPr>
            <w:r w:rsidRPr="00CB2412">
              <w:rPr>
                <w:rFonts w:ascii="Adobe Caslon Pro" w:hAnsi="Adobe Caslon Pro" w:cs="Arial"/>
                <w:sz w:val="22"/>
                <w:szCs w:val="22"/>
                <w:lang w:val="es-CO"/>
              </w:rPr>
              <w:t>05/10/2018</w:t>
            </w:r>
          </w:p>
        </w:tc>
        <w:tc>
          <w:tcPr>
            <w:tcW w:w="2158" w:type="dxa"/>
          </w:tcPr>
          <w:p w:rsidR="00940998" w:rsidRDefault="00D350C4" w:rsidP="00940998">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Arial"/>
                <w:sz w:val="22"/>
                <w:szCs w:val="22"/>
                <w:lang w:val="es-CO"/>
              </w:rPr>
            </w:pPr>
            <w:r>
              <w:rPr>
                <w:rFonts w:ascii="Adobe Caslon Pro" w:hAnsi="Adobe Caslon Pro" w:cs="Arial"/>
                <w:sz w:val="22"/>
                <w:szCs w:val="22"/>
                <w:lang w:val="es-CO"/>
              </w:rPr>
              <w:t xml:space="preserve">Juan Guillermo </w:t>
            </w:r>
            <w:proofErr w:type="spellStart"/>
            <w:r>
              <w:rPr>
                <w:rFonts w:ascii="Adobe Caslon Pro" w:hAnsi="Adobe Caslon Pro" w:cs="Arial"/>
                <w:sz w:val="22"/>
                <w:szCs w:val="22"/>
                <w:lang w:val="es-CO"/>
              </w:rPr>
              <w:t>Leon</w:t>
            </w:r>
            <w:proofErr w:type="spellEnd"/>
          </w:p>
          <w:p w:rsidR="00D350C4" w:rsidRPr="00CB2412" w:rsidRDefault="00D350C4" w:rsidP="00940998">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Arial"/>
                <w:sz w:val="22"/>
                <w:szCs w:val="22"/>
                <w:lang w:val="es-CO"/>
              </w:rPr>
            </w:pPr>
            <w:r>
              <w:rPr>
                <w:rFonts w:ascii="Adobe Caslon Pro" w:hAnsi="Adobe Caslon Pro" w:cs="Arial"/>
                <w:sz w:val="22"/>
                <w:szCs w:val="22"/>
                <w:lang w:val="es-CO"/>
              </w:rPr>
              <w:t>Cristian Camilo</w:t>
            </w:r>
          </w:p>
        </w:tc>
      </w:tr>
      <w:tr w:rsidR="00940998" w:rsidRPr="00CB2412" w:rsidTr="00BE4C93">
        <w:tc>
          <w:tcPr>
            <w:cnfStyle w:val="001000000000" w:firstRow="0" w:lastRow="0" w:firstColumn="1" w:lastColumn="0" w:oddVBand="0" w:evenVBand="0" w:oddHBand="0" w:evenHBand="0" w:firstRowFirstColumn="0" w:firstRowLastColumn="0" w:lastRowFirstColumn="0" w:lastRowLastColumn="0"/>
            <w:tcW w:w="2157" w:type="dxa"/>
          </w:tcPr>
          <w:p w:rsidR="00940998" w:rsidRPr="00BE4C93" w:rsidRDefault="00940998" w:rsidP="00940998">
            <w:pPr>
              <w:jc w:val="center"/>
              <w:rPr>
                <w:rFonts w:ascii="Arial Narrow" w:hAnsi="Arial Narrow" w:cs="Arial"/>
                <w:lang w:val="es-CO"/>
              </w:rPr>
            </w:pPr>
            <w:r w:rsidRPr="00BE4C93">
              <w:rPr>
                <w:rFonts w:ascii="Arial Narrow" w:hAnsi="Arial Narrow" w:cs="Arial"/>
                <w:lang w:val="es-CO"/>
              </w:rPr>
              <w:t>Documentación del proceso</w:t>
            </w:r>
          </w:p>
        </w:tc>
        <w:tc>
          <w:tcPr>
            <w:tcW w:w="1537" w:type="dxa"/>
          </w:tcPr>
          <w:p w:rsidR="00940998" w:rsidRPr="00CB2412" w:rsidRDefault="005E66E1" w:rsidP="00940998">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Arial"/>
                <w:sz w:val="22"/>
                <w:szCs w:val="22"/>
                <w:lang w:val="es-CO"/>
              </w:rPr>
            </w:pPr>
            <w:r w:rsidRPr="00CB2412">
              <w:rPr>
                <w:rFonts w:ascii="Adobe Caslon Pro" w:hAnsi="Adobe Caslon Pro" w:cs="Arial"/>
                <w:sz w:val="22"/>
                <w:szCs w:val="22"/>
                <w:lang w:val="es-CO"/>
              </w:rPr>
              <w:t>05/09/2018</w:t>
            </w:r>
          </w:p>
        </w:tc>
        <w:tc>
          <w:tcPr>
            <w:tcW w:w="2158" w:type="dxa"/>
          </w:tcPr>
          <w:p w:rsidR="00940998" w:rsidRPr="00CB2412" w:rsidRDefault="005E66E1" w:rsidP="00940998">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Arial"/>
                <w:sz w:val="22"/>
                <w:szCs w:val="22"/>
                <w:lang w:val="es-CO"/>
              </w:rPr>
            </w:pPr>
            <w:r w:rsidRPr="00CB2412">
              <w:rPr>
                <w:rFonts w:ascii="Adobe Caslon Pro" w:hAnsi="Adobe Caslon Pro" w:cs="Arial"/>
                <w:sz w:val="22"/>
                <w:szCs w:val="22"/>
                <w:lang w:val="es-CO"/>
              </w:rPr>
              <w:t>05/09/2018</w:t>
            </w:r>
          </w:p>
        </w:tc>
        <w:tc>
          <w:tcPr>
            <w:tcW w:w="2158" w:type="dxa"/>
          </w:tcPr>
          <w:p w:rsidR="00D350C4" w:rsidRDefault="00D350C4" w:rsidP="00D350C4">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Arial"/>
                <w:sz w:val="22"/>
                <w:szCs w:val="22"/>
                <w:lang w:val="es-CO"/>
              </w:rPr>
            </w:pPr>
            <w:r>
              <w:rPr>
                <w:rFonts w:ascii="Adobe Caslon Pro" w:hAnsi="Adobe Caslon Pro" w:cs="Arial"/>
                <w:sz w:val="22"/>
                <w:szCs w:val="22"/>
                <w:lang w:val="es-CO"/>
              </w:rPr>
              <w:t xml:space="preserve">Juan Guillermo </w:t>
            </w:r>
            <w:proofErr w:type="spellStart"/>
            <w:r>
              <w:rPr>
                <w:rFonts w:ascii="Adobe Caslon Pro" w:hAnsi="Adobe Caslon Pro" w:cs="Arial"/>
                <w:sz w:val="22"/>
                <w:szCs w:val="22"/>
                <w:lang w:val="es-CO"/>
              </w:rPr>
              <w:t>Leon</w:t>
            </w:r>
            <w:proofErr w:type="spellEnd"/>
          </w:p>
          <w:p w:rsidR="00940998" w:rsidRPr="00CB2412" w:rsidRDefault="00D350C4" w:rsidP="00D350C4">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Arial"/>
                <w:sz w:val="22"/>
                <w:szCs w:val="22"/>
                <w:lang w:val="es-CO"/>
              </w:rPr>
            </w:pPr>
            <w:r>
              <w:rPr>
                <w:rFonts w:ascii="Adobe Caslon Pro" w:hAnsi="Adobe Caslon Pro" w:cs="Arial"/>
                <w:sz w:val="22"/>
                <w:szCs w:val="22"/>
                <w:lang w:val="es-CO"/>
              </w:rPr>
              <w:t>Cristian Camilo</w:t>
            </w:r>
          </w:p>
        </w:tc>
      </w:tr>
    </w:tbl>
    <w:p w:rsidR="004977E0" w:rsidRDefault="004977E0" w:rsidP="004977E0">
      <w:pPr>
        <w:jc w:val="both"/>
        <w:rPr>
          <w:rFonts w:ascii="Arial" w:hAnsi="Arial" w:cs="Arial"/>
          <w:lang w:val="es-CO"/>
        </w:rPr>
      </w:pPr>
    </w:p>
    <w:p w:rsidR="00D10402" w:rsidRDefault="00D10402" w:rsidP="004977E0">
      <w:pPr>
        <w:jc w:val="both"/>
        <w:rPr>
          <w:rFonts w:ascii="Arial" w:hAnsi="Arial" w:cs="Arial"/>
          <w:lang w:val="es-CO"/>
        </w:rPr>
      </w:pPr>
    </w:p>
    <w:p w:rsidR="004977E0" w:rsidRDefault="004977E0" w:rsidP="00A90EED">
      <w:pPr>
        <w:pStyle w:val="Ttulo3"/>
      </w:pPr>
      <w:bookmarkStart w:id="11" w:name="_Toc500847948"/>
      <w:r w:rsidRPr="004977E0">
        <w:t>Plan de Formación:</w:t>
      </w:r>
      <w:bookmarkEnd w:id="11"/>
      <w:r w:rsidRPr="004977E0">
        <w:t xml:space="preserve"> </w:t>
      </w:r>
    </w:p>
    <w:p w:rsidR="00D10402" w:rsidRPr="00D10402" w:rsidRDefault="00D10402" w:rsidP="00D10402">
      <w:pPr>
        <w:rPr>
          <w:lang w:val="es-ES"/>
        </w:rPr>
      </w:pPr>
    </w:p>
    <w:p w:rsidR="004977E0" w:rsidRDefault="00CB2412" w:rsidP="004977E0">
      <w:pPr>
        <w:jc w:val="both"/>
        <w:rPr>
          <w:rFonts w:ascii="Arial" w:hAnsi="Arial" w:cs="Arial"/>
          <w:lang w:val="es-CO"/>
        </w:rPr>
      </w:pPr>
      <w:r>
        <w:rPr>
          <w:rFonts w:ascii="Arial" w:hAnsi="Arial" w:cs="Arial"/>
          <w:lang w:val="es-CO"/>
        </w:rPr>
        <w:t>Definir</w:t>
      </w:r>
      <w:r w:rsidR="004977E0" w:rsidRPr="004977E0">
        <w:rPr>
          <w:rFonts w:ascii="Arial" w:hAnsi="Arial" w:cs="Arial"/>
          <w:lang w:val="es-CO"/>
        </w:rPr>
        <w:t xml:space="preserve"> la formación de las personas involucradas o afectadas por la migración. En general los usuarios de la aplicación no deberían notar ningún cambio en este tipo de migraciones, pero sí debería formarse a los equipos de soporte y mantenimiento y a los desarrolladores de la organización, para que conozcan los cambios que se han producido y cómo enfrentarse a ellos en sus tareas durante y tras la migración.</w:t>
      </w:r>
    </w:p>
    <w:p w:rsidR="00D10402" w:rsidRDefault="00D10402" w:rsidP="004977E0">
      <w:pPr>
        <w:jc w:val="both"/>
        <w:rPr>
          <w:rFonts w:ascii="Arial" w:hAnsi="Arial" w:cs="Arial"/>
          <w:lang w:val="es-CO"/>
        </w:rPr>
      </w:pPr>
    </w:p>
    <w:p w:rsidR="006C6782" w:rsidRDefault="006C6782" w:rsidP="004977E0">
      <w:pPr>
        <w:jc w:val="both"/>
        <w:rPr>
          <w:rFonts w:ascii="Arial" w:hAnsi="Arial" w:cs="Arial"/>
          <w:lang w:val="es-CO"/>
        </w:rPr>
      </w:pPr>
    </w:p>
    <w:p w:rsidR="006C6782" w:rsidRPr="004977E0" w:rsidRDefault="006C6782" w:rsidP="004977E0">
      <w:pPr>
        <w:jc w:val="both"/>
        <w:rPr>
          <w:rFonts w:ascii="Arial" w:hAnsi="Arial" w:cs="Arial"/>
          <w:lang w:val="es-CO"/>
        </w:rPr>
      </w:pPr>
    </w:p>
    <w:p w:rsidR="004977E0" w:rsidRDefault="004977E0" w:rsidP="00A90EED">
      <w:pPr>
        <w:pStyle w:val="Ttulo3"/>
      </w:pPr>
      <w:bookmarkStart w:id="12" w:name="_Toc500847949"/>
      <w:r w:rsidRPr="004977E0">
        <w:t>Plan de Ejecución:</w:t>
      </w:r>
      <w:bookmarkEnd w:id="12"/>
      <w:r w:rsidRPr="004977E0">
        <w:t xml:space="preserve"> </w:t>
      </w:r>
    </w:p>
    <w:p w:rsidR="00D10402" w:rsidRPr="00D10402" w:rsidRDefault="00D10402" w:rsidP="00D10402">
      <w:pPr>
        <w:rPr>
          <w:lang w:val="es-ES"/>
        </w:rPr>
      </w:pPr>
    </w:p>
    <w:p w:rsidR="004977E0" w:rsidRDefault="00D10402" w:rsidP="004977E0">
      <w:pPr>
        <w:jc w:val="both"/>
        <w:rPr>
          <w:rFonts w:ascii="Arial" w:hAnsi="Arial" w:cs="Arial"/>
          <w:lang w:val="es-CO"/>
        </w:rPr>
      </w:pPr>
      <w:r w:rsidRPr="004977E0">
        <w:rPr>
          <w:rFonts w:ascii="Arial" w:hAnsi="Arial" w:cs="Arial"/>
          <w:lang w:val="es-CO"/>
        </w:rPr>
        <w:t>Incluirá</w:t>
      </w:r>
      <w:r w:rsidR="004977E0" w:rsidRPr="004977E0">
        <w:rPr>
          <w:rFonts w:ascii="Arial" w:hAnsi="Arial" w:cs="Arial"/>
          <w:lang w:val="es-CO"/>
        </w:rPr>
        <w:t xml:space="preserve"> todas las acciones necesarias para poner en funcionamiento el sistema con la "nueva" base de datos.</w:t>
      </w:r>
    </w:p>
    <w:p w:rsidR="00D10402" w:rsidRDefault="00D10402" w:rsidP="004977E0">
      <w:pPr>
        <w:jc w:val="both"/>
        <w:rPr>
          <w:rFonts w:ascii="Arial" w:hAnsi="Arial" w:cs="Arial"/>
          <w:lang w:val="es-CO"/>
        </w:rPr>
      </w:pPr>
    </w:p>
    <w:p w:rsidR="003538E3" w:rsidRPr="004977E0" w:rsidRDefault="003538E3" w:rsidP="004977E0">
      <w:pPr>
        <w:jc w:val="both"/>
        <w:rPr>
          <w:rFonts w:ascii="Arial" w:hAnsi="Arial" w:cs="Arial"/>
          <w:lang w:val="es-CO"/>
        </w:rPr>
      </w:pPr>
    </w:p>
    <w:p w:rsidR="004977E0" w:rsidRDefault="004977E0" w:rsidP="00A90EED">
      <w:pPr>
        <w:pStyle w:val="Ttulo3"/>
      </w:pPr>
      <w:bookmarkStart w:id="13" w:name="_Toc500847950"/>
      <w:r w:rsidRPr="004977E0">
        <w:lastRenderedPageBreak/>
        <w:t>Plan de Soporte:</w:t>
      </w:r>
      <w:bookmarkEnd w:id="13"/>
      <w:r w:rsidRPr="004977E0">
        <w:t xml:space="preserve"> </w:t>
      </w:r>
    </w:p>
    <w:p w:rsidR="00D10402" w:rsidRPr="00D10402" w:rsidRDefault="00D10402" w:rsidP="00D10402">
      <w:pPr>
        <w:rPr>
          <w:lang w:val="es-ES"/>
        </w:rPr>
      </w:pPr>
    </w:p>
    <w:p w:rsidR="004977E0" w:rsidRDefault="004977E0" w:rsidP="004977E0">
      <w:pPr>
        <w:jc w:val="both"/>
        <w:rPr>
          <w:rFonts w:ascii="Arial" w:hAnsi="Arial" w:cs="Arial"/>
          <w:lang w:val="es-CO"/>
        </w:rPr>
      </w:pPr>
      <w:r w:rsidRPr="004977E0">
        <w:rPr>
          <w:rFonts w:ascii="Arial" w:hAnsi="Arial" w:cs="Arial"/>
          <w:lang w:val="es-CO"/>
        </w:rPr>
        <w:t>Incluirá todo lo necesario para gestionar las incidencias que los usuarios detecten durante la migración: detalle de los protocolos de comunicación de incidencias, niveles de servicio para la resolución, dedicación del equipo de soporte y demás factores clave en la definición de un servicio de atención a usuarios.</w:t>
      </w:r>
    </w:p>
    <w:p w:rsidR="00D10402" w:rsidRDefault="00D10402" w:rsidP="004977E0">
      <w:pPr>
        <w:jc w:val="both"/>
        <w:rPr>
          <w:rFonts w:ascii="Arial" w:hAnsi="Arial" w:cs="Arial"/>
          <w:lang w:val="es-CO"/>
        </w:rPr>
      </w:pPr>
    </w:p>
    <w:p w:rsidR="00EF5D7B" w:rsidRPr="00EF5D7B" w:rsidRDefault="00EF5D7B" w:rsidP="004977E0">
      <w:pPr>
        <w:jc w:val="both"/>
        <w:rPr>
          <w:rFonts w:ascii="Arial" w:hAnsi="Arial" w:cs="Arial"/>
          <w:b/>
          <w:i/>
          <w:sz w:val="22"/>
          <w:szCs w:val="22"/>
          <w:lang w:val="es-CO"/>
        </w:rPr>
      </w:pPr>
      <w:r w:rsidRPr="00EF5D7B">
        <w:rPr>
          <w:rFonts w:ascii="Arial" w:hAnsi="Arial" w:cs="Arial"/>
          <w:b/>
          <w:i/>
          <w:sz w:val="22"/>
          <w:szCs w:val="22"/>
          <w:lang w:val="es-CO"/>
        </w:rPr>
        <w:t xml:space="preserve">Lista de chequeos: </w:t>
      </w:r>
    </w:p>
    <w:p w:rsidR="00EF5D7B" w:rsidRDefault="00EF5D7B" w:rsidP="00EF5D7B">
      <w:pPr>
        <w:jc w:val="center"/>
        <w:rPr>
          <w:rFonts w:ascii="Arial" w:hAnsi="Arial" w:cs="Arial"/>
          <w:lang w:val="es-CO"/>
        </w:rPr>
      </w:pPr>
    </w:p>
    <w:tbl>
      <w:tblPr>
        <w:tblStyle w:val="Tabladecuadrcula4-nfasis1"/>
        <w:tblW w:w="0" w:type="auto"/>
        <w:tblLook w:val="04A0" w:firstRow="1" w:lastRow="0" w:firstColumn="1" w:lastColumn="0" w:noHBand="0" w:noVBand="1"/>
      </w:tblPr>
      <w:tblGrid>
        <w:gridCol w:w="4294"/>
        <w:gridCol w:w="4296"/>
      </w:tblGrid>
      <w:tr w:rsidR="00EF5D7B" w:rsidTr="00D443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4" w:type="dxa"/>
            <w:tcBorders>
              <w:top w:val="triple" w:sz="4" w:space="0" w:color="auto"/>
              <w:left w:val="triple" w:sz="4" w:space="0" w:color="auto"/>
              <w:bottom w:val="triple" w:sz="4" w:space="0" w:color="auto"/>
              <w:right w:val="triple" w:sz="4" w:space="0" w:color="auto"/>
            </w:tcBorders>
          </w:tcPr>
          <w:p w:rsidR="00EF5D7B" w:rsidRDefault="00EF5D7B" w:rsidP="00EF5D7B">
            <w:pPr>
              <w:jc w:val="center"/>
              <w:rPr>
                <w:rFonts w:ascii="Arial" w:hAnsi="Arial" w:cs="Arial"/>
                <w:lang w:val="es-CO"/>
              </w:rPr>
            </w:pPr>
            <w:r>
              <w:rPr>
                <w:rFonts w:ascii="Arial" w:hAnsi="Arial" w:cs="Arial"/>
                <w:lang w:val="es-CO"/>
              </w:rPr>
              <w:t>Módulos establecidos</w:t>
            </w:r>
          </w:p>
        </w:tc>
        <w:tc>
          <w:tcPr>
            <w:tcW w:w="4296" w:type="dxa"/>
            <w:tcBorders>
              <w:top w:val="triple" w:sz="4" w:space="0" w:color="auto"/>
              <w:left w:val="triple" w:sz="4" w:space="0" w:color="auto"/>
              <w:bottom w:val="triple" w:sz="4" w:space="0" w:color="auto"/>
              <w:right w:val="triple" w:sz="4" w:space="0" w:color="auto"/>
            </w:tcBorders>
          </w:tcPr>
          <w:p w:rsidR="00EF5D7B" w:rsidRDefault="00EF5D7B" w:rsidP="00EF5D7B">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s-CO"/>
              </w:rPr>
            </w:pPr>
            <w:r>
              <w:rPr>
                <w:rFonts w:ascii="Arial" w:hAnsi="Arial" w:cs="Arial"/>
                <w:lang w:val="es-CO"/>
              </w:rPr>
              <w:t xml:space="preserve">Observaciones </w:t>
            </w:r>
          </w:p>
        </w:tc>
      </w:tr>
      <w:tr w:rsidR="00EF5D7B" w:rsidRPr="00917999" w:rsidTr="00D44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4" w:type="dxa"/>
            <w:tcBorders>
              <w:top w:val="triple" w:sz="4" w:space="0" w:color="auto"/>
            </w:tcBorders>
          </w:tcPr>
          <w:p w:rsidR="00EF5D7B" w:rsidRDefault="00B97DD0" w:rsidP="00BE4C93">
            <w:pPr>
              <w:jc w:val="center"/>
              <w:rPr>
                <w:rFonts w:ascii="Arial" w:hAnsi="Arial" w:cs="Arial"/>
                <w:lang w:val="es-CO"/>
              </w:rPr>
            </w:pPr>
            <w:r>
              <w:rPr>
                <w:rFonts w:ascii="Arial" w:hAnsi="Arial" w:cs="Arial"/>
                <w:lang w:val="es-CO"/>
              </w:rPr>
              <w:t>Proveedore</w:t>
            </w:r>
            <w:r w:rsidR="00BE4C93">
              <w:rPr>
                <w:rFonts w:ascii="Arial" w:hAnsi="Arial" w:cs="Arial"/>
                <w:lang w:val="es-CO"/>
              </w:rPr>
              <w:t>s</w:t>
            </w:r>
          </w:p>
        </w:tc>
        <w:tc>
          <w:tcPr>
            <w:tcW w:w="4296" w:type="dxa"/>
            <w:tcBorders>
              <w:top w:val="triple" w:sz="4" w:space="0" w:color="auto"/>
            </w:tcBorders>
          </w:tcPr>
          <w:p w:rsidR="00EF5D7B" w:rsidRDefault="00BE4C93" w:rsidP="00D4430E">
            <w:pPr>
              <w:cnfStyle w:val="000000100000" w:firstRow="0" w:lastRow="0" w:firstColumn="0" w:lastColumn="0" w:oddVBand="0" w:evenVBand="0" w:oddHBand="1" w:evenHBand="0" w:firstRowFirstColumn="0" w:firstRowLastColumn="0" w:lastRowFirstColumn="0" w:lastRowLastColumn="0"/>
              <w:rPr>
                <w:rFonts w:ascii="Arial" w:hAnsi="Arial" w:cs="Arial"/>
                <w:lang w:val="es-CO"/>
              </w:rPr>
            </w:pPr>
            <w:r>
              <w:rPr>
                <w:rFonts w:ascii="Arial" w:hAnsi="Arial" w:cs="Arial"/>
                <w:lang w:val="es-CO"/>
              </w:rPr>
              <w:t xml:space="preserve">Almacena información como es esperado   </w:t>
            </w:r>
          </w:p>
        </w:tc>
      </w:tr>
      <w:tr w:rsidR="00EF5D7B" w:rsidTr="00D4430E">
        <w:tc>
          <w:tcPr>
            <w:cnfStyle w:val="001000000000" w:firstRow="0" w:lastRow="0" w:firstColumn="1" w:lastColumn="0" w:oddVBand="0" w:evenVBand="0" w:oddHBand="0" w:evenHBand="0" w:firstRowFirstColumn="0" w:firstRowLastColumn="0" w:lastRowFirstColumn="0" w:lastRowLastColumn="0"/>
            <w:tcW w:w="4294" w:type="dxa"/>
          </w:tcPr>
          <w:p w:rsidR="00EF5D7B" w:rsidRDefault="00BE4C93" w:rsidP="00BE4C93">
            <w:pPr>
              <w:jc w:val="center"/>
              <w:rPr>
                <w:rFonts w:ascii="Arial" w:hAnsi="Arial" w:cs="Arial"/>
                <w:lang w:val="es-CO"/>
              </w:rPr>
            </w:pPr>
            <w:r>
              <w:rPr>
                <w:rFonts w:ascii="Arial" w:hAnsi="Arial" w:cs="Arial"/>
                <w:lang w:val="es-CO"/>
              </w:rPr>
              <w:t>Categoría</w:t>
            </w:r>
          </w:p>
        </w:tc>
        <w:tc>
          <w:tcPr>
            <w:tcW w:w="4296" w:type="dxa"/>
          </w:tcPr>
          <w:p w:rsidR="00EF5D7B" w:rsidRDefault="00BE4C93" w:rsidP="00D4430E">
            <w:pPr>
              <w:cnfStyle w:val="000000000000" w:firstRow="0" w:lastRow="0" w:firstColumn="0" w:lastColumn="0" w:oddVBand="0" w:evenVBand="0" w:oddHBand="0" w:evenHBand="0" w:firstRowFirstColumn="0" w:firstRowLastColumn="0" w:lastRowFirstColumn="0" w:lastRowLastColumn="0"/>
              <w:rPr>
                <w:rFonts w:ascii="Arial" w:hAnsi="Arial" w:cs="Arial"/>
                <w:lang w:val="es-CO"/>
              </w:rPr>
            </w:pPr>
            <w:r>
              <w:rPr>
                <w:rFonts w:ascii="Arial" w:hAnsi="Arial" w:cs="Arial"/>
                <w:lang w:val="es-CO"/>
              </w:rPr>
              <w:t xml:space="preserve">Estableció la información  </w:t>
            </w:r>
          </w:p>
        </w:tc>
      </w:tr>
      <w:tr w:rsidR="00EF5D7B" w:rsidTr="00D44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4" w:type="dxa"/>
          </w:tcPr>
          <w:p w:rsidR="00EF5D7B" w:rsidRDefault="00BE4C93" w:rsidP="00BE4C93">
            <w:pPr>
              <w:jc w:val="center"/>
              <w:rPr>
                <w:rFonts w:ascii="Arial" w:hAnsi="Arial" w:cs="Arial"/>
                <w:lang w:val="es-CO"/>
              </w:rPr>
            </w:pPr>
            <w:r>
              <w:rPr>
                <w:rFonts w:ascii="Arial" w:hAnsi="Arial" w:cs="Arial"/>
                <w:lang w:val="es-CO"/>
              </w:rPr>
              <w:t>Compras</w:t>
            </w:r>
          </w:p>
        </w:tc>
        <w:tc>
          <w:tcPr>
            <w:tcW w:w="4296" w:type="dxa"/>
          </w:tcPr>
          <w:p w:rsidR="00EF5D7B" w:rsidRDefault="00BE4C93" w:rsidP="00D4430E">
            <w:pPr>
              <w:cnfStyle w:val="000000100000" w:firstRow="0" w:lastRow="0" w:firstColumn="0" w:lastColumn="0" w:oddVBand="0" w:evenVBand="0" w:oddHBand="1" w:evenHBand="0" w:firstRowFirstColumn="0" w:firstRowLastColumn="0" w:lastRowFirstColumn="0" w:lastRowLastColumn="0"/>
              <w:rPr>
                <w:rFonts w:ascii="Arial" w:hAnsi="Arial" w:cs="Arial"/>
                <w:lang w:val="es-CO"/>
              </w:rPr>
            </w:pPr>
            <w:r>
              <w:rPr>
                <w:rFonts w:ascii="Arial" w:hAnsi="Arial" w:cs="Arial"/>
                <w:lang w:val="es-CO"/>
              </w:rPr>
              <w:t xml:space="preserve">Ingresa los datos establecidos </w:t>
            </w:r>
          </w:p>
        </w:tc>
      </w:tr>
      <w:tr w:rsidR="00EF5D7B" w:rsidTr="00D4430E">
        <w:tc>
          <w:tcPr>
            <w:cnfStyle w:val="001000000000" w:firstRow="0" w:lastRow="0" w:firstColumn="1" w:lastColumn="0" w:oddVBand="0" w:evenVBand="0" w:oddHBand="0" w:evenHBand="0" w:firstRowFirstColumn="0" w:firstRowLastColumn="0" w:lastRowFirstColumn="0" w:lastRowLastColumn="0"/>
            <w:tcW w:w="4294" w:type="dxa"/>
          </w:tcPr>
          <w:p w:rsidR="00EF5D7B" w:rsidRDefault="00BE4C93" w:rsidP="00BE4C93">
            <w:pPr>
              <w:jc w:val="center"/>
              <w:rPr>
                <w:rFonts w:ascii="Arial" w:hAnsi="Arial" w:cs="Arial"/>
                <w:lang w:val="es-CO"/>
              </w:rPr>
            </w:pPr>
            <w:r>
              <w:rPr>
                <w:rFonts w:ascii="Arial" w:hAnsi="Arial" w:cs="Arial"/>
                <w:lang w:val="es-CO"/>
              </w:rPr>
              <w:t>Empleados</w:t>
            </w:r>
          </w:p>
        </w:tc>
        <w:tc>
          <w:tcPr>
            <w:tcW w:w="4296" w:type="dxa"/>
          </w:tcPr>
          <w:p w:rsidR="00EF5D7B" w:rsidRDefault="00BE4C93" w:rsidP="00D4430E">
            <w:pPr>
              <w:cnfStyle w:val="000000000000" w:firstRow="0" w:lastRow="0" w:firstColumn="0" w:lastColumn="0" w:oddVBand="0" w:evenVBand="0" w:oddHBand="0" w:evenHBand="0" w:firstRowFirstColumn="0" w:firstRowLastColumn="0" w:lastRowFirstColumn="0" w:lastRowLastColumn="0"/>
              <w:rPr>
                <w:rFonts w:ascii="Arial" w:hAnsi="Arial" w:cs="Arial"/>
                <w:lang w:val="es-CO"/>
              </w:rPr>
            </w:pPr>
            <w:r>
              <w:rPr>
                <w:rFonts w:ascii="Arial" w:hAnsi="Arial" w:cs="Arial"/>
                <w:lang w:val="es-CO"/>
              </w:rPr>
              <w:t xml:space="preserve">Establece los datos ingresados </w:t>
            </w:r>
          </w:p>
        </w:tc>
      </w:tr>
      <w:tr w:rsidR="00EF5D7B" w:rsidTr="00D44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4" w:type="dxa"/>
          </w:tcPr>
          <w:p w:rsidR="00EF5D7B" w:rsidRDefault="00BE4C93" w:rsidP="00BE4C93">
            <w:pPr>
              <w:jc w:val="center"/>
              <w:rPr>
                <w:rFonts w:ascii="Arial" w:hAnsi="Arial" w:cs="Arial"/>
                <w:lang w:val="es-CO"/>
              </w:rPr>
            </w:pPr>
            <w:r>
              <w:rPr>
                <w:rFonts w:ascii="Arial" w:hAnsi="Arial" w:cs="Arial"/>
                <w:lang w:val="es-CO"/>
              </w:rPr>
              <w:t>Información restaurante</w:t>
            </w:r>
          </w:p>
        </w:tc>
        <w:tc>
          <w:tcPr>
            <w:tcW w:w="4296" w:type="dxa"/>
          </w:tcPr>
          <w:p w:rsidR="00EF5D7B" w:rsidRDefault="00D4430E" w:rsidP="00D4430E">
            <w:pPr>
              <w:cnfStyle w:val="000000100000" w:firstRow="0" w:lastRow="0" w:firstColumn="0" w:lastColumn="0" w:oddVBand="0" w:evenVBand="0" w:oddHBand="1" w:evenHBand="0" w:firstRowFirstColumn="0" w:firstRowLastColumn="0" w:lastRowFirstColumn="0" w:lastRowLastColumn="0"/>
              <w:rPr>
                <w:rFonts w:ascii="Arial" w:hAnsi="Arial" w:cs="Arial"/>
                <w:lang w:val="es-CO"/>
              </w:rPr>
            </w:pPr>
            <w:r>
              <w:rPr>
                <w:rFonts w:ascii="Arial" w:hAnsi="Arial" w:cs="Arial"/>
                <w:lang w:val="es-CO"/>
              </w:rPr>
              <w:t xml:space="preserve">Establece la información preestablecida </w:t>
            </w:r>
          </w:p>
        </w:tc>
      </w:tr>
      <w:tr w:rsidR="00EF5D7B" w:rsidTr="00D4430E">
        <w:tc>
          <w:tcPr>
            <w:cnfStyle w:val="001000000000" w:firstRow="0" w:lastRow="0" w:firstColumn="1" w:lastColumn="0" w:oddVBand="0" w:evenVBand="0" w:oddHBand="0" w:evenHBand="0" w:firstRowFirstColumn="0" w:firstRowLastColumn="0" w:lastRowFirstColumn="0" w:lastRowLastColumn="0"/>
            <w:tcW w:w="4294" w:type="dxa"/>
          </w:tcPr>
          <w:p w:rsidR="00EF5D7B" w:rsidRDefault="00BE4C93" w:rsidP="00BE4C93">
            <w:pPr>
              <w:jc w:val="center"/>
              <w:rPr>
                <w:rFonts w:ascii="Arial" w:hAnsi="Arial" w:cs="Arial"/>
                <w:lang w:val="es-CO"/>
              </w:rPr>
            </w:pPr>
            <w:r>
              <w:rPr>
                <w:rFonts w:ascii="Arial" w:hAnsi="Arial" w:cs="Arial"/>
                <w:lang w:val="es-CO"/>
              </w:rPr>
              <w:t>Inventario</w:t>
            </w:r>
          </w:p>
        </w:tc>
        <w:tc>
          <w:tcPr>
            <w:tcW w:w="4296" w:type="dxa"/>
          </w:tcPr>
          <w:p w:rsidR="00EF5D7B" w:rsidRDefault="00D4430E" w:rsidP="00D4430E">
            <w:pPr>
              <w:cnfStyle w:val="000000000000" w:firstRow="0" w:lastRow="0" w:firstColumn="0" w:lastColumn="0" w:oddVBand="0" w:evenVBand="0" w:oddHBand="0" w:evenHBand="0" w:firstRowFirstColumn="0" w:firstRowLastColumn="0" w:lastRowFirstColumn="0" w:lastRowLastColumn="0"/>
              <w:rPr>
                <w:rFonts w:ascii="Arial" w:hAnsi="Arial" w:cs="Arial"/>
                <w:lang w:val="es-CO"/>
              </w:rPr>
            </w:pPr>
            <w:r>
              <w:rPr>
                <w:rFonts w:ascii="Arial" w:hAnsi="Arial" w:cs="Arial"/>
                <w:lang w:val="es-CO"/>
              </w:rPr>
              <w:t xml:space="preserve">Almacena información </w:t>
            </w:r>
          </w:p>
        </w:tc>
      </w:tr>
      <w:tr w:rsidR="00EF5D7B" w:rsidTr="00D44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4" w:type="dxa"/>
          </w:tcPr>
          <w:p w:rsidR="00EF5D7B" w:rsidRDefault="00BE4C93" w:rsidP="00BE4C93">
            <w:pPr>
              <w:jc w:val="center"/>
              <w:rPr>
                <w:rFonts w:ascii="Arial" w:hAnsi="Arial" w:cs="Arial"/>
                <w:lang w:val="es-CO"/>
              </w:rPr>
            </w:pPr>
            <w:r>
              <w:rPr>
                <w:rFonts w:ascii="Arial" w:hAnsi="Arial" w:cs="Arial"/>
                <w:lang w:val="es-CO"/>
              </w:rPr>
              <w:t>Mesa</w:t>
            </w:r>
          </w:p>
        </w:tc>
        <w:tc>
          <w:tcPr>
            <w:tcW w:w="4296" w:type="dxa"/>
          </w:tcPr>
          <w:p w:rsidR="00EF5D7B" w:rsidRDefault="00D4430E" w:rsidP="00D4430E">
            <w:pPr>
              <w:cnfStyle w:val="000000100000" w:firstRow="0" w:lastRow="0" w:firstColumn="0" w:lastColumn="0" w:oddVBand="0" w:evenVBand="0" w:oddHBand="1" w:evenHBand="0" w:firstRowFirstColumn="0" w:firstRowLastColumn="0" w:lastRowFirstColumn="0" w:lastRowLastColumn="0"/>
              <w:rPr>
                <w:rFonts w:ascii="Arial" w:hAnsi="Arial" w:cs="Arial"/>
                <w:lang w:val="es-CO"/>
              </w:rPr>
            </w:pPr>
            <w:r>
              <w:rPr>
                <w:rFonts w:ascii="Arial" w:hAnsi="Arial" w:cs="Arial"/>
                <w:lang w:val="es-CO"/>
              </w:rPr>
              <w:t xml:space="preserve">Almacena información ingresada </w:t>
            </w:r>
          </w:p>
        </w:tc>
      </w:tr>
      <w:tr w:rsidR="00BE4C93" w:rsidTr="00D4430E">
        <w:tc>
          <w:tcPr>
            <w:cnfStyle w:val="001000000000" w:firstRow="0" w:lastRow="0" w:firstColumn="1" w:lastColumn="0" w:oddVBand="0" w:evenVBand="0" w:oddHBand="0" w:evenHBand="0" w:firstRowFirstColumn="0" w:firstRowLastColumn="0" w:lastRowFirstColumn="0" w:lastRowLastColumn="0"/>
            <w:tcW w:w="4294" w:type="dxa"/>
          </w:tcPr>
          <w:p w:rsidR="00BE4C93" w:rsidRDefault="00BE4C93" w:rsidP="00BE4C93">
            <w:pPr>
              <w:jc w:val="center"/>
              <w:rPr>
                <w:rFonts w:ascii="Arial" w:hAnsi="Arial" w:cs="Arial"/>
                <w:lang w:val="es-CO"/>
              </w:rPr>
            </w:pPr>
            <w:r>
              <w:rPr>
                <w:rFonts w:ascii="Arial" w:hAnsi="Arial" w:cs="Arial"/>
                <w:lang w:val="es-CO"/>
              </w:rPr>
              <w:t>Productos</w:t>
            </w:r>
          </w:p>
        </w:tc>
        <w:tc>
          <w:tcPr>
            <w:tcW w:w="4296" w:type="dxa"/>
          </w:tcPr>
          <w:p w:rsidR="00BE4C93" w:rsidRDefault="00D4430E" w:rsidP="00D4430E">
            <w:pPr>
              <w:cnfStyle w:val="000000000000" w:firstRow="0" w:lastRow="0" w:firstColumn="0" w:lastColumn="0" w:oddVBand="0" w:evenVBand="0" w:oddHBand="0" w:evenHBand="0" w:firstRowFirstColumn="0" w:firstRowLastColumn="0" w:lastRowFirstColumn="0" w:lastRowLastColumn="0"/>
              <w:rPr>
                <w:rFonts w:ascii="Arial" w:hAnsi="Arial" w:cs="Arial"/>
                <w:lang w:val="es-CO"/>
              </w:rPr>
            </w:pPr>
            <w:r>
              <w:rPr>
                <w:rFonts w:ascii="Arial" w:hAnsi="Arial" w:cs="Arial"/>
                <w:lang w:val="es-CO"/>
              </w:rPr>
              <w:t xml:space="preserve">Establece la información </w:t>
            </w:r>
          </w:p>
        </w:tc>
      </w:tr>
      <w:tr w:rsidR="00BE4C93" w:rsidTr="00D44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4" w:type="dxa"/>
          </w:tcPr>
          <w:p w:rsidR="00BE4C93" w:rsidRDefault="00BE4C93" w:rsidP="00BE4C93">
            <w:pPr>
              <w:jc w:val="center"/>
              <w:rPr>
                <w:rFonts w:ascii="Arial" w:hAnsi="Arial" w:cs="Arial"/>
                <w:lang w:val="es-CO"/>
              </w:rPr>
            </w:pPr>
            <w:r>
              <w:rPr>
                <w:rFonts w:ascii="Arial" w:hAnsi="Arial" w:cs="Arial"/>
                <w:lang w:val="es-CO"/>
              </w:rPr>
              <w:t>Registros</w:t>
            </w:r>
          </w:p>
        </w:tc>
        <w:tc>
          <w:tcPr>
            <w:tcW w:w="4296" w:type="dxa"/>
          </w:tcPr>
          <w:p w:rsidR="00BE4C93" w:rsidRDefault="00D4430E" w:rsidP="00D4430E">
            <w:pPr>
              <w:cnfStyle w:val="000000100000" w:firstRow="0" w:lastRow="0" w:firstColumn="0" w:lastColumn="0" w:oddVBand="0" w:evenVBand="0" w:oddHBand="1" w:evenHBand="0" w:firstRowFirstColumn="0" w:firstRowLastColumn="0" w:lastRowFirstColumn="0" w:lastRowLastColumn="0"/>
              <w:rPr>
                <w:rFonts w:ascii="Arial" w:hAnsi="Arial" w:cs="Arial"/>
                <w:lang w:val="es-CO"/>
              </w:rPr>
            </w:pPr>
            <w:r>
              <w:rPr>
                <w:rFonts w:ascii="Arial" w:hAnsi="Arial" w:cs="Arial"/>
                <w:lang w:val="es-CO"/>
              </w:rPr>
              <w:t xml:space="preserve">Ingresa los datos dados </w:t>
            </w:r>
          </w:p>
        </w:tc>
      </w:tr>
    </w:tbl>
    <w:p w:rsidR="00EF5D7B" w:rsidRDefault="00EF5D7B" w:rsidP="004977E0">
      <w:pPr>
        <w:jc w:val="both"/>
        <w:rPr>
          <w:rFonts w:ascii="Arial" w:hAnsi="Arial" w:cs="Arial"/>
          <w:lang w:val="es-CO"/>
        </w:rPr>
      </w:pPr>
    </w:p>
    <w:p w:rsidR="00EF5D7B" w:rsidRDefault="00EF5D7B" w:rsidP="004977E0">
      <w:pPr>
        <w:jc w:val="both"/>
        <w:rPr>
          <w:rFonts w:ascii="Arial" w:hAnsi="Arial" w:cs="Arial"/>
          <w:lang w:val="es-CO"/>
        </w:rPr>
      </w:pPr>
    </w:p>
    <w:tbl>
      <w:tblPr>
        <w:tblStyle w:val="Tabladecuadrcula4-nfasis1"/>
        <w:tblW w:w="0" w:type="auto"/>
        <w:tblLook w:val="04A0" w:firstRow="1" w:lastRow="0" w:firstColumn="1" w:lastColumn="0" w:noHBand="0" w:noVBand="1"/>
      </w:tblPr>
      <w:tblGrid>
        <w:gridCol w:w="4315"/>
        <w:gridCol w:w="4315"/>
      </w:tblGrid>
      <w:tr w:rsidR="00D4430E" w:rsidTr="00D443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D4430E" w:rsidRDefault="00D4430E" w:rsidP="004977E0">
            <w:pPr>
              <w:jc w:val="both"/>
              <w:rPr>
                <w:rFonts w:ascii="Arial" w:hAnsi="Arial" w:cs="Arial"/>
                <w:lang w:val="es-CO"/>
              </w:rPr>
            </w:pPr>
            <w:r>
              <w:rPr>
                <w:rFonts w:ascii="Arial" w:hAnsi="Arial" w:cs="Arial"/>
                <w:lang w:val="es-CO"/>
              </w:rPr>
              <w:t xml:space="preserve">Almacenamiento de datos </w:t>
            </w:r>
          </w:p>
        </w:tc>
        <w:tc>
          <w:tcPr>
            <w:tcW w:w="4315" w:type="dxa"/>
          </w:tcPr>
          <w:p w:rsidR="00D4430E" w:rsidRDefault="00D4430E" w:rsidP="004977E0">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es-CO"/>
              </w:rPr>
            </w:pPr>
            <w:r>
              <w:rPr>
                <w:rFonts w:ascii="Arial" w:hAnsi="Arial" w:cs="Arial"/>
                <w:lang w:val="es-CO"/>
              </w:rPr>
              <w:t xml:space="preserve">Observaciones </w:t>
            </w:r>
          </w:p>
        </w:tc>
      </w:tr>
      <w:tr w:rsidR="00D4430E" w:rsidTr="00D44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D4430E" w:rsidRDefault="00D4430E" w:rsidP="004977E0">
            <w:pPr>
              <w:jc w:val="both"/>
              <w:rPr>
                <w:rFonts w:ascii="Arial" w:hAnsi="Arial" w:cs="Arial"/>
                <w:lang w:val="es-CO"/>
              </w:rPr>
            </w:pPr>
            <w:r>
              <w:rPr>
                <w:rFonts w:ascii="Arial" w:hAnsi="Arial" w:cs="Arial"/>
                <w:lang w:val="es-CO"/>
              </w:rPr>
              <w:t xml:space="preserve">Datos enteros </w:t>
            </w:r>
          </w:p>
        </w:tc>
        <w:tc>
          <w:tcPr>
            <w:tcW w:w="4315" w:type="dxa"/>
          </w:tcPr>
          <w:p w:rsidR="00D4430E" w:rsidRDefault="00D4430E" w:rsidP="004977E0">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CO"/>
              </w:rPr>
            </w:pPr>
            <w:r>
              <w:rPr>
                <w:rFonts w:ascii="Arial" w:hAnsi="Arial" w:cs="Arial"/>
                <w:lang w:val="es-CO"/>
              </w:rPr>
              <w:t xml:space="preserve">Almacena </w:t>
            </w:r>
          </w:p>
        </w:tc>
      </w:tr>
      <w:tr w:rsidR="00D4430E" w:rsidTr="00D4430E">
        <w:tc>
          <w:tcPr>
            <w:cnfStyle w:val="001000000000" w:firstRow="0" w:lastRow="0" w:firstColumn="1" w:lastColumn="0" w:oddVBand="0" w:evenVBand="0" w:oddHBand="0" w:evenHBand="0" w:firstRowFirstColumn="0" w:firstRowLastColumn="0" w:lastRowFirstColumn="0" w:lastRowLastColumn="0"/>
            <w:tcW w:w="4315" w:type="dxa"/>
          </w:tcPr>
          <w:p w:rsidR="00D4430E" w:rsidRDefault="00D4430E" w:rsidP="004977E0">
            <w:pPr>
              <w:jc w:val="both"/>
              <w:rPr>
                <w:rFonts w:ascii="Arial" w:hAnsi="Arial" w:cs="Arial"/>
                <w:lang w:val="es-CO"/>
              </w:rPr>
            </w:pPr>
            <w:r>
              <w:rPr>
                <w:rFonts w:ascii="Arial" w:hAnsi="Arial" w:cs="Arial"/>
                <w:lang w:val="es-CO"/>
              </w:rPr>
              <w:t>texto</w:t>
            </w:r>
          </w:p>
        </w:tc>
        <w:tc>
          <w:tcPr>
            <w:tcW w:w="4315" w:type="dxa"/>
          </w:tcPr>
          <w:p w:rsidR="00D4430E" w:rsidRDefault="00D4430E" w:rsidP="004977E0">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CO"/>
              </w:rPr>
            </w:pPr>
            <w:r>
              <w:rPr>
                <w:rFonts w:ascii="Arial" w:hAnsi="Arial" w:cs="Arial"/>
                <w:lang w:val="es-CO"/>
              </w:rPr>
              <w:t xml:space="preserve">Almacena </w:t>
            </w:r>
          </w:p>
        </w:tc>
      </w:tr>
      <w:tr w:rsidR="00D4430E" w:rsidTr="00D44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D4430E" w:rsidRDefault="00D4430E" w:rsidP="004977E0">
            <w:pPr>
              <w:jc w:val="both"/>
              <w:rPr>
                <w:rFonts w:ascii="Arial" w:hAnsi="Arial" w:cs="Arial"/>
                <w:lang w:val="es-CO"/>
              </w:rPr>
            </w:pPr>
            <w:r>
              <w:rPr>
                <w:rFonts w:ascii="Arial" w:hAnsi="Arial" w:cs="Arial"/>
                <w:lang w:val="es-CO"/>
              </w:rPr>
              <w:t xml:space="preserve">Datos alfa numéricos </w:t>
            </w:r>
          </w:p>
        </w:tc>
        <w:tc>
          <w:tcPr>
            <w:tcW w:w="4315" w:type="dxa"/>
          </w:tcPr>
          <w:p w:rsidR="00D4430E" w:rsidRDefault="00D4430E" w:rsidP="004977E0">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CO"/>
              </w:rPr>
            </w:pPr>
            <w:r>
              <w:rPr>
                <w:rFonts w:ascii="Arial" w:hAnsi="Arial" w:cs="Arial"/>
                <w:lang w:val="es-CO"/>
              </w:rPr>
              <w:t xml:space="preserve">Almacena </w:t>
            </w:r>
          </w:p>
        </w:tc>
      </w:tr>
    </w:tbl>
    <w:p w:rsidR="00EF5D7B" w:rsidRDefault="00EF5D7B" w:rsidP="004977E0">
      <w:pPr>
        <w:jc w:val="both"/>
        <w:rPr>
          <w:rFonts w:ascii="Arial" w:hAnsi="Arial" w:cs="Arial"/>
          <w:lang w:val="es-CO"/>
        </w:rPr>
      </w:pPr>
    </w:p>
    <w:p w:rsidR="00EF5D7B" w:rsidRDefault="00EF5D7B" w:rsidP="004977E0">
      <w:pPr>
        <w:jc w:val="both"/>
        <w:rPr>
          <w:rFonts w:ascii="Arial" w:hAnsi="Arial" w:cs="Arial"/>
          <w:lang w:val="es-CO"/>
        </w:rPr>
      </w:pPr>
    </w:p>
    <w:p w:rsidR="003538E3" w:rsidRPr="004977E0" w:rsidRDefault="003538E3" w:rsidP="004977E0">
      <w:pPr>
        <w:jc w:val="both"/>
        <w:rPr>
          <w:rFonts w:ascii="Arial" w:hAnsi="Arial" w:cs="Arial"/>
          <w:lang w:val="es-CO"/>
        </w:rPr>
      </w:pPr>
    </w:p>
    <w:p w:rsidR="004977E0" w:rsidRDefault="004977E0" w:rsidP="00A90EED">
      <w:pPr>
        <w:pStyle w:val="Ttulo3"/>
      </w:pPr>
      <w:bookmarkStart w:id="14" w:name="_Toc500847951"/>
      <w:r w:rsidRPr="004977E0">
        <w:t>Plan de Comunicación:</w:t>
      </w:r>
      <w:bookmarkEnd w:id="14"/>
      <w:r w:rsidRPr="004977E0">
        <w:t xml:space="preserve"> </w:t>
      </w:r>
    </w:p>
    <w:p w:rsidR="00D10402" w:rsidRPr="00D10402" w:rsidRDefault="00D10402" w:rsidP="00D10402">
      <w:pPr>
        <w:rPr>
          <w:lang w:val="es-ES"/>
        </w:rPr>
      </w:pPr>
    </w:p>
    <w:p w:rsidR="004977E0" w:rsidRPr="004977E0" w:rsidRDefault="004977E0" w:rsidP="004977E0">
      <w:pPr>
        <w:jc w:val="both"/>
        <w:rPr>
          <w:rFonts w:ascii="Arial" w:hAnsi="Arial" w:cs="Arial"/>
          <w:lang w:val="es-CO"/>
        </w:rPr>
      </w:pPr>
      <w:r w:rsidRPr="004977E0">
        <w:rPr>
          <w:rFonts w:ascii="Arial" w:hAnsi="Arial" w:cs="Arial"/>
          <w:lang w:val="es-CO"/>
        </w:rPr>
        <w:t>tras la definición de los planes anteriores, es el momento de diseñar un plan de comunicación que mantenga al usuario final y a los equipos de desarrollo y soporte de la organización con un grado suficiente de información acerca del cambio que se va a producir, cómo informar de incidencias detectadas, etc.</w:t>
      </w:r>
    </w:p>
    <w:p w:rsidR="004977E0" w:rsidRPr="004977E0" w:rsidRDefault="004977E0" w:rsidP="004977E0">
      <w:pPr>
        <w:jc w:val="both"/>
        <w:rPr>
          <w:rFonts w:ascii="Arial" w:hAnsi="Arial" w:cs="Arial"/>
          <w:lang w:val="es-CO"/>
        </w:rPr>
      </w:pPr>
      <w:r w:rsidRPr="004977E0">
        <w:rPr>
          <w:rFonts w:ascii="Arial" w:hAnsi="Arial" w:cs="Arial"/>
          <w:lang w:val="es-CO"/>
        </w:rPr>
        <w:t>Por último, una vez definidos los Escenarios Origen y Destino y confeccionados los distintos planes, se pone toda la información en común para generar un plan global</w:t>
      </w:r>
      <w:r w:rsidR="00CB2412">
        <w:rPr>
          <w:rFonts w:ascii="Arial" w:hAnsi="Arial" w:cs="Arial"/>
          <w:lang w:val="es-CO"/>
        </w:rPr>
        <w:t xml:space="preserve"> que llamaremos Plan</w:t>
      </w:r>
      <w:r w:rsidRPr="004977E0">
        <w:rPr>
          <w:rFonts w:ascii="Arial" w:hAnsi="Arial" w:cs="Arial"/>
          <w:lang w:val="es-CO"/>
        </w:rPr>
        <w:t xml:space="preserve"> de Migración.</w:t>
      </w:r>
    </w:p>
    <w:p w:rsidR="00CB2412" w:rsidRDefault="00CB2412" w:rsidP="000D3029">
      <w:pPr>
        <w:keepNext/>
        <w:rPr>
          <w:noProof/>
          <w:lang w:val="es-ES" w:eastAsia="es-ES"/>
        </w:rPr>
      </w:pPr>
    </w:p>
    <w:p w:rsidR="000D3029" w:rsidRPr="00917999" w:rsidRDefault="000D3029" w:rsidP="000D3029">
      <w:pPr>
        <w:keepNext/>
        <w:rPr>
          <w:lang w:val="es-ES"/>
        </w:rPr>
      </w:pPr>
    </w:p>
    <w:p w:rsidR="004977E0" w:rsidRDefault="000D3029" w:rsidP="000D3029">
      <w:pPr>
        <w:pStyle w:val="Descripcin"/>
        <w:rPr>
          <w:lang w:val="es-CO"/>
        </w:rPr>
      </w:pPr>
      <w:bookmarkStart w:id="15" w:name="_Toc433404377"/>
      <w:r w:rsidRPr="000D3029">
        <w:rPr>
          <w:lang w:val="es-CO"/>
        </w:rPr>
        <w:t xml:space="preserve">Ilustración </w:t>
      </w:r>
      <w:r>
        <w:fldChar w:fldCharType="begin"/>
      </w:r>
      <w:r w:rsidRPr="000D3029">
        <w:rPr>
          <w:lang w:val="es-CO"/>
        </w:rPr>
        <w:instrText xml:space="preserve"> SEQ Ilustración \* ARABIC </w:instrText>
      </w:r>
      <w:r>
        <w:fldChar w:fldCharType="separate"/>
      </w:r>
      <w:r w:rsidR="00FA4E99">
        <w:rPr>
          <w:noProof/>
          <w:lang w:val="es-CO"/>
        </w:rPr>
        <w:t>2</w:t>
      </w:r>
      <w:r>
        <w:fldChar w:fldCharType="end"/>
      </w:r>
      <w:r w:rsidRPr="000D3029">
        <w:rPr>
          <w:lang w:val="es-CO"/>
        </w:rPr>
        <w:t xml:space="preserve">Proceso de </w:t>
      </w:r>
      <w:bookmarkEnd w:id="15"/>
      <w:r w:rsidR="00C34418" w:rsidRPr="000D3029">
        <w:rPr>
          <w:lang w:val="es-CO"/>
        </w:rPr>
        <w:t>migración</w:t>
      </w:r>
    </w:p>
    <w:p w:rsidR="00FA4E99" w:rsidRDefault="00FA4E99" w:rsidP="00FA4E99">
      <w:pPr>
        <w:jc w:val="both"/>
        <w:rPr>
          <w:rFonts w:ascii="Arial" w:hAnsi="Arial"/>
          <w:lang w:val="es-CO"/>
        </w:rPr>
      </w:pPr>
    </w:p>
    <w:sectPr w:rsidR="00FA4E99"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6A68" w:rsidRDefault="00436A68">
      <w:r>
        <w:separator/>
      </w:r>
    </w:p>
    <w:p w:rsidR="00436A68" w:rsidRDefault="00436A68"/>
  </w:endnote>
  <w:endnote w:type="continuationSeparator" w:id="0">
    <w:p w:rsidR="00436A68" w:rsidRDefault="00436A68">
      <w:r>
        <w:continuationSeparator/>
      </w:r>
    </w:p>
    <w:p w:rsidR="00436A68" w:rsidRDefault="00436A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Eras Md BT">
    <w:altName w:val="Calibri"/>
    <w:charset w:val="00"/>
    <w:family w:val="swiss"/>
    <w:pitch w:val="variable"/>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Eras Bk BT">
    <w:altName w:val="Calibri"/>
    <w:charset w:val="00"/>
    <w:family w:val="swiss"/>
    <w:pitch w:val="variable"/>
  </w:font>
  <w:font w:name="Arial Narrow">
    <w:panose1 w:val="020B0606020202030204"/>
    <w:charset w:val="00"/>
    <w:family w:val="swiss"/>
    <w:pitch w:val="variable"/>
    <w:sig w:usb0="00000287" w:usb1="00000800" w:usb2="00000000" w:usb3="00000000" w:csb0="0000009F" w:csb1="00000000"/>
  </w:font>
  <w:font w:name="Adobe Caslon Pro">
    <w:panose1 w:val="00000000000000000000"/>
    <w:charset w:val="00"/>
    <w:family w:val="roman"/>
    <w:notTrueType/>
    <w:pitch w:val="variable"/>
    <w:sig w:usb0="00000007" w:usb1="00000001"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6A68" w:rsidRDefault="00436A68">
      <w:r>
        <w:separator/>
      </w:r>
    </w:p>
    <w:p w:rsidR="00436A68" w:rsidRDefault="00436A68"/>
  </w:footnote>
  <w:footnote w:type="continuationSeparator" w:id="0">
    <w:p w:rsidR="00436A68" w:rsidRDefault="00436A68">
      <w:r>
        <w:continuationSeparator/>
      </w:r>
    </w:p>
    <w:p w:rsidR="00436A68" w:rsidRDefault="00436A6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C93" w:rsidRDefault="00BE4C93"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BE4C93" w:rsidRDefault="00BE4C93" w:rsidP="00755F52">
    <w:pPr>
      <w:spacing w:line="34" w:lineRule="auto"/>
      <w:ind w:right="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C93" w:rsidRDefault="00BE4C93"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348FA">
      <w:rPr>
        <w:rStyle w:val="Nmerodepgina"/>
        <w:noProof/>
      </w:rPr>
      <w:t>1</w:t>
    </w:r>
    <w:r>
      <w:rPr>
        <w:rStyle w:val="Nmerodepgina"/>
      </w:rPr>
      <w:fldChar w:fldCharType="end"/>
    </w:r>
  </w:p>
  <w:p w:rsidR="00BE4C93" w:rsidRDefault="00BE4C93" w:rsidP="00755F52">
    <w:pPr>
      <w:spacing w:line="34" w:lineRule="auto"/>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CF793A"/>
    <w:multiLevelType w:val="hybridMultilevel"/>
    <w:tmpl w:val="CAD256A0"/>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0E07595B"/>
    <w:multiLevelType w:val="hybridMultilevel"/>
    <w:tmpl w:val="A254F6E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26C7F43"/>
    <w:multiLevelType w:val="hybridMultilevel"/>
    <w:tmpl w:val="FCC81D2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CFD3F25"/>
    <w:multiLevelType w:val="hybridMultilevel"/>
    <w:tmpl w:val="723031FC"/>
    <w:lvl w:ilvl="0" w:tplc="240A0009">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25AF5E36"/>
    <w:multiLevelType w:val="hybridMultilevel"/>
    <w:tmpl w:val="F6C44A7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9FC5F49"/>
    <w:multiLevelType w:val="hybridMultilevel"/>
    <w:tmpl w:val="6F324484"/>
    <w:lvl w:ilvl="0" w:tplc="240A000F">
      <w:start w:val="1"/>
      <w:numFmt w:val="decimal"/>
      <w:lvlText w:val="%1."/>
      <w:lvlJc w:val="left"/>
      <w:pPr>
        <w:ind w:left="720" w:hanging="360"/>
      </w:pPr>
      <w:rPr>
        <w:rFonts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D083D7F"/>
    <w:multiLevelType w:val="hybridMultilevel"/>
    <w:tmpl w:val="F7E47006"/>
    <w:lvl w:ilvl="0" w:tplc="EEFA9D2E">
      <w:start w:val="1"/>
      <w:numFmt w:val="bullet"/>
      <w:lvlText w:val="•"/>
      <w:lvlJc w:val="left"/>
      <w:pPr>
        <w:tabs>
          <w:tab w:val="num" w:pos="720"/>
        </w:tabs>
        <w:ind w:left="720" w:hanging="360"/>
      </w:pPr>
      <w:rPr>
        <w:rFonts w:ascii="Arial" w:hAnsi="Arial" w:hint="default"/>
      </w:rPr>
    </w:lvl>
    <w:lvl w:ilvl="1" w:tplc="8134072E" w:tentative="1">
      <w:start w:val="1"/>
      <w:numFmt w:val="bullet"/>
      <w:lvlText w:val="•"/>
      <w:lvlJc w:val="left"/>
      <w:pPr>
        <w:tabs>
          <w:tab w:val="num" w:pos="1440"/>
        </w:tabs>
        <w:ind w:left="1440" w:hanging="360"/>
      </w:pPr>
      <w:rPr>
        <w:rFonts w:ascii="Arial" w:hAnsi="Arial" w:hint="default"/>
      </w:rPr>
    </w:lvl>
    <w:lvl w:ilvl="2" w:tplc="B06A7FAC" w:tentative="1">
      <w:start w:val="1"/>
      <w:numFmt w:val="bullet"/>
      <w:lvlText w:val="•"/>
      <w:lvlJc w:val="left"/>
      <w:pPr>
        <w:tabs>
          <w:tab w:val="num" w:pos="2160"/>
        </w:tabs>
        <w:ind w:left="2160" w:hanging="360"/>
      </w:pPr>
      <w:rPr>
        <w:rFonts w:ascii="Arial" w:hAnsi="Arial" w:hint="default"/>
      </w:rPr>
    </w:lvl>
    <w:lvl w:ilvl="3" w:tplc="469E99B2" w:tentative="1">
      <w:start w:val="1"/>
      <w:numFmt w:val="bullet"/>
      <w:lvlText w:val="•"/>
      <w:lvlJc w:val="left"/>
      <w:pPr>
        <w:tabs>
          <w:tab w:val="num" w:pos="2880"/>
        </w:tabs>
        <w:ind w:left="2880" w:hanging="360"/>
      </w:pPr>
      <w:rPr>
        <w:rFonts w:ascii="Arial" w:hAnsi="Arial" w:hint="default"/>
      </w:rPr>
    </w:lvl>
    <w:lvl w:ilvl="4" w:tplc="E466BC5A" w:tentative="1">
      <w:start w:val="1"/>
      <w:numFmt w:val="bullet"/>
      <w:lvlText w:val="•"/>
      <w:lvlJc w:val="left"/>
      <w:pPr>
        <w:tabs>
          <w:tab w:val="num" w:pos="3600"/>
        </w:tabs>
        <w:ind w:left="3600" w:hanging="360"/>
      </w:pPr>
      <w:rPr>
        <w:rFonts w:ascii="Arial" w:hAnsi="Arial" w:hint="default"/>
      </w:rPr>
    </w:lvl>
    <w:lvl w:ilvl="5" w:tplc="7448895E" w:tentative="1">
      <w:start w:val="1"/>
      <w:numFmt w:val="bullet"/>
      <w:lvlText w:val="•"/>
      <w:lvlJc w:val="left"/>
      <w:pPr>
        <w:tabs>
          <w:tab w:val="num" w:pos="4320"/>
        </w:tabs>
        <w:ind w:left="4320" w:hanging="360"/>
      </w:pPr>
      <w:rPr>
        <w:rFonts w:ascii="Arial" w:hAnsi="Arial" w:hint="default"/>
      </w:rPr>
    </w:lvl>
    <w:lvl w:ilvl="6" w:tplc="5036A9AC" w:tentative="1">
      <w:start w:val="1"/>
      <w:numFmt w:val="bullet"/>
      <w:lvlText w:val="•"/>
      <w:lvlJc w:val="left"/>
      <w:pPr>
        <w:tabs>
          <w:tab w:val="num" w:pos="5040"/>
        </w:tabs>
        <w:ind w:left="5040" w:hanging="360"/>
      </w:pPr>
      <w:rPr>
        <w:rFonts w:ascii="Arial" w:hAnsi="Arial" w:hint="default"/>
      </w:rPr>
    </w:lvl>
    <w:lvl w:ilvl="7" w:tplc="A3662016" w:tentative="1">
      <w:start w:val="1"/>
      <w:numFmt w:val="bullet"/>
      <w:lvlText w:val="•"/>
      <w:lvlJc w:val="left"/>
      <w:pPr>
        <w:tabs>
          <w:tab w:val="num" w:pos="5760"/>
        </w:tabs>
        <w:ind w:left="5760" w:hanging="360"/>
      </w:pPr>
      <w:rPr>
        <w:rFonts w:ascii="Arial" w:hAnsi="Arial" w:hint="default"/>
      </w:rPr>
    </w:lvl>
    <w:lvl w:ilvl="8" w:tplc="6A9C7F4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DF307D1"/>
    <w:multiLevelType w:val="hybridMultilevel"/>
    <w:tmpl w:val="23A825E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37262DF"/>
    <w:multiLevelType w:val="hybridMultilevel"/>
    <w:tmpl w:val="DF7888E0"/>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15:restartNumberingAfterBreak="0">
    <w:nsid w:val="3A797E14"/>
    <w:multiLevelType w:val="hybridMultilevel"/>
    <w:tmpl w:val="5434B8BE"/>
    <w:lvl w:ilvl="0" w:tplc="240A000B">
      <w:start w:val="1"/>
      <w:numFmt w:val="bullet"/>
      <w:lvlText w:val=""/>
      <w:lvlJc w:val="left"/>
      <w:pPr>
        <w:ind w:left="3600" w:hanging="360"/>
      </w:pPr>
      <w:rPr>
        <w:rFonts w:ascii="Wingdings" w:hAnsi="Wingdings"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21" w15:restartNumberingAfterBreak="0">
    <w:nsid w:val="430F6A56"/>
    <w:multiLevelType w:val="multilevel"/>
    <w:tmpl w:val="4AD08D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BE70C9"/>
    <w:multiLevelType w:val="hybridMultilevel"/>
    <w:tmpl w:val="77CC56F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2EA4CF9"/>
    <w:multiLevelType w:val="hybridMultilevel"/>
    <w:tmpl w:val="695A277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3833FB4"/>
    <w:multiLevelType w:val="hybridMultilevel"/>
    <w:tmpl w:val="50B8F652"/>
    <w:lvl w:ilvl="0" w:tplc="240A000D">
      <w:start w:val="1"/>
      <w:numFmt w:val="bullet"/>
      <w:lvlText w:val=""/>
      <w:lvlJc w:val="left"/>
      <w:pPr>
        <w:ind w:left="3600" w:hanging="360"/>
      </w:pPr>
      <w:rPr>
        <w:rFonts w:ascii="Wingdings" w:hAnsi="Wingdings"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25" w15:restartNumberingAfterBreak="0">
    <w:nsid w:val="74B50B26"/>
    <w:multiLevelType w:val="hybridMultilevel"/>
    <w:tmpl w:val="0D921D3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4EA75F8"/>
    <w:multiLevelType w:val="hybridMultilevel"/>
    <w:tmpl w:val="E97E0CB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4F05AB0"/>
    <w:multiLevelType w:val="hybridMultilevel"/>
    <w:tmpl w:val="9B3CC1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B7915E7"/>
    <w:multiLevelType w:val="hybridMultilevel"/>
    <w:tmpl w:val="FD680D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CAB7792"/>
    <w:multiLevelType w:val="hybridMultilevel"/>
    <w:tmpl w:val="F6CA41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9"/>
  </w:num>
  <w:num w:numId="14">
    <w:abstractNumId w:val="22"/>
  </w:num>
  <w:num w:numId="15">
    <w:abstractNumId w:val="10"/>
  </w:num>
  <w:num w:numId="16">
    <w:abstractNumId w:val="26"/>
  </w:num>
  <w:num w:numId="17">
    <w:abstractNumId w:val="12"/>
  </w:num>
  <w:num w:numId="18">
    <w:abstractNumId w:val="17"/>
  </w:num>
  <w:num w:numId="19">
    <w:abstractNumId w:val="21"/>
  </w:num>
  <w:num w:numId="20">
    <w:abstractNumId w:val="18"/>
  </w:num>
  <w:num w:numId="21">
    <w:abstractNumId w:val="23"/>
  </w:num>
  <w:num w:numId="22">
    <w:abstractNumId w:val="14"/>
  </w:num>
  <w:num w:numId="23">
    <w:abstractNumId w:val="15"/>
  </w:num>
  <w:num w:numId="24">
    <w:abstractNumId w:val="20"/>
  </w:num>
  <w:num w:numId="25">
    <w:abstractNumId w:val="24"/>
  </w:num>
  <w:num w:numId="26">
    <w:abstractNumId w:val="25"/>
  </w:num>
  <w:num w:numId="27">
    <w:abstractNumId w:val="29"/>
  </w:num>
  <w:num w:numId="28">
    <w:abstractNumId w:val="13"/>
  </w:num>
  <w:num w:numId="29">
    <w:abstractNumId w:val="27"/>
  </w:num>
  <w:num w:numId="30">
    <w:abstractNumId w:val="28"/>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A05"/>
    <w:rsid w:val="00014A3E"/>
    <w:rsid w:val="000166A9"/>
    <w:rsid w:val="0005397B"/>
    <w:rsid w:val="00057004"/>
    <w:rsid w:val="00064371"/>
    <w:rsid w:val="00070BBD"/>
    <w:rsid w:val="00073443"/>
    <w:rsid w:val="0007476F"/>
    <w:rsid w:val="00076A95"/>
    <w:rsid w:val="000832E1"/>
    <w:rsid w:val="000B5C42"/>
    <w:rsid w:val="000B7AF9"/>
    <w:rsid w:val="000D3029"/>
    <w:rsid w:val="000D6A5E"/>
    <w:rsid w:val="000F48B0"/>
    <w:rsid w:val="00101A1C"/>
    <w:rsid w:val="0010217F"/>
    <w:rsid w:val="00105637"/>
    <w:rsid w:val="00130903"/>
    <w:rsid w:val="0013165A"/>
    <w:rsid w:val="0014668C"/>
    <w:rsid w:val="00160644"/>
    <w:rsid w:val="00165F6C"/>
    <w:rsid w:val="00177F75"/>
    <w:rsid w:val="001854FB"/>
    <w:rsid w:val="00193642"/>
    <w:rsid w:val="001C39F6"/>
    <w:rsid w:val="001C66FE"/>
    <w:rsid w:val="001D6904"/>
    <w:rsid w:val="0021156E"/>
    <w:rsid w:val="00236E6D"/>
    <w:rsid w:val="00240A24"/>
    <w:rsid w:val="002429E5"/>
    <w:rsid w:val="00260D9E"/>
    <w:rsid w:val="00280CEF"/>
    <w:rsid w:val="0028112A"/>
    <w:rsid w:val="00282061"/>
    <w:rsid w:val="0028757A"/>
    <w:rsid w:val="00291175"/>
    <w:rsid w:val="00295BF0"/>
    <w:rsid w:val="00295CA0"/>
    <w:rsid w:val="00297628"/>
    <w:rsid w:val="002B05BF"/>
    <w:rsid w:val="002C6D41"/>
    <w:rsid w:val="002E2492"/>
    <w:rsid w:val="003001BF"/>
    <w:rsid w:val="0030468B"/>
    <w:rsid w:val="00304BD0"/>
    <w:rsid w:val="00307D77"/>
    <w:rsid w:val="003111E3"/>
    <w:rsid w:val="00311311"/>
    <w:rsid w:val="00313E9E"/>
    <w:rsid w:val="003150D5"/>
    <w:rsid w:val="00320F78"/>
    <w:rsid w:val="003231EE"/>
    <w:rsid w:val="003538E3"/>
    <w:rsid w:val="0035768F"/>
    <w:rsid w:val="0038177C"/>
    <w:rsid w:val="00387024"/>
    <w:rsid w:val="00391518"/>
    <w:rsid w:val="00392D8F"/>
    <w:rsid w:val="003A7160"/>
    <w:rsid w:val="003C1575"/>
    <w:rsid w:val="003D040A"/>
    <w:rsid w:val="003D25E7"/>
    <w:rsid w:val="003D5275"/>
    <w:rsid w:val="003D63DF"/>
    <w:rsid w:val="003D737F"/>
    <w:rsid w:val="003F7156"/>
    <w:rsid w:val="003F7474"/>
    <w:rsid w:val="00404616"/>
    <w:rsid w:val="00407B6A"/>
    <w:rsid w:val="00414400"/>
    <w:rsid w:val="00420582"/>
    <w:rsid w:val="0042190F"/>
    <w:rsid w:val="00422B2D"/>
    <w:rsid w:val="00432A03"/>
    <w:rsid w:val="00436A68"/>
    <w:rsid w:val="0044196E"/>
    <w:rsid w:val="00444E95"/>
    <w:rsid w:val="00471E97"/>
    <w:rsid w:val="00474210"/>
    <w:rsid w:val="00480B96"/>
    <w:rsid w:val="0048303E"/>
    <w:rsid w:val="00483DC6"/>
    <w:rsid w:val="004920F6"/>
    <w:rsid w:val="00492A0C"/>
    <w:rsid w:val="004977E0"/>
    <w:rsid w:val="004A67E8"/>
    <w:rsid w:val="004C3D65"/>
    <w:rsid w:val="004D6472"/>
    <w:rsid w:val="004D7C02"/>
    <w:rsid w:val="005150A4"/>
    <w:rsid w:val="0052204A"/>
    <w:rsid w:val="00523D51"/>
    <w:rsid w:val="005352E0"/>
    <w:rsid w:val="00546133"/>
    <w:rsid w:val="00552852"/>
    <w:rsid w:val="00576AAA"/>
    <w:rsid w:val="00597D3F"/>
    <w:rsid w:val="005A1E8B"/>
    <w:rsid w:val="005A3FA0"/>
    <w:rsid w:val="005B2970"/>
    <w:rsid w:val="005B79E9"/>
    <w:rsid w:val="005E4912"/>
    <w:rsid w:val="005E66E1"/>
    <w:rsid w:val="005E6F1F"/>
    <w:rsid w:val="005F44D1"/>
    <w:rsid w:val="00612F41"/>
    <w:rsid w:val="00621129"/>
    <w:rsid w:val="0062557B"/>
    <w:rsid w:val="00633916"/>
    <w:rsid w:val="0063760A"/>
    <w:rsid w:val="00641D2B"/>
    <w:rsid w:val="00662D3E"/>
    <w:rsid w:val="00672DDD"/>
    <w:rsid w:val="00674D58"/>
    <w:rsid w:val="00676C91"/>
    <w:rsid w:val="00680095"/>
    <w:rsid w:val="006855CA"/>
    <w:rsid w:val="00690B77"/>
    <w:rsid w:val="006C4000"/>
    <w:rsid w:val="006C6782"/>
    <w:rsid w:val="006E56E8"/>
    <w:rsid w:val="007038F6"/>
    <w:rsid w:val="00707877"/>
    <w:rsid w:val="00710AA5"/>
    <w:rsid w:val="00711200"/>
    <w:rsid w:val="00720C35"/>
    <w:rsid w:val="0072397F"/>
    <w:rsid w:val="00730902"/>
    <w:rsid w:val="00731922"/>
    <w:rsid w:val="00731ACB"/>
    <w:rsid w:val="00731F22"/>
    <w:rsid w:val="007368AD"/>
    <w:rsid w:val="0074133D"/>
    <w:rsid w:val="00742892"/>
    <w:rsid w:val="0075196D"/>
    <w:rsid w:val="00752959"/>
    <w:rsid w:val="0075558C"/>
    <w:rsid w:val="00755F52"/>
    <w:rsid w:val="00761EFA"/>
    <w:rsid w:val="00764873"/>
    <w:rsid w:val="007778DD"/>
    <w:rsid w:val="007853D9"/>
    <w:rsid w:val="00796693"/>
    <w:rsid w:val="007B4828"/>
    <w:rsid w:val="007C7591"/>
    <w:rsid w:val="007D5CD5"/>
    <w:rsid w:val="007F45BA"/>
    <w:rsid w:val="007F6AE9"/>
    <w:rsid w:val="00822CF6"/>
    <w:rsid w:val="00825ECC"/>
    <w:rsid w:val="00835573"/>
    <w:rsid w:val="00836F89"/>
    <w:rsid w:val="00846459"/>
    <w:rsid w:val="008572C4"/>
    <w:rsid w:val="00860A44"/>
    <w:rsid w:val="00863435"/>
    <w:rsid w:val="00872827"/>
    <w:rsid w:val="0087349A"/>
    <w:rsid w:val="00875E12"/>
    <w:rsid w:val="0088728B"/>
    <w:rsid w:val="00894D8C"/>
    <w:rsid w:val="00895DF4"/>
    <w:rsid w:val="008A7422"/>
    <w:rsid w:val="008B1A4D"/>
    <w:rsid w:val="008C633D"/>
    <w:rsid w:val="008D589C"/>
    <w:rsid w:val="008D7DD1"/>
    <w:rsid w:val="008E7085"/>
    <w:rsid w:val="008F60C3"/>
    <w:rsid w:val="00910AE4"/>
    <w:rsid w:val="0091262E"/>
    <w:rsid w:val="00912788"/>
    <w:rsid w:val="00917999"/>
    <w:rsid w:val="009215BC"/>
    <w:rsid w:val="00922000"/>
    <w:rsid w:val="0092768F"/>
    <w:rsid w:val="0093163E"/>
    <w:rsid w:val="00936436"/>
    <w:rsid w:val="00940998"/>
    <w:rsid w:val="009551A8"/>
    <w:rsid w:val="00966BAC"/>
    <w:rsid w:val="009714D4"/>
    <w:rsid w:val="0098756A"/>
    <w:rsid w:val="00987789"/>
    <w:rsid w:val="0099355C"/>
    <w:rsid w:val="00996A58"/>
    <w:rsid w:val="009A0D3B"/>
    <w:rsid w:val="009A2ABE"/>
    <w:rsid w:val="009A2C89"/>
    <w:rsid w:val="009A3DF3"/>
    <w:rsid w:val="009A6A2F"/>
    <w:rsid w:val="009B104F"/>
    <w:rsid w:val="009C755C"/>
    <w:rsid w:val="009C780F"/>
    <w:rsid w:val="009D0D53"/>
    <w:rsid w:val="009E1A69"/>
    <w:rsid w:val="009E32BF"/>
    <w:rsid w:val="00A00CF3"/>
    <w:rsid w:val="00A27EC0"/>
    <w:rsid w:val="00A34F5F"/>
    <w:rsid w:val="00A46A68"/>
    <w:rsid w:val="00A50EE9"/>
    <w:rsid w:val="00A55067"/>
    <w:rsid w:val="00A72BAB"/>
    <w:rsid w:val="00A77BD5"/>
    <w:rsid w:val="00A86F48"/>
    <w:rsid w:val="00A90EED"/>
    <w:rsid w:val="00AA0655"/>
    <w:rsid w:val="00AA3606"/>
    <w:rsid w:val="00AB1273"/>
    <w:rsid w:val="00AB549D"/>
    <w:rsid w:val="00AB6642"/>
    <w:rsid w:val="00AD0A33"/>
    <w:rsid w:val="00AD5B76"/>
    <w:rsid w:val="00B07524"/>
    <w:rsid w:val="00B33BC6"/>
    <w:rsid w:val="00B35B7C"/>
    <w:rsid w:val="00B53C15"/>
    <w:rsid w:val="00B61ED9"/>
    <w:rsid w:val="00B74679"/>
    <w:rsid w:val="00B77BA5"/>
    <w:rsid w:val="00B90428"/>
    <w:rsid w:val="00B9228D"/>
    <w:rsid w:val="00B97DD0"/>
    <w:rsid w:val="00BB3B3F"/>
    <w:rsid w:val="00BC66B3"/>
    <w:rsid w:val="00BD3522"/>
    <w:rsid w:val="00BD43E6"/>
    <w:rsid w:val="00BE4C93"/>
    <w:rsid w:val="00C00EF4"/>
    <w:rsid w:val="00C07964"/>
    <w:rsid w:val="00C0799A"/>
    <w:rsid w:val="00C10875"/>
    <w:rsid w:val="00C11D0D"/>
    <w:rsid w:val="00C34418"/>
    <w:rsid w:val="00C37CE1"/>
    <w:rsid w:val="00C44723"/>
    <w:rsid w:val="00C509C3"/>
    <w:rsid w:val="00C56C48"/>
    <w:rsid w:val="00C57E1D"/>
    <w:rsid w:val="00C62680"/>
    <w:rsid w:val="00C70EAE"/>
    <w:rsid w:val="00C7542D"/>
    <w:rsid w:val="00C83B65"/>
    <w:rsid w:val="00C84A88"/>
    <w:rsid w:val="00C95439"/>
    <w:rsid w:val="00CB1E5D"/>
    <w:rsid w:val="00CB2412"/>
    <w:rsid w:val="00CD50B5"/>
    <w:rsid w:val="00CD73A9"/>
    <w:rsid w:val="00CE4608"/>
    <w:rsid w:val="00D01842"/>
    <w:rsid w:val="00D067C3"/>
    <w:rsid w:val="00D06F12"/>
    <w:rsid w:val="00D10402"/>
    <w:rsid w:val="00D14BA6"/>
    <w:rsid w:val="00D17E97"/>
    <w:rsid w:val="00D21EF3"/>
    <w:rsid w:val="00D350C4"/>
    <w:rsid w:val="00D4430E"/>
    <w:rsid w:val="00D46790"/>
    <w:rsid w:val="00D62420"/>
    <w:rsid w:val="00D63A7E"/>
    <w:rsid w:val="00D6661F"/>
    <w:rsid w:val="00D91C27"/>
    <w:rsid w:val="00DA21E8"/>
    <w:rsid w:val="00DC5925"/>
    <w:rsid w:val="00DC60FA"/>
    <w:rsid w:val="00DD6B62"/>
    <w:rsid w:val="00DE23AF"/>
    <w:rsid w:val="00E14598"/>
    <w:rsid w:val="00E16B2E"/>
    <w:rsid w:val="00E17018"/>
    <w:rsid w:val="00E17598"/>
    <w:rsid w:val="00E42173"/>
    <w:rsid w:val="00E5659D"/>
    <w:rsid w:val="00E603D9"/>
    <w:rsid w:val="00EA3647"/>
    <w:rsid w:val="00EA5199"/>
    <w:rsid w:val="00EB44DF"/>
    <w:rsid w:val="00ED26C4"/>
    <w:rsid w:val="00ED7A05"/>
    <w:rsid w:val="00EE334C"/>
    <w:rsid w:val="00EE3934"/>
    <w:rsid w:val="00EF5D7B"/>
    <w:rsid w:val="00F02153"/>
    <w:rsid w:val="00F15675"/>
    <w:rsid w:val="00F21250"/>
    <w:rsid w:val="00F2398D"/>
    <w:rsid w:val="00F300F1"/>
    <w:rsid w:val="00F348FA"/>
    <w:rsid w:val="00F4508B"/>
    <w:rsid w:val="00F634A3"/>
    <w:rsid w:val="00F667F6"/>
    <w:rsid w:val="00F710F9"/>
    <w:rsid w:val="00F87F40"/>
    <w:rsid w:val="00F920F6"/>
    <w:rsid w:val="00FA0AE4"/>
    <w:rsid w:val="00FA2E90"/>
    <w:rsid w:val="00FA3035"/>
    <w:rsid w:val="00FA4E99"/>
    <w:rsid w:val="00FA5CD1"/>
    <w:rsid w:val="00FB4DBA"/>
    <w:rsid w:val="00FB667E"/>
    <w:rsid w:val="00FD1F4D"/>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B90428"/>
    <w:pPr>
      <w:autoSpaceDE w:val="0"/>
      <w:autoSpaceDN w:val="0"/>
      <w:adjustRightInd w:val="0"/>
      <w:spacing w:line="480" w:lineRule="auto"/>
      <w:outlineLvl w:val="0"/>
    </w:pPr>
    <w:rPr>
      <w:b/>
      <w:bCs/>
    </w:rPr>
  </w:style>
  <w:style w:type="paragraph" w:styleId="Ttulo2">
    <w:name w:val="heading 2"/>
    <w:basedOn w:val="Normal"/>
    <w:next w:val="Normal"/>
    <w:autoRedefine/>
    <w:qFormat/>
    <w:rsid w:val="00B90428"/>
    <w:pPr>
      <w:keepNext/>
      <w:tabs>
        <w:tab w:val="center" w:pos="4320"/>
        <w:tab w:val="right" w:pos="8640"/>
      </w:tabs>
      <w:spacing w:line="480" w:lineRule="auto"/>
      <w:outlineLvl w:val="1"/>
    </w:pPr>
    <w:rPr>
      <w:rFonts w:cs="Arial"/>
      <w:b/>
      <w:bCs/>
      <w:iCs/>
      <w:szCs w:val="28"/>
      <w:lang w:val="es-CO"/>
    </w:rPr>
  </w:style>
  <w:style w:type="paragraph" w:styleId="Ttulo3">
    <w:name w:val="heading 3"/>
    <w:basedOn w:val="Normal"/>
    <w:next w:val="Normal"/>
    <w:link w:val="Ttulo3Car"/>
    <w:autoRedefine/>
    <w:qFormat/>
    <w:rsid w:val="00A90EED"/>
    <w:pPr>
      <w:outlineLvl w:val="2"/>
    </w:pPr>
    <w:rPr>
      <w:b/>
      <w:sz w:val="28"/>
      <w:szCs w:val="28"/>
      <w:lang w:val="es-E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link w:val="EncabezadoCar"/>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Puest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0D3029"/>
    <w:pPr>
      <w:spacing w:before="120" w:after="120" w:line="480" w:lineRule="auto"/>
      <w:jc w:val="center"/>
    </w:pPr>
    <w:rPr>
      <w:bCs/>
      <w:i/>
      <w:szCs w:val="20"/>
    </w:rPr>
  </w:style>
  <w:style w:type="paragraph" w:styleId="Tabladeilustraciones">
    <w:name w:val="table of figures"/>
    <w:basedOn w:val="Normal"/>
    <w:next w:val="Normal"/>
    <w:uiPriority w:val="99"/>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B90428"/>
    <w:rPr>
      <w:b/>
      <w:bCs/>
      <w:sz w:val="24"/>
      <w:szCs w:val="24"/>
      <w:lang w:val="en-U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deTDC">
    <w:name w:val="TOC Heading"/>
    <w:basedOn w:val="Ttulo1"/>
    <w:next w:val="Normal"/>
    <w:uiPriority w:val="39"/>
    <w:semiHidden/>
    <w:unhideWhenUsed/>
    <w:qFormat/>
    <w:rsid w:val="008572C4"/>
    <w:pPr>
      <w:keepNext/>
      <w:keepLines/>
      <w:autoSpaceDE/>
      <w:autoSpaceDN/>
      <w:adjustRightInd/>
      <w:spacing w:before="480" w:line="276" w:lineRule="auto"/>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customStyle="1" w:styleId="Default">
    <w:name w:val="Default"/>
    <w:rsid w:val="008D7DD1"/>
    <w:pPr>
      <w:autoSpaceDE w:val="0"/>
      <w:autoSpaceDN w:val="0"/>
      <w:adjustRightInd w:val="0"/>
    </w:pPr>
    <w:rPr>
      <w:rFonts w:ascii="Calibri" w:hAnsi="Calibri" w:cs="Calibri"/>
      <w:color w:val="000000"/>
      <w:sz w:val="24"/>
      <w:szCs w:val="24"/>
    </w:rPr>
  </w:style>
  <w:style w:type="paragraph" w:styleId="NormalWeb">
    <w:name w:val="Normal (Web)"/>
    <w:basedOn w:val="Normal"/>
    <w:uiPriority w:val="99"/>
    <w:semiHidden/>
    <w:unhideWhenUsed/>
    <w:rsid w:val="003A7160"/>
    <w:pPr>
      <w:spacing w:before="100" w:beforeAutospacing="1" w:after="100" w:afterAutospacing="1"/>
    </w:pPr>
    <w:rPr>
      <w:lang w:val="es-CO" w:eastAsia="es-CO"/>
    </w:rPr>
  </w:style>
  <w:style w:type="character" w:customStyle="1" w:styleId="apple-converted-space">
    <w:name w:val="apple-converted-space"/>
    <w:basedOn w:val="Fuentedeprrafopredeter"/>
    <w:rsid w:val="003A7160"/>
  </w:style>
  <w:style w:type="character" w:styleId="CdigoHTML">
    <w:name w:val="HTML Code"/>
    <w:basedOn w:val="Fuentedeprrafopredeter"/>
    <w:uiPriority w:val="99"/>
    <w:semiHidden/>
    <w:unhideWhenUsed/>
    <w:rsid w:val="00F300F1"/>
    <w:rPr>
      <w:rFonts w:ascii="Courier New" w:eastAsia="Times New Roman" w:hAnsi="Courier New" w:cs="Courier New"/>
      <w:sz w:val="20"/>
      <w:szCs w:val="20"/>
    </w:rPr>
  </w:style>
  <w:style w:type="character" w:styleId="Textoennegrita">
    <w:name w:val="Strong"/>
    <w:basedOn w:val="Fuentedeprrafopredeter"/>
    <w:uiPriority w:val="22"/>
    <w:qFormat/>
    <w:rsid w:val="00295CA0"/>
    <w:rPr>
      <w:b/>
      <w:bCs/>
    </w:rPr>
  </w:style>
  <w:style w:type="character" w:customStyle="1" w:styleId="mw-headline">
    <w:name w:val="mw-headline"/>
    <w:basedOn w:val="Fuentedeprrafopredeter"/>
    <w:rsid w:val="007F45BA"/>
  </w:style>
  <w:style w:type="paragraph" w:styleId="Prrafodelista">
    <w:name w:val="List Paragraph"/>
    <w:basedOn w:val="Normal"/>
    <w:uiPriority w:val="34"/>
    <w:qFormat/>
    <w:rsid w:val="00240A24"/>
    <w:pPr>
      <w:ind w:left="720"/>
      <w:contextualSpacing/>
    </w:pPr>
  </w:style>
  <w:style w:type="character" w:customStyle="1" w:styleId="EncabezadoCar">
    <w:name w:val="Encabezado Car"/>
    <w:basedOn w:val="Fuentedeprrafopredeter"/>
    <w:link w:val="Encabezado"/>
    <w:rsid w:val="00422B2D"/>
    <w:rPr>
      <w:sz w:val="24"/>
      <w:szCs w:val="24"/>
      <w:lang w:val="en-US" w:eastAsia="en-US"/>
    </w:rPr>
  </w:style>
  <w:style w:type="paragraph" w:customStyle="1" w:styleId="ContentsHeading">
    <w:name w:val="Contents Heading"/>
    <w:basedOn w:val="Normal"/>
    <w:rsid w:val="00B90428"/>
    <w:pPr>
      <w:keepNext/>
      <w:widowControl w:val="0"/>
      <w:suppressLineNumbers/>
      <w:suppressAutoHyphens/>
      <w:autoSpaceDN w:val="0"/>
      <w:spacing w:before="240" w:after="120"/>
      <w:jc w:val="center"/>
      <w:textAlignment w:val="baseline"/>
    </w:pPr>
    <w:rPr>
      <w:rFonts w:ascii="Eras Md BT" w:eastAsia="MS Mincho" w:hAnsi="Eras Md BT" w:cs="Tahoma"/>
      <w:b/>
      <w:bCs/>
      <w:kern w:val="3"/>
      <w:sz w:val="32"/>
      <w:szCs w:val="32"/>
      <w:lang w:val="es-ES" w:eastAsia="es-ES"/>
    </w:rPr>
  </w:style>
  <w:style w:type="paragraph" w:customStyle="1" w:styleId="Contents1">
    <w:name w:val="Contents 1"/>
    <w:basedOn w:val="Normal"/>
    <w:rsid w:val="00B90428"/>
    <w:pPr>
      <w:widowControl w:val="0"/>
      <w:suppressLineNumbers/>
      <w:tabs>
        <w:tab w:val="right" w:leader="dot" w:pos="9128"/>
      </w:tabs>
      <w:suppressAutoHyphens/>
      <w:autoSpaceDN w:val="0"/>
      <w:spacing w:before="113" w:after="113"/>
      <w:ind w:left="57"/>
      <w:textAlignment w:val="baseline"/>
    </w:pPr>
    <w:rPr>
      <w:rFonts w:ascii="NewsGotT" w:eastAsia="Arial Unicode MS" w:hAnsi="NewsGotT" w:cs="Tahoma"/>
      <w:kern w:val="3"/>
      <w:sz w:val="20"/>
      <w:lang w:val="es-ES" w:eastAsia="es-ES"/>
    </w:rPr>
  </w:style>
  <w:style w:type="paragraph" w:customStyle="1" w:styleId="Contents2">
    <w:name w:val="Contents 2"/>
    <w:basedOn w:val="Normal"/>
    <w:rsid w:val="00B90428"/>
    <w:pPr>
      <w:widowControl w:val="0"/>
      <w:suppressLineNumbers/>
      <w:tabs>
        <w:tab w:val="right" w:leader="dot" w:pos="9071"/>
      </w:tabs>
      <w:suppressAutoHyphens/>
      <w:autoSpaceDN w:val="0"/>
      <w:spacing w:before="57" w:after="57"/>
      <w:ind w:left="283"/>
      <w:textAlignment w:val="baseline"/>
    </w:pPr>
    <w:rPr>
      <w:rFonts w:ascii="NewsGotT" w:eastAsia="Arial Unicode MS" w:hAnsi="NewsGotT" w:cs="Tahoma"/>
      <w:kern w:val="3"/>
      <w:sz w:val="20"/>
      <w:lang w:val="es-ES" w:eastAsia="es-ES"/>
    </w:rPr>
  </w:style>
  <w:style w:type="paragraph" w:customStyle="1" w:styleId="Textbody">
    <w:name w:val="Text body"/>
    <w:basedOn w:val="Normal"/>
    <w:rsid w:val="00B90428"/>
    <w:pPr>
      <w:widowControl w:val="0"/>
      <w:suppressAutoHyphens/>
      <w:autoSpaceDN w:val="0"/>
      <w:spacing w:after="120"/>
      <w:jc w:val="both"/>
      <w:textAlignment w:val="baseline"/>
    </w:pPr>
    <w:rPr>
      <w:rFonts w:ascii="NewsGotT" w:eastAsia="Arial Unicode MS" w:hAnsi="NewsGotT" w:cs="Tahoma"/>
      <w:kern w:val="3"/>
      <w:sz w:val="22"/>
      <w:lang w:val="es-ES" w:eastAsia="es-ES"/>
    </w:rPr>
  </w:style>
  <w:style w:type="paragraph" w:customStyle="1" w:styleId="Standard">
    <w:name w:val="Standard"/>
    <w:rsid w:val="005150A4"/>
    <w:pPr>
      <w:widowControl w:val="0"/>
      <w:suppressAutoHyphens/>
      <w:autoSpaceDN w:val="0"/>
      <w:textAlignment w:val="baseline"/>
    </w:pPr>
    <w:rPr>
      <w:rFonts w:ascii="NewsGotT" w:eastAsia="Arial Unicode MS" w:hAnsi="NewsGotT" w:cs="Tahoma"/>
      <w:kern w:val="3"/>
      <w:szCs w:val="24"/>
      <w:lang w:val="es-ES" w:eastAsia="es-ES"/>
    </w:rPr>
  </w:style>
  <w:style w:type="paragraph" w:customStyle="1" w:styleId="Tema">
    <w:name w:val="Tema"/>
    <w:basedOn w:val="Standard"/>
    <w:rsid w:val="005150A4"/>
    <w:pPr>
      <w:spacing w:after="170"/>
      <w:jc w:val="right"/>
    </w:pPr>
    <w:rPr>
      <w:rFonts w:ascii="Eras Bk BT" w:hAnsi="Eras Bk BT"/>
      <w:b/>
      <w:sz w:val="32"/>
    </w:rPr>
  </w:style>
  <w:style w:type="paragraph" w:customStyle="1" w:styleId="Notaalpi">
    <w:name w:val="Nota al pié"/>
    <w:basedOn w:val="Textbody"/>
    <w:rsid w:val="005150A4"/>
    <w:pPr>
      <w:jc w:val="right"/>
    </w:pPr>
    <w:rPr>
      <w:sz w:val="24"/>
    </w:rPr>
  </w:style>
  <w:style w:type="paragraph" w:customStyle="1" w:styleId="TableContents">
    <w:name w:val="Table Contents"/>
    <w:basedOn w:val="Standard"/>
    <w:rsid w:val="005150A4"/>
    <w:pPr>
      <w:suppressLineNumbers/>
      <w:jc w:val="both"/>
    </w:pPr>
  </w:style>
  <w:style w:type="paragraph" w:customStyle="1" w:styleId="HojadeControl">
    <w:name w:val="Hoja de Control"/>
    <w:basedOn w:val="Textbody"/>
    <w:rsid w:val="005150A4"/>
    <w:rPr>
      <w:rFonts w:ascii="Eras Md BT" w:hAnsi="Eras Md BT"/>
      <w:b/>
      <w:sz w:val="28"/>
    </w:rPr>
  </w:style>
  <w:style w:type="character" w:customStyle="1" w:styleId="Ttulo3Car">
    <w:name w:val="Título 3 Car"/>
    <w:basedOn w:val="Fuentedeprrafopredeter"/>
    <w:link w:val="Ttulo3"/>
    <w:rsid w:val="00A90EED"/>
    <w:rPr>
      <w:b/>
      <w:sz w:val="28"/>
      <w:szCs w:val="28"/>
      <w:lang w:val="es-ES" w:eastAsia="en-US"/>
    </w:rPr>
  </w:style>
  <w:style w:type="table" w:styleId="Tablaconcuadrcula">
    <w:name w:val="Table Grid"/>
    <w:basedOn w:val="Tablanormal"/>
    <w:rsid w:val="00940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3">
    <w:name w:val="Grid Table 4 Accent 3"/>
    <w:basedOn w:val="Tablanormal"/>
    <w:uiPriority w:val="49"/>
    <w:rsid w:val="00CB2412"/>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4-nfasis1">
    <w:name w:val="Grid Table 4 Accent 1"/>
    <w:basedOn w:val="Tablanormal"/>
    <w:uiPriority w:val="49"/>
    <w:rsid w:val="00EF5D7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79820">
      <w:bodyDiv w:val="1"/>
      <w:marLeft w:val="0"/>
      <w:marRight w:val="0"/>
      <w:marTop w:val="0"/>
      <w:marBottom w:val="0"/>
      <w:divBdr>
        <w:top w:val="none" w:sz="0" w:space="0" w:color="auto"/>
        <w:left w:val="none" w:sz="0" w:space="0" w:color="auto"/>
        <w:bottom w:val="none" w:sz="0" w:space="0" w:color="auto"/>
        <w:right w:val="none" w:sz="0" w:space="0" w:color="auto"/>
      </w:divBdr>
    </w:div>
    <w:div w:id="372584582">
      <w:bodyDiv w:val="1"/>
      <w:marLeft w:val="0"/>
      <w:marRight w:val="0"/>
      <w:marTop w:val="0"/>
      <w:marBottom w:val="0"/>
      <w:divBdr>
        <w:top w:val="none" w:sz="0" w:space="0" w:color="auto"/>
        <w:left w:val="none" w:sz="0" w:space="0" w:color="auto"/>
        <w:bottom w:val="none" w:sz="0" w:space="0" w:color="auto"/>
        <w:right w:val="none" w:sz="0" w:space="0" w:color="auto"/>
      </w:divBdr>
    </w:div>
    <w:div w:id="628825851">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703136079">
      <w:bodyDiv w:val="1"/>
      <w:marLeft w:val="0"/>
      <w:marRight w:val="0"/>
      <w:marTop w:val="0"/>
      <w:marBottom w:val="0"/>
      <w:divBdr>
        <w:top w:val="none" w:sz="0" w:space="0" w:color="auto"/>
        <w:left w:val="none" w:sz="0" w:space="0" w:color="auto"/>
        <w:bottom w:val="none" w:sz="0" w:space="0" w:color="auto"/>
        <w:right w:val="none" w:sz="0" w:space="0" w:color="auto"/>
      </w:divBdr>
    </w:div>
    <w:div w:id="708651774">
      <w:bodyDiv w:val="1"/>
      <w:marLeft w:val="0"/>
      <w:marRight w:val="0"/>
      <w:marTop w:val="0"/>
      <w:marBottom w:val="0"/>
      <w:divBdr>
        <w:top w:val="none" w:sz="0" w:space="0" w:color="auto"/>
        <w:left w:val="none" w:sz="0" w:space="0" w:color="auto"/>
        <w:bottom w:val="none" w:sz="0" w:space="0" w:color="auto"/>
        <w:right w:val="none" w:sz="0" w:space="0" w:color="auto"/>
      </w:divBdr>
      <w:divsChild>
        <w:div w:id="1703701914">
          <w:marLeft w:val="446"/>
          <w:marRight w:val="0"/>
          <w:marTop w:val="0"/>
          <w:marBottom w:val="0"/>
          <w:divBdr>
            <w:top w:val="none" w:sz="0" w:space="0" w:color="auto"/>
            <w:left w:val="none" w:sz="0" w:space="0" w:color="auto"/>
            <w:bottom w:val="none" w:sz="0" w:space="0" w:color="auto"/>
            <w:right w:val="none" w:sz="0" w:space="0" w:color="auto"/>
          </w:divBdr>
        </w:div>
        <w:div w:id="1248342674">
          <w:marLeft w:val="446"/>
          <w:marRight w:val="0"/>
          <w:marTop w:val="0"/>
          <w:marBottom w:val="0"/>
          <w:divBdr>
            <w:top w:val="none" w:sz="0" w:space="0" w:color="auto"/>
            <w:left w:val="none" w:sz="0" w:space="0" w:color="auto"/>
            <w:bottom w:val="none" w:sz="0" w:space="0" w:color="auto"/>
            <w:right w:val="none" w:sz="0" w:space="0" w:color="auto"/>
          </w:divBdr>
        </w:div>
      </w:divsChild>
    </w:div>
    <w:div w:id="713046958">
      <w:bodyDiv w:val="1"/>
      <w:marLeft w:val="0"/>
      <w:marRight w:val="0"/>
      <w:marTop w:val="0"/>
      <w:marBottom w:val="0"/>
      <w:divBdr>
        <w:top w:val="none" w:sz="0" w:space="0" w:color="auto"/>
        <w:left w:val="none" w:sz="0" w:space="0" w:color="auto"/>
        <w:bottom w:val="none" w:sz="0" w:space="0" w:color="auto"/>
        <w:right w:val="none" w:sz="0" w:space="0" w:color="auto"/>
      </w:divBdr>
    </w:div>
    <w:div w:id="911961921">
      <w:bodyDiv w:val="1"/>
      <w:marLeft w:val="0"/>
      <w:marRight w:val="0"/>
      <w:marTop w:val="0"/>
      <w:marBottom w:val="0"/>
      <w:divBdr>
        <w:top w:val="none" w:sz="0" w:space="0" w:color="auto"/>
        <w:left w:val="none" w:sz="0" w:space="0" w:color="auto"/>
        <w:bottom w:val="none" w:sz="0" w:space="0" w:color="auto"/>
        <w:right w:val="none" w:sz="0" w:space="0" w:color="auto"/>
      </w:divBdr>
    </w:div>
    <w:div w:id="1004547888">
      <w:bodyDiv w:val="1"/>
      <w:marLeft w:val="0"/>
      <w:marRight w:val="0"/>
      <w:marTop w:val="0"/>
      <w:marBottom w:val="0"/>
      <w:divBdr>
        <w:top w:val="none" w:sz="0" w:space="0" w:color="auto"/>
        <w:left w:val="none" w:sz="0" w:space="0" w:color="auto"/>
        <w:bottom w:val="none" w:sz="0" w:space="0" w:color="auto"/>
        <w:right w:val="none" w:sz="0" w:space="0" w:color="auto"/>
      </w:divBdr>
    </w:div>
    <w:div w:id="1557163782">
      <w:bodyDiv w:val="1"/>
      <w:marLeft w:val="0"/>
      <w:marRight w:val="0"/>
      <w:marTop w:val="0"/>
      <w:marBottom w:val="0"/>
      <w:divBdr>
        <w:top w:val="none" w:sz="0" w:space="0" w:color="auto"/>
        <w:left w:val="none" w:sz="0" w:space="0" w:color="auto"/>
        <w:bottom w:val="none" w:sz="0" w:space="0" w:color="auto"/>
        <w:right w:val="none" w:sz="0" w:space="0" w:color="auto"/>
      </w:divBdr>
    </w:div>
    <w:div w:id="1853839699">
      <w:bodyDiv w:val="1"/>
      <w:marLeft w:val="0"/>
      <w:marRight w:val="0"/>
      <w:marTop w:val="0"/>
      <w:marBottom w:val="0"/>
      <w:divBdr>
        <w:top w:val="none" w:sz="0" w:space="0" w:color="auto"/>
        <w:left w:val="none" w:sz="0" w:space="0" w:color="auto"/>
        <w:bottom w:val="none" w:sz="0" w:space="0" w:color="auto"/>
        <w:right w:val="none" w:sz="0" w:space="0" w:color="auto"/>
      </w:divBdr>
    </w:div>
    <w:div w:id="1911311888">
      <w:bodyDiv w:val="1"/>
      <w:marLeft w:val="0"/>
      <w:marRight w:val="0"/>
      <w:marTop w:val="0"/>
      <w:marBottom w:val="0"/>
      <w:divBdr>
        <w:top w:val="none" w:sz="0" w:space="0" w:color="auto"/>
        <w:left w:val="none" w:sz="0" w:space="0" w:color="auto"/>
        <w:bottom w:val="none" w:sz="0" w:space="0" w:color="auto"/>
        <w:right w:val="none" w:sz="0" w:space="0" w:color="auto"/>
      </w:divBdr>
    </w:div>
    <w:div w:id="211879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AC5A2-92FC-492A-A5D5-3DC8B0AC6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2289</Words>
  <Characters>12593</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14853</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2018-05-29T16:14:00Z</dcterms:created>
  <dcterms:modified xsi:type="dcterms:W3CDTF">2018-05-29T16:14:00Z</dcterms:modified>
</cp:coreProperties>
</file>