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21C2" w14:textId="2D259E37" w:rsidR="00172F71" w:rsidRPr="00601B9D" w:rsidRDefault="00172F71">
      <w:pPr>
        <w:rPr>
          <w:sz w:val="48"/>
          <w:szCs w:val="22"/>
        </w:rPr>
      </w:pPr>
    </w:p>
    <w:tbl>
      <w:tblPr>
        <w:tblStyle w:val="TableGrid"/>
        <w:tblW w:w="11100" w:type="dxa"/>
        <w:tblInd w:w="3" w:type="dxa"/>
        <w:tblCellMar>
          <w:top w:w="163" w:type="dxa"/>
          <w:right w:w="104" w:type="dxa"/>
        </w:tblCellMar>
        <w:tblLook w:val="04A0" w:firstRow="1" w:lastRow="0" w:firstColumn="1" w:lastColumn="0" w:noHBand="0" w:noVBand="1"/>
      </w:tblPr>
      <w:tblGrid>
        <w:gridCol w:w="1761"/>
        <w:gridCol w:w="459"/>
        <w:gridCol w:w="4200"/>
        <w:gridCol w:w="4680"/>
      </w:tblGrid>
      <w:tr w:rsidR="00172F71" w14:paraId="125BFD82" w14:textId="77777777">
        <w:trPr>
          <w:trHeight w:val="498"/>
        </w:trPr>
        <w:tc>
          <w:tcPr>
            <w:tcW w:w="1761"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3A162108" w14:textId="6EA0088E" w:rsidR="00172F71" w:rsidRDefault="00264F2A" w:rsidP="00264F2A">
            <w:r>
              <w:rPr>
                <w:b/>
                <w:sz w:val="22"/>
              </w:rPr>
              <w:t xml:space="preserve"> CU-16</w:t>
            </w:r>
            <w:r w:rsidR="00000000">
              <w:rPr>
                <w:b/>
                <w:sz w:val="22"/>
              </w:rPr>
              <w:t xml:space="preserve"> </w:t>
            </w:r>
          </w:p>
        </w:tc>
        <w:tc>
          <w:tcPr>
            <w:tcW w:w="9339" w:type="dxa"/>
            <w:gridSpan w:val="3"/>
            <w:tcBorders>
              <w:top w:val="single" w:sz="8" w:space="0" w:color="000000"/>
              <w:left w:val="single" w:sz="8" w:space="0" w:color="000000"/>
              <w:bottom w:val="single" w:sz="8" w:space="0" w:color="000000"/>
              <w:right w:val="single" w:sz="8" w:space="0" w:color="000000"/>
            </w:tcBorders>
            <w:shd w:val="clear" w:color="auto" w:fill="A4C2F4"/>
            <w:vAlign w:val="center"/>
          </w:tcPr>
          <w:p w14:paraId="7DFDF2E4" w14:textId="3F0B3CBB" w:rsidR="00172F71" w:rsidRPr="00264F2A" w:rsidRDefault="00264F2A" w:rsidP="00264F2A">
            <w:pPr>
              <w:rPr>
                <w:b/>
                <w:bCs/>
                <w:sz w:val="22"/>
                <w:szCs w:val="22"/>
              </w:rPr>
            </w:pPr>
            <w:r>
              <w:rPr>
                <w:b/>
                <w:bCs/>
                <w:sz w:val="22"/>
                <w:szCs w:val="22"/>
              </w:rPr>
              <w:t xml:space="preserve"> </w:t>
            </w:r>
            <w:r w:rsidRPr="00264F2A">
              <w:rPr>
                <w:b/>
                <w:bCs/>
                <w:sz w:val="22"/>
                <w:szCs w:val="22"/>
              </w:rPr>
              <w:t>Agregar cancha</w:t>
            </w:r>
          </w:p>
        </w:tc>
      </w:tr>
      <w:tr w:rsidR="00172F71" w14:paraId="3AABEEFB" w14:textId="77777777">
        <w:trPr>
          <w:trHeight w:val="482"/>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190E42" w14:textId="77777777" w:rsidR="00172F71" w:rsidRDefault="00000000">
            <w:pPr>
              <w:ind w:left="102"/>
            </w:pPr>
            <w:r>
              <w:rPr>
                <w:b/>
                <w:sz w:val="22"/>
              </w:rPr>
              <w:t xml:space="preserve">Descripción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5244F65B" w14:textId="3D82DB76" w:rsidR="00172F71" w:rsidRDefault="00A061C2">
            <w:pPr>
              <w:ind w:left="111"/>
            </w:pPr>
            <w:r>
              <w:rPr>
                <w:sz w:val="22"/>
              </w:rPr>
              <w:t>El administrador podrá agregar una cancha a un complejo ya previamente cargado</w:t>
            </w:r>
          </w:p>
        </w:tc>
      </w:tr>
      <w:tr w:rsidR="00172F71" w14:paraId="66022882"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0FBD891" w14:textId="77777777" w:rsidR="00172F71" w:rsidRDefault="00000000">
            <w:pPr>
              <w:ind w:left="102"/>
            </w:pPr>
            <w:r>
              <w:rPr>
                <w:b/>
                <w:sz w:val="22"/>
              </w:rPr>
              <w:t xml:space="preserve">Actores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8B01429" w14:textId="73C24EBB" w:rsidR="00172F71" w:rsidRPr="00A061C2" w:rsidRDefault="00A061C2">
            <w:pPr>
              <w:ind w:left="111"/>
              <w:rPr>
                <w:sz w:val="22"/>
                <w:szCs w:val="22"/>
              </w:rPr>
            </w:pPr>
            <w:r>
              <w:rPr>
                <w:sz w:val="22"/>
                <w:szCs w:val="22"/>
              </w:rPr>
              <w:t xml:space="preserve">Administrador </w:t>
            </w:r>
          </w:p>
        </w:tc>
      </w:tr>
      <w:tr w:rsidR="00172F71" w14:paraId="66F9C260"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BD8E53B" w14:textId="77777777" w:rsidR="00172F71" w:rsidRDefault="00000000">
            <w:pPr>
              <w:ind w:left="102"/>
            </w:pPr>
            <w:r>
              <w:rPr>
                <w:b/>
                <w:sz w:val="22"/>
              </w:rPr>
              <w:t xml:space="preserve">Pre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4ADEF8C0" w14:textId="34CD4578" w:rsidR="00172F71" w:rsidRDefault="00A061C2">
            <w:pPr>
              <w:ind w:left="111"/>
            </w:pPr>
            <w:r>
              <w:rPr>
                <w:sz w:val="22"/>
              </w:rPr>
              <w:t>El administrador debe poseer al menos un complejo asociado. La cancha que se agrega debe pertenecer al complejo</w:t>
            </w:r>
            <w:r w:rsidR="00000000">
              <w:rPr>
                <w:sz w:val="22"/>
              </w:rPr>
              <w:t xml:space="preserve"> </w:t>
            </w:r>
          </w:p>
        </w:tc>
      </w:tr>
      <w:tr w:rsidR="00172F71" w14:paraId="30DDE6C0" w14:textId="77777777">
        <w:trPr>
          <w:trHeight w:val="778"/>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6A2DAE8" w14:textId="77777777" w:rsidR="00172F71" w:rsidRDefault="00000000">
            <w:pPr>
              <w:ind w:left="102"/>
            </w:pPr>
            <w:r>
              <w:rPr>
                <w:b/>
                <w:sz w:val="22"/>
              </w:rPr>
              <w:t xml:space="preserve">Post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00B4BDB1" w14:textId="712CA517" w:rsidR="00172F71" w:rsidRPr="00A061C2" w:rsidRDefault="00A061C2">
            <w:pPr>
              <w:ind w:left="111"/>
              <w:rPr>
                <w:sz w:val="22"/>
                <w:szCs w:val="22"/>
              </w:rPr>
            </w:pPr>
            <w:r>
              <w:rPr>
                <w:sz w:val="22"/>
                <w:szCs w:val="22"/>
              </w:rPr>
              <w:t>La cancha agregada quedara asociada al complejo al cual se agrega.</w:t>
            </w:r>
          </w:p>
        </w:tc>
      </w:tr>
      <w:tr w:rsidR="00172F71" w14:paraId="5239A0E7" w14:textId="77777777">
        <w:trPr>
          <w:trHeight w:val="483"/>
        </w:trPr>
        <w:tc>
          <w:tcPr>
            <w:tcW w:w="1761" w:type="dxa"/>
            <w:vMerge w:val="restart"/>
            <w:tcBorders>
              <w:top w:val="single" w:sz="8" w:space="0" w:color="000000"/>
              <w:left w:val="single" w:sz="8" w:space="0" w:color="000000"/>
              <w:bottom w:val="single" w:sz="8" w:space="0" w:color="000000"/>
              <w:right w:val="single" w:sz="8" w:space="0" w:color="000000"/>
            </w:tcBorders>
            <w:shd w:val="clear" w:color="auto" w:fill="FFF2CC"/>
          </w:tcPr>
          <w:p w14:paraId="4BEA171C" w14:textId="77777777" w:rsidR="00172F71" w:rsidRDefault="00000000">
            <w:pPr>
              <w:ind w:left="102"/>
            </w:pPr>
            <w:r>
              <w:rPr>
                <w:b/>
                <w:sz w:val="22"/>
              </w:rPr>
              <w:t xml:space="preserve">Secuencia </w:t>
            </w:r>
          </w:p>
          <w:p w14:paraId="6E857DD3" w14:textId="77777777" w:rsidR="00172F71" w:rsidRDefault="00000000">
            <w:pPr>
              <w:ind w:left="102"/>
            </w:pPr>
            <w:r>
              <w:rPr>
                <w:b/>
                <w:sz w:val="22"/>
              </w:rPr>
              <w:t xml:space="preserve">Normal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238F859" w14:textId="77777777" w:rsidR="00172F71" w:rsidRDefault="00000000">
            <w:pPr>
              <w:ind w:left="111"/>
            </w:pPr>
            <w:r>
              <w:rPr>
                <w:b/>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E9C2901" w14:textId="4E9A0ADE" w:rsidR="00172F71" w:rsidRDefault="00000000">
            <w:pPr>
              <w:ind w:left="102"/>
            </w:pPr>
            <w:r>
              <w:rPr>
                <w:b/>
                <w:sz w:val="22"/>
              </w:rPr>
              <w:t>Acción (</w:t>
            </w:r>
            <w:r w:rsidR="00A061C2">
              <w:rPr>
                <w:b/>
                <w:sz w:val="22"/>
              </w:rPr>
              <w:t>administrador</w:t>
            </w:r>
            <w:r>
              <w:rPr>
                <w:b/>
                <w:sz w:val="22"/>
              </w:rPr>
              <w:t xml:space="preserve">) </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7DDC775" w14:textId="77777777" w:rsidR="00172F71" w:rsidRDefault="00000000">
            <w:pPr>
              <w:ind w:left="102"/>
            </w:pPr>
            <w:r>
              <w:rPr>
                <w:b/>
                <w:sz w:val="22"/>
              </w:rPr>
              <w:t xml:space="preserve">Reacción (sistema) </w:t>
            </w:r>
          </w:p>
        </w:tc>
      </w:tr>
      <w:tr w:rsidR="00172F71" w14:paraId="0F8EAD02" w14:textId="77777777">
        <w:trPr>
          <w:trHeight w:val="499"/>
        </w:trPr>
        <w:tc>
          <w:tcPr>
            <w:tcW w:w="0" w:type="auto"/>
            <w:vMerge/>
            <w:tcBorders>
              <w:top w:val="nil"/>
              <w:left w:val="single" w:sz="8" w:space="0" w:color="000000"/>
              <w:bottom w:val="nil"/>
              <w:right w:val="single" w:sz="8" w:space="0" w:color="000000"/>
            </w:tcBorders>
          </w:tcPr>
          <w:p w14:paraId="07DEB01D"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0516F51F" w14:textId="77777777" w:rsidR="00172F71" w:rsidRDefault="00000000">
            <w:pPr>
              <w:ind w:left="111"/>
            </w:pPr>
            <w:r>
              <w:rPr>
                <w:sz w:val="22"/>
              </w:rPr>
              <w:t xml:space="preserve">1 </w:t>
            </w:r>
          </w:p>
        </w:tc>
        <w:tc>
          <w:tcPr>
            <w:tcW w:w="4200" w:type="dxa"/>
            <w:tcBorders>
              <w:top w:val="single" w:sz="8" w:space="0" w:color="000000"/>
              <w:left w:val="single" w:sz="8" w:space="0" w:color="000000"/>
              <w:bottom w:val="single" w:sz="8" w:space="0" w:color="000000"/>
              <w:right w:val="single" w:sz="8" w:space="0" w:color="000000"/>
            </w:tcBorders>
            <w:vAlign w:val="center"/>
          </w:tcPr>
          <w:p w14:paraId="5CC65CA9" w14:textId="086BC642" w:rsidR="00172F71" w:rsidRPr="00A061C2" w:rsidRDefault="00A061C2" w:rsidP="00A061C2">
            <w:pPr>
              <w:rPr>
                <w:sz w:val="22"/>
                <w:szCs w:val="22"/>
              </w:rPr>
            </w:pPr>
            <w:r>
              <w:rPr>
                <w:sz w:val="22"/>
                <w:szCs w:val="22"/>
              </w:rPr>
              <w:t>Selecciona la opción ‘agregar cancha’</w:t>
            </w:r>
          </w:p>
        </w:tc>
        <w:tc>
          <w:tcPr>
            <w:tcW w:w="4680" w:type="dxa"/>
            <w:tcBorders>
              <w:top w:val="single" w:sz="8" w:space="0" w:color="000000"/>
              <w:left w:val="single" w:sz="8" w:space="0" w:color="000000"/>
              <w:bottom w:val="single" w:sz="8" w:space="0" w:color="000000"/>
              <w:right w:val="single" w:sz="8" w:space="0" w:color="000000"/>
            </w:tcBorders>
            <w:vAlign w:val="center"/>
          </w:tcPr>
          <w:p w14:paraId="40DD944A" w14:textId="5B1290F9" w:rsidR="00A061C2" w:rsidRPr="00A061C2" w:rsidRDefault="00A061C2" w:rsidP="00A061C2">
            <w:pPr>
              <w:ind w:left="102"/>
              <w:rPr>
                <w:sz w:val="22"/>
                <w:szCs w:val="22"/>
              </w:rPr>
            </w:pPr>
            <w:r>
              <w:rPr>
                <w:sz w:val="22"/>
                <w:szCs w:val="22"/>
              </w:rPr>
              <w:t>Se despliega una ventana para ingresar los datos de la cancha a agregar.</w:t>
            </w:r>
          </w:p>
        </w:tc>
      </w:tr>
      <w:tr w:rsidR="00172F71" w14:paraId="1B59E8A4" w14:textId="77777777">
        <w:trPr>
          <w:trHeight w:val="500"/>
        </w:trPr>
        <w:tc>
          <w:tcPr>
            <w:tcW w:w="0" w:type="auto"/>
            <w:vMerge/>
            <w:tcBorders>
              <w:top w:val="nil"/>
              <w:left w:val="single" w:sz="8" w:space="0" w:color="000000"/>
              <w:bottom w:val="nil"/>
              <w:right w:val="single" w:sz="8" w:space="0" w:color="000000"/>
            </w:tcBorders>
          </w:tcPr>
          <w:p w14:paraId="6F8FDC32"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7CFF6C63" w14:textId="77777777" w:rsidR="00172F71" w:rsidRDefault="00000000">
            <w:pPr>
              <w:ind w:left="111"/>
            </w:pPr>
            <w:r>
              <w:rPr>
                <w:sz w:val="22"/>
              </w:rPr>
              <w:t xml:space="preserve">2 </w:t>
            </w:r>
          </w:p>
        </w:tc>
        <w:tc>
          <w:tcPr>
            <w:tcW w:w="4200" w:type="dxa"/>
            <w:tcBorders>
              <w:top w:val="single" w:sz="8" w:space="0" w:color="000000"/>
              <w:left w:val="single" w:sz="8" w:space="0" w:color="000000"/>
              <w:bottom w:val="single" w:sz="8" w:space="0" w:color="000000"/>
              <w:right w:val="single" w:sz="8" w:space="0" w:color="000000"/>
            </w:tcBorders>
            <w:vAlign w:val="center"/>
          </w:tcPr>
          <w:p w14:paraId="6DEE067A" w14:textId="0B9F151C" w:rsidR="00172F71" w:rsidRDefault="00A061C2" w:rsidP="00A061C2">
            <w:r>
              <w:rPr>
                <w:sz w:val="22"/>
              </w:rPr>
              <w:t>Ingresa los datos correspondientes. Estos son: deporte, capacidad, si esta es techada o no, comentarios sobre la cancha.</w:t>
            </w:r>
            <w:r w:rsidR="00000000">
              <w:rPr>
                <w:sz w:val="22"/>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F7B618B" w14:textId="1BB560AF" w:rsidR="00172F71" w:rsidRPr="00A061C2" w:rsidRDefault="00A061C2" w:rsidP="00A061C2">
            <w:pPr>
              <w:rPr>
                <w:sz w:val="22"/>
                <w:szCs w:val="22"/>
              </w:rPr>
            </w:pPr>
            <w:r>
              <w:rPr>
                <w:sz w:val="22"/>
                <w:szCs w:val="22"/>
              </w:rPr>
              <w:t xml:space="preserve"> Se inscribe la cancha en la base de datos asociada a los complejos que administra el usuario.</w:t>
            </w:r>
          </w:p>
        </w:tc>
      </w:tr>
      <w:tr w:rsidR="00172F71" w14:paraId="6F56AEFA" w14:textId="77777777">
        <w:trPr>
          <w:trHeight w:val="483"/>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BCE5A46" w14:textId="77777777" w:rsidR="00172F71" w:rsidRDefault="00000000">
            <w:pPr>
              <w:ind w:left="102"/>
            </w:pPr>
            <w:r>
              <w:rPr>
                <w:b/>
                <w:sz w:val="22"/>
              </w:rPr>
              <w:t xml:space="preserve">Excepciones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669DEC9" w14:textId="77777777" w:rsidR="00172F71" w:rsidRDefault="00000000">
            <w:pPr>
              <w:ind w:left="111"/>
            </w:pPr>
            <w:r>
              <w:rPr>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6949711" w14:textId="77777777" w:rsidR="00172F71" w:rsidRDefault="00000000">
            <w:pPr>
              <w:ind w:left="102"/>
            </w:pPr>
            <w:r>
              <w:rPr>
                <w:b/>
                <w:sz w:val="22"/>
              </w:rPr>
              <w:t xml:space="preserve">Acción (actor) </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D743D0A" w14:textId="77777777" w:rsidR="00172F71" w:rsidRDefault="00000000">
            <w:pPr>
              <w:ind w:left="102"/>
            </w:pPr>
            <w:r>
              <w:rPr>
                <w:b/>
                <w:sz w:val="22"/>
              </w:rPr>
              <w:t xml:space="preserve">Reacción (sistema) </w:t>
            </w:r>
          </w:p>
        </w:tc>
      </w:tr>
      <w:tr w:rsidR="00172F71" w14:paraId="78912D3B"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3363535B" w14:textId="77777777" w:rsidR="00172F71" w:rsidRDefault="00000000">
            <w:pPr>
              <w:ind w:left="102"/>
            </w:pPr>
            <w:r>
              <w:rPr>
                <w:b/>
                <w:sz w:val="22"/>
              </w:rPr>
              <w:t xml:space="preserve">Rendimiento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48189D4" w14:textId="6AEE299C" w:rsidR="00172F71" w:rsidRDefault="00000000">
            <w:pPr>
              <w:ind w:left="111"/>
            </w:pPr>
            <w:r>
              <w:rPr>
                <w:sz w:val="22"/>
              </w:rPr>
              <w:t>El sistema deberá realizar l</w:t>
            </w:r>
            <w:r w:rsidR="00A061C2">
              <w:rPr>
                <w:sz w:val="22"/>
              </w:rPr>
              <w:t>a</w:t>
            </w:r>
            <w:r>
              <w:rPr>
                <w:sz w:val="22"/>
              </w:rPr>
              <w:t xml:space="preserve"> acción descrita en</w:t>
            </w:r>
            <w:r w:rsidR="00A061C2">
              <w:rPr>
                <w:sz w:val="22"/>
              </w:rPr>
              <w:t xml:space="preserve"> </w:t>
            </w:r>
            <w:r>
              <w:rPr>
                <w:sz w:val="22"/>
              </w:rPr>
              <w:t xml:space="preserve">un máximo de </w:t>
            </w:r>
            <w:r w:rsidR="00A061C2">
              <w:rPr>
                <w:sz w:val="22"/>
              </w:rPr>
              <w:t>5 minutos</w:t>
            </w:r>
          </w:p>
        </w:tc>
      </w:tr>
      <w:tr w:rsidR="00172F71" w14:paraId="743AC301" w14:textId="77777777">
        <w:trPr>
          <w:trHeight w:val="78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74811882" w14:textId="77777777" w:rsidR="00172F71" w:rsidRDefault="00000000">
            <w:pPr>
              <w:ind w:left="102"/>
            </w:pPr>
            <w:r>
              <w:rPr>
                <w:b/>
                <w:sz w:val="22"/>
              </w:rPr>
              <w:t xml:space="preserve">Frecuencia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1796189B" w14:textId="3C6BD487" w:rsidR="00172F71" w:rsidRDefault="00000000">
            <w:pPr>
              <w:ind w:left="111"/>
            </w:pPr>
            <w:r>
              <w:rPr>
                <w:sz w:val="22"/>
              </w:rPr>
              <w:t xml:space="preserve">Este caso de uso se espera que se lleve a cabo una media de </w:t>
            </w:r>
            <w:r w:rsidR="00A061C2">
              <w:rPr>
                <w:sz w:val="22"/>
              </w:rPr>
              <w:t>5</w:t>
            </w:r>
            <w:r>
              <w:rPr>
                <w:sz w:val="22"/>
              </w:rPr>
              <w:t xml:space="preserve"> </w:t>
            </w:r>
            <w:r w:rsidR="00A061C2">
              <w:rPr>
                <w:sz w:val="22"/>
              </w:rPr>
              <w:t>veces (cantidad promedio de canchas por complejo) una única vez en un principio, ya que las canchas ya existen, en caso de que en un futuro se agregue una cancha al complejo (construcción) debería realizarse una única vez por cancha.</w:t>
            </w:r>
          </w:p>
        </w:tc>
      </w:tr>
      <w:tr w:rsidR="00172F71" w14:paraId="03C4AF9C" w14:textId="77777777">
        <w:trPr>
          <w:trHeight w:val="48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D57EF42" w14:textId="77777777" w:rsidR="00172F71" w:rsidRDefault="00000000">
            <w:pPr>
              <w:ind w:left="102"/>
            </w:pPr>
            <w:r>
              <w:rPr>
                <w:b/>
                <w:sz w:val="22"/>
              </w:rPr>
              <w:t xml:space="preserve">Importancia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1826E0E" w14:textId="07CF314D" w:rsidR="00172F71" w:rsidRDefault="00A061C2">
            <w:pPr>
              <w:ind w:left="111"/>
            </w:pPr>
            <w:r>
              <w:rPr>
                <w:sz w:val="22"/>
              </w:rPr>
              <w:t>Importante. Si es que permitimos que un administrador no tenga complejos asociados, caso contrario sería vital.</w:t>
            </w:r>
            <w:r w:rsidR="00000000">
              <w:rPr>
                <w:sz w:val="22"/>
              </w:rPr>
              <w:t xml:space="preserve"> </w:t>
            </w:r>
          </w:p>
        </w:tc>
      </w:tr>
      <w:tr w:rsidR="00172F71" w14:paraId="7D035340"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B91A0B5" w14:textId="77777777" w:rsidR="00172F71" w:rsidRDefault="00000000">
            <w:pPr>
              <w:ind w:left="102"/>
            </w:pPr>
            <w:r>
              <w:rPr>
                <w:b/>
                <w:sz w:val="22"/>
              </w:rPr>
              <w:t xml:space="preserve">Urgencia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CCF0519" w14:textId="142FB476" w:rsidR="00172F71" w:rsidRDefault="00A061C2" w:rsidP="00A061C2">
            <w:r>
              <w:rPr>
                <w:sz w:val="22"/>
              </w:rPr>
              <w:t xml:space="preserve">  Puede esperar.</w:t>
            </w:r>
            <w:r w:rsidR="00000000">
              <w:rPr>
                <w:sz w:val="22"/>
              </w:rPr>
              <w:t xml:space="preserve"> </w:t>
            </w:r>
          </w:p>
        </w:tc>
      </w:tr>
    </w:tbl>
    <w:p w14:paraId="45507432" w14:textId="77777777" w:rsidR="00172F71" w:rsidRDefault="00000000">
      <w:r>
        <w:rPr>
          <w:sz w:val="22"/>
        </w:rPr>
        <w:t xml:space="preserve"> </w:t>
      </w:r>
    </w:p>
    <w:sectPr w:rsidR="00172F71">
      <w:pgSz w:w="12240" w:h="15840"/>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A6B43"/>
    <w:multiLevelType w:val="hybridMultilevel"/>
    <w:tmpl w:val="86F85C1C"/>
    <w:lvl w:ilvl="0" w:tplc="277047C4">
      <w:start w:val="1"/>
      <w:numFmt w:val="bullet"/>
      <w:lvlText w:val="●"/>
      <w:lvlJc w:val="left"/>
      <w:pPr>
        <w:ind w:left="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47216">
      <w:start w:val="1"/>
      <w:numFmt w:val="bullet"/>
      <w:lvlText w:val="o"/>
      <w:lvlJc w:val="left"/>
      <w:pPr>
        <w:ind w:left="1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CA49C">
      <w:start w:val="1"/>
      <w:numFmt w:val="bullet"/>
      <w:lvlText w:val="▪"/>
      <w:lvlJc w:val="left"/>
      <w:pPr>
        <w:ind w:left="2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54AE66">
      <w:start w:val="1"/>
      <w:numFmt w:val="bullet"/>
      <w:lvlText w:val="•"/>
      <w:lvlJc w:val="left"/>
      <w:pPr>
        <w:ind w:left="2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46133E">
      <w:start w:val="1"/>
      <w:numFmt w:val="bullet"/>
      <w:lvlText w:val="o"/>
      <w:lvlJc w:val="left"/>
      <w:pPr>
        <w:ind w:left="3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ABE1C">
      <w:start w:val="1"/>
      <w:numFmt w:val="bullet"/>
      <w:lvlText w:val="▪"/>
      <w:lvlJc w:val="left"/>
      <w:pPr>
        <w:ind w:left="4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02AA7E">
      <w:start w:val="1"/>
      <w:numFmt w:val="bullet"/>
      <w:lvlText w:val="•"/>
      <w:lvlJc w:val="left"/>
      <w:pPr>
        <w:ind w:left="5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1AA386">
      <w:start w:val="1"/>
      <w:numFmt w:val="bullet"/>
      <w:lvlText w:val="o"/>
      <w:lvlJc w:val="left"/>
      <w:pPr>
        <w:ind w:left="5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46FB26">
      <w:start w:val="1"/>
      <w:numFmt w:val="bullet"/>
      <w:lvlText w:val="▪"/>
      <w:lvlJc w:val="left"/>
      <w:pPr>
        <w:ind w:left="6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9025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71"/>
    <w:rsid w:val="0007426C"/>
    <w:rsid w:val="000E669E"/>
    <w:rsid w:val="00172F71"/>
    <w:rsid w:val="00264F2A"/>
    <w:rsid w:val="00556167"/>
    <w:rsid w:val="00601B9D"/>
    <w:rsid w:val="00811F52"/>
    <w:rsid w:val="00A061C2"/>
    <w:rsid w:val="00F124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DFB"/>
  <w15:docId w15:val="{FAAB7D02-44AC-4ABD-971A-004DB389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Arial" w:eastAsia="Arial" w:hAnsi="Arial" w:cs="Arial"/>
      <w:color w:val="000000"/>
      <w:sz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216</Words>
  <Characters>1156</Characters>
  <Application>Microsoft Office Word</Application>
  <DocSecurity>0</DocSecurity>
  <Lines>52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Descripción de Caso de Uso</vt:lpstr>
      <vt:lpstr>Plantilla de Descripción de Caso de Uso</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Descripción de Caso de Uso</dc:title>
  <dc:subject/>
  <dc:creator>Nicolás Sagasti</dc:creator>
  <cp:keywords/>
  <cp:lastModifiedBy>Juan cruz Bellitto</cp:lastModifiedBy>
  <cp:revision>3</cp:revision>
  <dcterms:created xsi:type="dcterms:W3CDTF">2026-04-03T15:56:00Z</dcterms:created>
  <dcterms:modified xsi:type="dcterms:W3CDTF">2026-04-03T20:15:00Z</dcterms:modified>
</cp:coreProperties>
</file>