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B21C2" w14:textId="4556607F" w:rsidR="00172F71" w:rsidRPr="00601B9D" w:rsidRDefault="00172F71">
      <w:pPr>
        <w:rPr>
          <w:sz w:val="48"/>
          <w:szCs w:val="22"/>
        </w:rPr>
      </w:pPr>
    </w:p>
    <w:tbl>
      <w:tblPr>
        <w:tblStyle w:val="TableGrid"/>
        <w:tblW w:w="11100" w:type="dxa"/>
        <w:tblInd w:w="3" w:type="dxa"/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761"/>
        <w:gridCol w:w="459"/>
        <w:gridCol w:w="4200"/>
        <w:gridCol w:w="4680"/>
      </w:tblGrid>
      <w:tr w:rsidR="00172F71" w14:paraId="125BFD82" w14:textId="77777777">
        <w:trPr>
          <w:trHeight w:val="498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712B400A" w:rsidR="00172F71" w:rsidRDefault="00EE3CD0">
            <w:pPr>
              <w:ind w:left="102"/>
            </w:pPr>
            <w:r>
              <w:rPr>
                <w:b/>
                <w:sz w:val="22"/>
              </w:rPr>
              <w:t>CU-18</w:t>
            </w:r>
            <w:r w:rsidR="004B4F0D">
              <w:rPr>
                <w:b/>
                <w:sz w:val="22"/>
              </w:rPr>
              <w:t xml:space="preserve">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3FA31B91" w:rsidR="00172F71" w:rsidRDefault="00EE3CD0">
            <w:pPr>
              <w:ind w:left="111"/>
            </w:pPr>
            <w:r>
              <w:rPr>
                <w:b/>
                <w:sz w:val="22"/>
              </w:rPr>
              <w:t>Agregar complejo</w:t>
            </w:r>
            <w:r w:rsidR="004B4F0D">
              <w:rPr>
                <w:b/>
                <w:sz w:val="22"/>
              </w:rPr>
              <w:t xml:space="preserve"> </w:t>
            </w:r>
          </w:p>
        </w:tc>
      </w:tr>
      <w:tr w:rsidR="00172F71" w14:paraId="3AABEEFB" w14:textId="77777777">
        <w:trPr>
          <w:trHeight w:val="482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190E42" w14:textId="77777777" w:rsidR="00172F71" w:rsidRDefault="004B4F0D">
            <w:pPr>
              <w:ind w:left="102"/>
            </w:pPr>
            <w:r>
              <w:rPr>
                <w:b/>
                <w:sz w:val="22"/>
              </w:rPr>
              <w:t xml:space="preserve">Descripción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5EAD498C" w:rsidR="00172F71" w:rsidRDefault="00EE3CD0">
            <w:pPr>
              <w:ind w:left="111"/>
            </w:pPr>
            <w:r>
              <w:rPr>
                <w:sz w:val="22"/>
              </w:rPr>
              <w:t>El administrador podrá agregar un complejo el cual administra a la plataforma</w:t>
            </w:r>
            <w:r w:rsidR="004B4F0D">
              <w:rPr>
                <w:sz w:val="22"/>
              </w:rPr>
              <w:t xml:space="preserve"> </w:t>
            </w:r>
          </w:p>
        </w:tc>
      </w:tr>
      <w:tr w:rsidR="00172F71" w14:paraId="66022882" w14:textId="77777777">
        <w:trPr>
          <w:trHeight w:val="50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0FBD891" w14:textId="77777777" w:rsidR="00172F71" w:rsidRDefault="004B4F0D">
            <w:pPr>
              <w:ind w:left="102"/>
            </w:pPr>
            <w:r>
              <w:rPr>
                <w:b/>
                <w:sz w:val="22"/>
              </w:rPr>
              <w:t xml:space="preserve">Actores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63485F7E" w:rsidR="00172F71" w:rsidRDefault="00EE3CD0">
            <w:pPr>
              <w:ind w:left="111"/>
            </w:pPr>
            <w:r>
              <w:rPr>
                <w:sz w:val="22"/>
              </w:rPr>
              <w:t xml:space="preserve">Administrador (actor primario), Google </w:t>
            </w:r>
            <w:proofErr w:type="spellStart"/>
            <w:r>
              <w:rPr>
                <w:sz w:val="22"/>
              </w:rPr>
              <w:t>Maps</w:t>
            </w:r>
            <w:proofErr w:type="spellEnd"/>
            <w:r>
              <w:rPr>
                <w:sz w:val="22"/>
              </w:rPr>
              <w:t xml:space="preserve"> API (actor secundario)</w:t>
            </w:r>
            <w:r w:rsidR="004B4F0D">
              <w:rPr>
                <w:sz w:val="22"/>
              </w:rPr>
              <w:t xml:space="preserve"> </w:t>
            </w:r>
          </w:p>
        </w:tc>
      </w:tr>
      <w:tr w:rsidR="00172F71" w14:paraId="66F9C260" w14:textId="77777777">
        <w:trPr>
          <w:trHeight w:val="76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BD8E53B" w14:textId="77777777" w:rsidR="00172F71" w:rsidRDefault="004B4F0D">
            <w:pPr>
              <w:ind w:left="102"/>
            </w:pPr>
            <w:r>
              <w:rPr>
                <w:b/>
                <w:sz w:val="22"/>
              </w:rPr>
              <w:t xml:space="preserve">Pre condiciones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EF8C0" w14:textId="24EB7AB7" w:rsidR="00172F71" w:rsidRDefault="00EE3CD0">
            <w:pPr>
              <w:ind w:left="111"/>
            </w:pPr>
            <w:r>
              <w:rPr>
                <w:sz w:val="22"/>
              </w:rPr>
              <w:t xml:space="preserve">El usuario debe estar </w:t>
            </w:r>
            <w:proofErr w:type="spellStart"/>
            <w:r>
              <w:rPr>
                <w:sz w:val="22"/>
              </w:rPr>
              <w:t>logeado</w:t>
            </w:r>
            <w:proofErr w:type="spellEnd"/>
            <w:r>
              <w:rPr>
                <w:sz w:val="22"/>
              </w:rPr>
              <w:t xml:space="preserve"> como administrador. El complejo no debe pertenecer a los complejos que ya administra el usuario.</w:t>
            </w:r>
            <w:r w:rsidR="004B4F0D">
              <w:rPr>
                <w:sz w:val="22"/>
              </w:rPr>
              <w:t xml:space="preserve"> </w:t>
            </w:r>
          </w:p>
        </w:tc>
      </w:tr>
      <w:tr w:rsidR="00172F71" w14:paraId="30DDE6C0" w14:textId="77777777">
        <w:trPr>
          <w:trHeight w:val="778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6A2DAE8" w14:textId="77777777" w:rsidR="00172F71" w:rsidRDefault="004B4F0D">
            <w:pPr>
              <w:ind w:left="102"/>
            </w:pPr>
            <w:r>
              <w:rPr>
                <w:b/>
                <w:sz w:val="22"/>
              </w:rPr>
              <w:t xml:space="preserve">Post condiciones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4BDB1" w14:textId="3DC90485" w:rsidR="00172F71" w:rsidRDefault="00EE3CD0">
            <w:pPr>
              <w:ind w:left="111"/>
            </w:pPr>
            <w:r>
              <w:rPr>
                <w:sz w:val="22"/>
              </w:rPr>
              <w:t>El complejo queda cargado en la plataforma y asociado al usuario.</w:t>
            </w:r>
            <w:r w:rsidR="004B4F0D">
              <w:rPr>
                <w:sz w:val="22"/>
              </w:rPr>
              <w:t xml:space="preserve"> </w:t>
            </w:r>
          </w:p>
        </w:tc>
      </w:tr>
      <w:tr w:rsidR="00172F71" w14:paraId="5239A0E7" w14:textId="77777777">
        <w:trPr>
          <w:trHeight w:val="483"/>
        </w:trPr>
        <w:tc>
          <w:tcPr>
            <w:tcW w:w="17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BEA171C" w14:textId="77777777" w:rsidR="00172F71" w:rsidRDefault="004B4F0D">
            <w:pPr>
              <w:ind w:left="102"/>
            </w:pPr>
            <w:r>
              <w:rPr>
                <w:b/>
                <w:sz w:val="22"/>
              </w:rPr>
              <w:t xml:space="preserve">Secuencia </w:t>
            </w:r>
          </w:p>
          <w:p w14:paraId="6E857DD3" w14:textId="77777777" w:rsidR="00172F71" w:rsidRDefault="004B4F0D">
            <w:pPr>
              <w:ind w:left="102"/>
            </w:pPr>
            <w:r>
              <w:rPr>
                <w:b/>
                <w:sz w:val="22"/>
              </w:rPr>
              <w:t xml:space="preserve">Normal </w:t>
            </w: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1238F859" w14:textId="77777777" w:rsidR="00172F71" w:rsidRDefault="004B4F0D">
            <w:pPr>
              <w:ind w:left="111"/>
            </w:pPr>
            <w:r>
              <w:rPr>
                <w:b/>
                <w:sz w:val="22"/>
              </w:rPr>
              <w:t xml:space="preserve">#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2E9C2901" w14:textId="77777777" w:rsidR="00172F71" w:rsidRDefault="004B4F0D">
            <w:pPr>
              <w:ind w:left="102"/>
            </w:pPr>
            <w:r>
              <w:rPr>
                <w:b/>
                <w:sz w:val="22"/>
              </w:rPr>
              <w:t xml:space="preserve">Acción (actor)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37DDC775" w14:textId="77777777" w:rsidR="00172F71" w:rsidRDefault="004B4F0D">
            <w:pPr>
              <w:ind w:left="102"/>
            </w:pPr>
            <w:r>
              <w:rPr>
                <w:b/>
                <w:sz w:val="22"/>
              </w:rPr>
              <w:t xml:space="preserve">Reacción (sistema) </w:t>
            </w:r>
          </w:p>
        </w:tc>
      </w:tr>
      <w:tr w:rsidR="00172F71" w14:paraId="0F8EAD02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7DEB01D" w14:textId="77777777" w:rsidR="00172F71" w:rsidRDefault="00172F71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16F51F" w14:textId="77777777" w:rsidR="00172F71" w:rsidRDefault="004B4F0D">
            <w:pPr>
              <w:ind w:left="111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C65CA9" w14:textId="5C20F615" w:rsidR="00172F71" w:rsidRPr="00EE3CD0" w:rsidRDefault="00EE3CD0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administrador selecciona la opción ‘agregar complejo’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DD944A" w14:textId="7903C8E9" w:rsidR="00172F71" w:rsidRPr="00EE3CD0" w:rsidRDefault="00EE3CD0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despliega una ventana donde el usuario podrá ingresar los datos correspondientes al complejo</w:t>
            </w:r>
          </w:p>
        </w:tc>
      </w:tr>
      <w:tr w:rsidR="00172F71" w14:paraId="1B59E8A4" w14:textId="77777777">
        <w:trPr>
          <w:trHeight w:val="5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8FDC32" w14:textId="77777777" w:rsidR="00172F71" w:rsidRDefault="00172F71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FF6C63" w14:textId="77777777" w:rsidR="00172F71" w:rsidRDefault="004B4F0D">
            <w:pPr>
              <w:ind w:left="111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E067A" w14:textId="18D1206F" w:rsidR="00172F71" w:rsidRDefault="00EE3CD0">
            <w:pPr>
              <w:ind w:left="102"/>
            </w:pPr>
            <w:r>
              <w:rPr>
                <w:sz w:val="22"/>
              </w:rPr>
              <w:t>El administrador completa la planilla de datos. Estos datos son: nombre, descripción, fotos, ubicación.</w:t>
            </w:r>
            <w:r w:rsidR="004B4F0D">
              <w:rPr>
                <w:sz w:val="22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7B618B" w14:textId="20800920" w:rsidR="00172F71" w:rsidRDefault="00EE3CD0">
            <w:pPr>
              <w:ind w:left="102"/>
            </w:pPr>
            <w:r>
              <w:rPr>
                <w:sz w:val="22"/>
              </w:rPr>
              <w:t>El sistema almacena en la BDD los datos ingresados por el usuario. En el caso de la ubicación, se llama a la API para que este sea mostrado en el mapa integrado</w:t>
            </w:r>
            <w:r w:rsidR="004B4F0D">
              <w:rPr>
                <w:sz w:val="22"/>
              </w:rPr>
              <w:t xml:space="preserve"> </w:t>
            </w:r>
          </w:p>
        </w:tc>
      </w:tr>
      <w:tr w:rsidR="00172F71" w14:paraId="6F56AEFA" w14:textId="77777777">
        <w:trPr>
          <w:trHeight w:val="483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BCE5A46" w14:textId="77777777" w:rsidR="00172F71" w:rsidRDefault="004B4F0D">
            <w:pPr>
              <w:ind w:left="102"/>
            </w:pPr>
            <w:r>
              <w:rPr>
                <w:b/>
                <w:sz w:val="22"/>
              </w:rPr>
              <w:t xml:space="preserve">Excepciones </w:t>
            </w: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5669DEC9" w14:textId="77777777" w:rsidR="00172F71" w:rsidRDefault="004B4F0D">
            <w:pPr>
              <w:ind w:left="111"/>
            </w:pPr>
            <w:r>
              <w:rPr>
                <w:sz w:val="22"/>
              </w:rPr>
              <w:t xml:space="preserve">#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36949711" w14:textId="77777777" w:rsidR="00172F71" w:rsidRDefault="004B4F0D">
            <w:pPr>
              <w:ind w:left="102"/>
            </w:pPr>
            <w:r>
              <w:rPr>
                <w:b/>
                <w:sz w:val="22"/>
              </w:rPr>
              <w:t xml:space="preserve">Acción (actor)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7D743D0A" w14:textId="77777777" w:rsidR="00172F71" w:rsidRDefault="004B4F0D">
            <w:pPr>
              <w:ind w:left="102"/>
            </w:pPr>
            <w:r>
              <w:rPr>
                <w:b/>
                <w:sz w:val="22"/>
              </w:rPr>
              <w:t xml:space="preserve">Reacción (sistema) </w:t>
            </w:r>
          </w:p>
        </w:tc>
      </w:tr>
      <w:tr w:rsidR="00172F71" w14:paraId="78912D3B" w14:textId="77777777">
        <w:trPr>
          <w:trHeight w:val="76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363535B" w14:textId="77777777" w:rsidR="00172F71" w:rsidRDefault="004B4F0D">
            <w:pPr>
              <w:ind w:left="102"/>
            </w:pPr>
            <w:r>
              <w:rPr>
                <w:b/>
                <w:sz w:val="22"/>
              </w:rPr>
              <w:t xml:space="preserve">Rendimiento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38A5AB27" w:rsidR="00172F71" w:rsidRDefault="004B4F0D">
            <w:pPr>
              <w:ind w:left="111"/>
            </w:pPr>
            <w:r>
              <w:rPr>
                <w:sz w:val="22"/>
              </w:rPr>
              <w:t>El sistema deberá realizar la</w:t>
            </w:r>
            <w:r w:rsidR="00EE3CD0">
              <w:rPr>
                <w:sz w:val="22"/>
              </w:rPr>
              <w:t>s acciones descritas en un máximo de 5 minutos</w:t>
            </w:r>
            <w:r>
              <w:rPr>
                <w:sz w:val="22"/>
              </w:rPr>
              <w:t xml:space="preserve"> </w:t>
            </w:r>
          </w:p>
        </w:tc>
      </w:tr>
      <w:tr w:rsidR="00172F71" w14:paraId="743AC301" w14:textId="77777777">
        <w:trPr>
          <w:trHeight w:val="78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4811882" w14:textId="77777777" w:rsidR="00172F71" w:rsidRDefault="004B4F0D">
            <w:pPr>
              <w:ind w:left="102"/>
            </w:pPr>
            <w:r>
              <w:rPr>
                <w:b/>
                <w:sz w:val="22"/>
              </w:rPr>
              <w:t xml:space="preserve">Frecuencia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495C08EE" w:rsidR="00172F71" w:rsidRDefault="004B4F0D">
            <w:pPr>
              <w:ind w:left="111"/>
            </w:pPr>
            <w:r>
              <w:rPr>
                <w:sz w:val="22"/>
              </w:rPr>
              <w:t>Este caso de uso se espera que se lleve a cabo una media de</w:t>
            </w:r>
            <w:r w:rsidR="00EE3CD0">
              <w:rPr>
                <w:sz w:val="22"/>
              </w:rPr>
              <w:t xml:space="preserve"> 10 veces por </w:t>
            </w:r>
            <w:proofErr w:type="spellStart"/>
            <w:r w:rsidR="00EE3CD0">
              <w:rPr>
                <w:sz w:val="22"/>
              </w:rPr>
              <w:t>dia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172F71" w14:paraId="03C4AF9C" w14:textId="77777777">
        <w:trPr>
          <w:trHeight w:val="48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D57EF42" w14:textId="77777777" w:rsidR="00172F71" w:rsidRDefault="004B4F0D">
            <w:pPr>
              <w:ind w:left="102"/>
            </w:pPr>
            <w:r>
              <w:rPr>
                <w:b/>
                <w:sz w:val="22"/>
              </w:rPr>
              <w:t xml:space="preserve">Importancia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1D08BE5D" w:rsidR="00172F71" w:rsidRDefault="00EE3CD0">
            <w:pPr>
              <w:ind w:left="111"/>
            </w:pPr>
            <w:r>
              <w:rPr>
                <w:sz w:val="22"/>
              </w:rPr>
              <w:t>vital</w:t>
            </w:r>
            <w:r w:rsidR="004B4F0D">
              <w:rPr>
                <w:sz w:val="22"/>
              </w:rPr>
              <w:t xml:space="preserve"> </w:t>
            </w:r>
          </w:p>
        </w:tc>
      </w:tr>
      <w:tr w:rsidR="00172F71" w14:paraId="7D035340" w14:textId="77777777">
        <w:trPr>
          <w:trHeight w:val="50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B91A0B5" w14:textId="77777777" w:rsidR="00172F71" w:rsidRDefault="004B4F0D">
            <w:pPr>
              <w:ind w:left="102"/>
            </w:pPr>
            <w:r>
              <w:rPr>
                <w:b/>
                <w:sz w:val="22"/>
              </w:rPr>
              <w:t xml:space="preserve">Urgencia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66B2C16D" w:rsidR="00172F71" w:rsidRDefault="00EE3CD0">
            <w:pPr>
              <w:ind w:left="111"/>
            </w:pPr>
            <w:r>
              <w:rPr>
                <w:sz w:val="22"/>
              </w:rPr>
              <w:t xml:space="preserve">Hay </w:t>
            </w:r>
            <w:proofErr w:type="spellStart"/>
            <w:r>
              <w:rPr>
                <w:sz w:val="22"/>
              </w:rPr>
              <w:t>presion</w:t>
            </w:r>
            <w:proofErr w:type="spellEnd"/>
            <w:r w:rsidR="004B4F0D">
              <w:rPr>
                <w:sz w:val="22"/>
              </w:rPr>
              <w:t xml:space="preserve"> </w:t>
            </w:r>
          </w:p>
        </w:tc>
      </w:tr>
    </w:tbl>
    <w:p w14:paraId="45507432" w14:textId="77777777" w:rsidR="00172F71" w:rsidRDefault="004B4F0D">
      <w:r>
        <w:rPr>
          <w:sz w:val="22"/>
        </w:rPr>
        <w:t xml:space="preserve"> </w:t>
      </w:r>
    </w:p>
    <w:sectPr w:rsidR="00172F71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0255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172F71"/>
    <w:rsid w:val="00601B9D"/>
    <w:rsid w:val="007C2D65"/>
    <w:rsid w:val="00811F52"/>
    <w:rsid w:val="00EE3CD0"/>
    <w:rsid w:val="00F1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201</Words>
  <Characters>1008</Characters>
  <Application>Microsoft Office Word</Application>
  <DocSecurity>0</DocSecurity>
  <Lines>72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Plantilla de Descripción de Caso de Uso</vt:lpstr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Juan cruz Bellitto</cp:lastModifiedBy>
  <cp:revision>2</cp:revision>
  <dcterms:created xsi:type="dcterms:W3CDTF">2026-04-06T17:57:00Z</dcterms:created>
  <dcterms:modified xsi:type="dcterms:W3CDTF">2026-04-06T17:57:00Z</dcterms:modified>
</cp:coreProperties>
</file>