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100" w:type="dxa"/>
        <w:tblInd w:w="3" w:type="dxa"/>
        <w:tblCellMar>
          <w:top w:w="163" w:type="dxa"/>
          <w:left w:w="0" w:type="dxa"/>
          <w:bottom w:w="0" w:type="dxa"/>
          <w:right w:w="104" w:type="dxa"/>
        </w:tblCellMar>
        <w:tblLook w:val="04A0" w:firstRow="1" w:lastRow="0" w:firstColumn="1" w:lastColumn="0" w:noHBand="0" w:noVBand="1"/>
      </w:tblPr>
      <w:tblGrid>
        <w:gridCol w:w="1761"/>
        <w:gridCol w:w="600"/>
        <w:gridCol w:w="4059"/>
        <w:gridCol w:w="4680"/>
      </w:tblGrid>
      <w:tr w:rsidR="00172F71" w:rsidTr="10447E64" w14:paraId="125BFD82" w14:textId="77777777">
        <w:trPr>
          <w:trHeight w:val="498"/>
        </w:trPr>
        <w:tc>
          <w:tcPr>
            <w:tcW w:w="176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4C2F4"/>
            <w:tcMar/>
            <w:vAlign w:val="center"/>
          </w:tcPr>
          <w:p w:rsidR="00172F71" w:rsidP="10447E64" w:rsidRDefault="00000000" w14:paraId="3A162108" w14:textId="01AB67A7">
            <w:pPr>
              <w:ind w:left="102"/>
              <w:rPr>
                <w:b w:val="1"/>
                <w:bCs w:val="1"/>
                <w:sz w:val="22"/>
                <w:szCs w:val="22"/>
              </w:rPr>
            </w:pPr>
            <w:r w:rsidRPr="10447E64" w:rsidR="7CFF3D19">
              <w:rPr>
                <w:b w:val="1"/>
                <w:bCs w:val="1"/>
                <w:sz w:val="22"/>
                <w:szCs w:val="22"/>
              </w:rPr>
              <w:t>CU-1</w:t>
            </w:r>
            <w:r w:rsidRPr="10447E64" w:rsidR="3F9A0FB6">
              <w:rPr>
                <w:b w:val="1"/>
                <w:bCs w:val="1"/>
                <w:sz w:val="22"/>
                <w:szCs w:val="22"/>
              </w:rPr>
              <w:t>3</w:t>
            </w:r>
          </w:p>
        </w:tc>
        <w:tc>
          <w:tcPr>
            <w:tcW w:w="9339"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4C2F4"/>
            <w:tcMar/>
            <w:vAlign w:val="center"/>
          </w:tcPr>
          <w:p w:rsidR="00172F71" w:rsidP="10447E64" w:rsidRDefault="00000000" w14:paraId="7DFDF2E4" w14:textId="4920D1DE">
            <w:pPr>
              <w:pStyle w:val="Normal"/>
              <w:bidi w:val="0"/>
              <w:spacing w:before="0" w:beforeAutospacing="off" w:after="0" w:afterAutospacing="off" w:line="259" w:lineRule="auto"/>
              <w:ind w:left="111" w:right="0"/>
              <w:jc w:val="left"/>
              <w:rPr>
                <w:rFonts w:ascii="Arial" w:hAnsi="Arial" w:eastAsia="Arial" w:cs="Arial"/>
                <w:noProof w:val="0"/>
                <w:sz w:val="22"/>
                <w:szCs w:val="22"/>
                <w:lang w:val="es-AR"/>
              </w:rPr>
            </w:pPr>
            <w:r w:rsidRPr="10447E64" w:rsidR="3F9A0FB6">
              <w:rPr>
                <w:rFonts w:ascii="Arial" w:hAnsi="Arial" w:eastAsia="Arial" w:cs="Arial"/>
                <w:noProof w:val="0"/>
                <w:sz w:val="22"/>
                <w:szCs w:val="22"/>
                <w:lang w:val="es-AR"/>
              </w:rPr>
              <w:t xml:space="preserve">Solicitar Equipamiento </w:t>
            </w:r>
          </w:p>
        </w:tc>
      </w:tr>
      <w:tr w:rsidR="00172F71" w:rsidTr="10447E64" w14:paraId="3AABEEFB" w14:textId="77777777">
        <w:trPr>
          <w:trHeight w:val="482"/>
        </w:trPr>
        <w:tc>
          <w:tcPr>
            <w:tcW w:w="176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2CC"/>
            <w:tcMar/>
            <w:vAlign w:val="center"/>
          </w:tcPr>
          <w:p w:rsidR="00172F71" w:rsidRDefault="00000000" w14:paraId="6E190E42" w14:textId="77777777">
            <w:pPr>
              <w:ind w:left="102"/>
            </w:pPr>
            <w:r>
              <w:rPr>
                <w:b/>
                <w:sz w:val="22"/>
              </w:rPr>
              <w:t xml:space="preserve">Descripción </w:t>
            </w:r>
          </w:p>
        </w:tc>
        <w:tc>
          <w:tcPr>
            <w:tcW w:w="9339"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72F71" w:rsidP="10447E64" w:rsidRDefault="00000000" w14:paraId="5244F65B" w14:textId="24E832B8">
            <w:pPr>
              <w:pStyle w:val="Normal"/>
              <w:ind w:left="111"/>
            </w:pPr>
            <w:r w:rsidRPr="10447E64" w:rsidR="21E4BDC5">
              <w:rPr>
                <w:rFonts w:ascii="Arial" w:hAnsi="Arial" w:eastAsia="Arial" w:cs="Arial"/>
                <w:noProof w:val="0"/>
                <w:sz w:val="22"/>
                <w:szCs w:val="22"/>
                <w:lang w:val="es-AR"/>
              </w:rPr>
              <w:t>Un usuario cliente puede solicitar equipamiento deportivo (pelotas, pecheras, etc.) al momento de realizar una reserva, en función de la disponibilidad del complejo.</w:t>
            </w:r>
          </w:p>
        </w:tc>
      </w:tr>
      <w:tr w:rsidR="00172F71" w:rsidTr="10447E64" w14:paraId="66022882" w14:textId="77777777">
        <w:trPr>
          <w:trHeight w:val="500"/>
        </w:trPr>
        <w:tc>
          <w:tcPr>
            <w:tcW w:w="176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2CC"/>
            <w:tcMar/>
            <w:vAlign w:val="center"/>
          </w:tcPr>
          <w:p w:rsidR="00172F71" w:rsidRDefault="00000000" w14:paraId="70FBD891" w14:textId="77777777">
            <w:pPr>
              <w:ind w:left="102"/>
            </w:pPr>
            <w:r>
              <w:rPr>
                <w:b/>
                <w:sz w:val="22"/>
              </w:rPr>
              <w:t xml:space="preserve">Actores </w:t>
            </w:r>
          </w:p>
        </w:tc>
        <w:tc>
          <w:tcPr>
            <w:tcW w:w="9339"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72F71" w:rsidP="10447E64" w:rsidRDefault="00000000" w14:paraId="08B01429" w14:textId="19CE2EFB">
            <w:pPr>
              <w:pStyle w:val="Normal"/>
              <w:ind w:left="111"/>
            </w:pPr>
            <w:r w:rsidRPr="10447E64" w:rsidR="194CF9E4">
              <w:rPr>
                <w:rFonts w:ascii="Arial" w:hAnsi="Arial" w:eastAsia="Arial" w:cs="Arial"/>
                <w:noProof w:val="0"/>
                <w:sz w:val="22"/>
                <w:szCs w:val="22"/>
                <w:lang w:val="es-AR"/>
              </w:rPr>
              <w:t>Usuario Cliente</w:t>
            </w:r>
          </w:p>
        </w:tc>
      </w:tr>
      <w:tr w:rsidR="00172F71" w:rsidTr="10447E64" w14:paraId="66F9C260" w14:textId="77777777">
        <w:trPr>
          <w:trHeight w:val="760"/>
        </w:trPr>
        <w:tc>
          <w:tcPr>
            <w:tcW w:w="176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2CC"/>
            <w:tcMar/>
            <w:vAlign w:val="center"/>
          </w:tcPr>
          <w:p w:rsidR="00172F71" w:rsidRDefault="00000000" w14:paraId="7BD8E53B" w14:textId="77777777">
            <w:pPr>
              <w:ind w:left="102"/>
            </w:pPr>
            <w:r>
              <w:rPr>
                <w:b/>
                <w:sz w:val="22"/>
              </w:rPr>
              <w:t xml:space="preserve">Pre condiciones </w:t>
            </w:r>
          </w:p>
        </w:tc>
        <w:tc>
          <w:tcPr>
            <w:tcW w:w="9339"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172F71" w:rsidP="10447E64" w:rsidRDefault="00000000" w14:paraId="77D6E1C0" w14:textId="75627541">
            <w:pPr>
              <w:pStyle w:val="ListParagraph"/>
              <w:numPr>
                <w:ilvl w:val="0"/>
                <w:numId w:val="8"/>
              </w:numPr>
              <w:spacing w:before="0" w:beforeAutospacing="off" w:after="0" w:afterAutospacing="off"/>
              <w:ind/>
              <w:rPr>
                <w:rFonts w:ascii="Arial" w:hAnsi="Arial" w:eastAsia="Arial" w:cs="Arial"/>
                <w:noProof w:val="0"/>
                <w:sz w:val="22"/>
                <w:szCs w:val="22"/>
                <w:lang w:val="es-AR"/>
              </w:rPr>
            </w:pPr>
            <w:r w:rsidRPr="10447E64" w:rsidR="1B978B6D">
              <w:rPr>
                <w:rFonts w:ascii="Arial" w:hAnsi="Arial" w:eastAsia="Arial" w:cs="Arial"/>
                <w:noProof w:val="0"/>
                <w:sz w:val="22"/>
                <w:szCs w:val="22"/>
                <w:lang w:val="es-AR"/>
              </w:rPr>
              <w:t xml:space="preserve">El usuario debe estar registrado y autenticado </w:t>
            </w:r>
          </w:p>
          <w:p w:rsidR="00172F71" w:rsidP="10447E64" w:rsidRDefault="00000000" w14:paraId="5339C00F" w14:textId="2AF860F2">
            <w:pPr>
              <w:pStyle w:val="ListParagraph"/>
              <w:numPr>
                <w:ilvl w:val="0"/>
                <w:numId w:val="8"/>
              </w:numPr>
              <w:spacing w:before="0" w:beforeAutospacing="off" w:after="0" w:afterAutospacing="off"/>
              <w:ind/>
              <w:rPr>
                <w:rFonts w:ascii="Arial" w:hAnsi="Arial" w:eastAsia="Arial" w:cs="Arial"/>
                <w:noProof w:val="0"/>
                <w:sz w:val="22"/>
                <w:szCs w:val="22"/>
                <w:lang w:val="es-AR"/>
              </w:rPr>
            </w:pPr>
            <w:r w:rsidRPr="10447E64" w:rsidR="1B978B6D">
              <w:rPr>
                <w:rFonts w:ascii="Arial" w:hAnsi="Arial" w:eastAsia="Arial" w:cs="Arial"/>
                <w:noProof w:val="0"/>
                <w:sz w:val="22"/>
                <w:szCs w:val="22"/>
                <w:lang w:val="es-AR"/>
              </w:rPr>
              <w:t xml:space="preserve">El usuario debe estar realizando una reserva </w:t>
            </w:r>
          </w:p>
          <w:p w:rsidR="00172F71" w:rsidP="10447E64" w:rsidRDefault="00000000" w14:paraId="78B3FAB9" w14:textId="1095CCA2">
            <w:pPr>
              <w:pStyle w:val="ListParagraph"/>
              <w:numPr>
                <w:ilvl w:val="0"/>
                <w:numId w:val="8"/>
              </w:numPr>
              <w:spacing w:before="0" w:beforeAutospacing="off" w:after="0" w:afterAutospacing="off"/>
              <w:ind/>
              <w:rPr>
                <w:rFonts w:ascii="Arial" w:hAnsi="Arial" w:eastAsia="Arial" w:cs="Arial"/>
                <w:noProof w:val="0"/>
                <w:sz w:val="22"/>
                <w:szCs w:val="22"/>
                <w:lang w:val="es-AR"/>
              </w:rPr>
            </w:pPr>
            <w:r w:rsidRPr="10447E64" w:rsidR="1B978B6D">
              <w:rPr>
                <w:rFonts w:ascii="Arial" w:hAnsi="Arial" w:eastAsia="Arial" w:cs="Arial"/>
                <w:noProof w:val="0"/>
                <w:sz w:val="22"/>
                <w:szCs w:val="22"/>
                <w:lang w:val="es-AR"/>
              </w:rPr>
              <w:t>El complejo debe contar con equipamiento disponible</w:t>
            </w:r>
          </w:p>
          <w:p w:rsidR="00172F71" w:rsidP="10447E64" w:rsidRDefault="00000000" w14:paraId="6099A41C" w14:textId="26B1835E">
            <w:pPr>
              <w:pStyle w:val="Normal"/>
              <w:spacing w:before="0" w:beforeAutospacing="off" w:after="0" w:afterAutospacing="off"/>
              <w:ind w:left="708"/>
              <w:rPr>
                <w:rFonts w:ascii="Arial" w:hAnsi="Arial" w:eastAsia="Arial" w:cs="Arial"/>
                <w:noProof w:val="0"/>
                <w:sz w:val="22"/>
                <w:szCs w:val="22"/>
                <w:lang w:val="es-AR"/>
              </w:rPr>
            </w:pPr>
          </w:p>
          <w:p w:rsidR="00172F71" w:rsidP="10447E64" w:rsidRDefault="00000000" w14:paraId="1A34023D" w14:textId="388249FD">
            <w:pPr>
              <w:pStyle w:val="Normal"/>
              <w:spacing w:before="0" w:beforeAutospacing="off" w:after="0" w:afterAutospacing="off"/>
              <w:ind w:left="111"/>
              <w:rPr>
                <w:rFonts w:ascii="Arial" w:hAnsi="Arial" w:eastAsia="Arial" w:cs="Arial"/>
                <w:noProof w:val="0"/>
                <w:sz w:val="22"/>
                <w:szCs w:val="22"/>
                <w:lang w:val="es-AR"/>
              </w:rPr>
            </w:pPr>
          </w:p>
          <w:p w:rsidR="00172F71" w:rsidP="10447E64" w:rsidRDefault="00000000" w14:paraId="4ADEF8C0" w14:textId="7B2EEB19">
            <w:pPr>
              <w:ind w:left="111"/>
              <w:rPr>
                <w:sz w:val="22"/>
                <w:szCs w:val="22"/>
              </w:rPr>
            </w:pPr>
          </w:p>
        </w:tc>
      </w:tr>
      <w:tr w:rsidR="00172F71" w:rsidTr="10447E64" w14:paraId="30DDE6C0" w14:textId="77777777">
        <w:trPr>
          <w:trHeight w:val="778"/>
        </w:trPr>
        <w:tc>
          <w:tcPr>
            <w:tcW w:w="176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2CC"/>
            <w:tcMar/>
            <w:vAlign w:val="center"/>
          </w:tcPr>
          <w:p w:rsidR="00172F71" w:rsidRDefault="00000000" w14:paraId="16A2DAE8" w14:textId="77777777">
            <w:pPr>
              <w:ind w:left="102"/>
            </w:pPr>
            <w:r>
              <w:rPr>
                <w:b/>
                <w:sz w:val="22"/>
              </w:rPr>
              <w:t xml:space="preserve">Post condiciones </w:t>
            </w:r>
          </w:p>
        </w:tc>
        <w:tc>
          <w:tcPr>
            <w:tcW w:w="9339"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172F71" w:rsidP="10447E64" w:rsidRDefault="00000000" w14:paraId="506663E5" w14:textId="54E01EBA">
            <w:pPr>
              <w:pStyle w:val="ListParagraph"/>
              <w:numPr>
                <w:ilvl w:val="0"/>
                <w:numId w:val="8"/>
              </w:numPr>
              <w:spacing w:before="0" w:beforeAutospacing="off" w:after="0" w:afterAutospacing="off"/>
              <w:ind/>
              <w:rPr>
                <w:rFonts w:ascii="Arial" w:hAnsi="Arial" w:eastAsia="Arial" w:cs="Arial"/>
                <w:noProof w:val="0"/>
                <w:sz w:val="22"/>
                <w:szCs w:val="22"/>
                <w:lang w:val="es-AR"/>
              </w:rPr>
            </w:pPr>
            <w:r w:rsidRPr="10447E64" w:rsidR="4A59D4A1">
              <w:rPr>
                <w:rFonts w:ascii="Arial" w:hAnsi="Arial" w:eastAsia="Arial" w:cs="Arial"/>
                <w:noProof w:val="0"/>
                <w:sz w:val="22"/>
                <w:szCs w:val="22"/>
                <w:lang w:val="es-AR"/>
              </w:rPr>
              <w:t xml:space="preserve">El equipamiento solicitado queda asociado a la reserva </w:t>
            </w:r>
          </w:p>
          <w:p w:rsidR="00172F71" w:rsidP="10447E64" w:rsidRDefault="00000000" w14:paraId="6526FB4A" w14:textId="11F3EE91">
            <w:pPr>
              <w:pStyle w:val="ListParagraph"/>
              <w:numPr>
                <w:ilvl w:val="0"/>
                <w:numId w:val="8"/>
              </w:numPr>
              <w:spacing w:before="0" w:beforeAutospacing="off" w:after="0" w:afterAutospacing="off"/>
              <w:ind/>
              <w:rPr>
                <w:rFonts w:ascii="Arial" w:hAnsi="Arial" w:eastAsia="Arial" w:cs="Arial"/>
                <w:noProof w:val="0"/>
                <w:sz w:val="22"/>
                <w:szCs w:val="22"/>
                <w:lang w:val="es-AR"/>
              </w:rPr>
            </w:pPr>
            <w:r w:rsidRPr="10447E64" w:rsidR="4A59D4A1">
              <w:rPr>
                <w:rFonts w:ascii="Arial" w:hAnsi="Arial" w:eastAsia="Arial" w:cs="Arial"/>
                <w:noProof w:val="0"/>
                <w:sz w:val="22"/>
                <w:szCs w:val="22"/>
                <w:lang w:val="es-AR"/>
              </w:rPr>
              <w:t>Se actualiza el stock disponible del equipamiento</w:t>
            </w:r>
          </w:p>
          <w:p w:rsidR="00172F71" w:rsidP="10447E64" w:rsidRDefault="00000000" w14:paraId="5D01D3F1" w14:textId="1B986E1C">
            <w:pPr>
              <w:pStyle w:val="Normal"/>
              <w:spacing w:before="0" w:beforeAutospacing="off" w:after="0" w:afterAutospacing="off"/>
              <w:ind w:left="0"/>
              <w:rPr>
                <w:rFonts w:ascii="Arial" w:hAnsi="Arial" w:eastAsia="Arial" w:cs="Arial"/>
                <w:noProof w:val="0"/>
                <w:sz w:val="22"/>
                <w:szCs w:val="22"/>
                <w:lang w:val="es-AR"/>
              </w:rPr>
            </w:pPr>
          </w:p>
          <w:p w:rsidR="00172F71" w:rsidP="10447E64" w:rsidRDefault="00000000" w14:paraId="00B4BDB1" w14:textId="37BF7E0F">
            <w:pPr>
              <w:pStyle w:val="Normal"/>
              <w:spacing w:before="0" w:beforeAutospacing="off" w:after="0" w:afterAutospacing="off"/>
              <w:ind/>
              <w:rPr>
                <w:noProof w:val="0"/>
                <w:sz w:val="22"/>
                <w:szCs w:val="22"/>
                <w:lang w:val="es-AR"/>
              </w:rPr>
            </w:pPr>
          </w:p>
        </w:tc>
      </w:tr>
      <w:tr w:rsidR="00172F71" w:rsidTr="10447E64" w14:paraId="5239A0E7" w14:textId="77777777">
        <w:trPr>
          <w:trHeight w:val="483"/>
        </w:trPr>
        <w:tc>
          <w:tcPr>
            <w:tcW w:w="1761"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2CC"/>
            <w:tcMar/>
          </w:tcPr>
          <w:p w:rsidR="00172F71" w:rsidRDefault="00000000" w14:paraId="4BEA171C" w14:textId="77777777">
            <w:pPr>
              <w:ind w:left="102"/>
            </w:pPr>
            <w:r>
              <w:rPr>
                <w:b/>
                <w:sz w:val="22"/>
              </w:rPr>
              <w:t xml:space="preserve">Secuencia </w:t>
            </w:r>
          </w:p>
          <w:p w:rsidR="00172F71" w:rsidRDefault="00000000" w14:paraId="6E857DD3" w14:textId="77777777">
            <w:pPr>
              <w:ind w:left="102"/>
            </w:pPr>
            <w:r>
              <w:rPr>
                <w:b/>
                <w:sz w:val="22"/>
              </w:rPr>
              <w:t xml:space="preserve">Normal </w:t>
            </w:r>
          </w:p>
        </w:tc>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AD3"/>
            <w:tcMar/>
            <w:vAlign w:val="center"/>
          </w:tcPr>
          <w:p w:rsidR="00172F71" w:rsidRDefault="00000000" w14:paraId="1238F859" w14:textId="77777777">
            <w:pPr>
              <w:ind w:left="111"/>
            </w:pPr>
            <w:r>
              <w:rPr>
                <w:b/>
                <w:sz w:val="22"/>
              </w:rPr>
              <w:t xml:space="preserve"># </w:t>
            </w:r>
          </w:p>
        </w:tc>
        <w:tc>
          <w:tcPr>
            <w:tcW w:w="405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AD3"/>
            <w:tcMar/>
            <w:vAlign w:val="center"/>
          </w:tcPr>
          <w:p w:rsidR="00172F71" w:rsidRDefault="00000000" w14:paraId="2E9C2901" w14:textId="77777777">
            <w:pPr>
              <w:ind w:left="102"/>
            </w:pPr>
            <w:r>
              <w:rPr>
                <w:b/>
                <w:sz w:val="22"/>
              </w:rPr>
              <w:t xml:space="preserve">Acción (actor) </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AD3"/>
            <w:tcMar/>
            <w:vAlign w:val="center"/>
          </w:tcPr>
          <w:p w:rsidR="00172F71" w:rsidRDefault="00000000" w14:paraId="37DDC775" w14:textId="77777777">
            <w:pPr>
              <w:ind w:left="102"/>
            </w:pPr>
            <w:r>
              <w:rPr>
                <w:b/>
                <w:sz w:val="22"/>
              </w:rPr>
              <w:t xml:space="preserve">Reacción (sistema) </w:t>
            </w:r>
          </w:p>
        </w:tc>
      </w:tr>
      <w:tr w:rsidR="00172F71" w:rsidTr="10447E64" w14:paraId="0F8EAD02" w14:textId="77777777">
        <w:trPr>
          <w:trHeight w:val="499"/>
        </w:trPr>
        <w:tc>
          <w:tcPr>
            <w:tcW w:w="1761" w:type="dxa"/>
            <w:vMerge/>
            <w:tcBorders/>
            <w:tcMar/>
          </w:tcPr>
          <w:p w:rsidR="00172F71" w:rsidRDefault="00172F71" w14:paraId="07DEB01D" w14:textId="77777777">
            <w:pPr>
              <w:spacing w:after="160"/>
            </w:pPr>
          </w:p>
        </w:tc>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72F71" w:rsidRDefault="00000000" w14:paraId="0516F51F" w14:textId="77777777">
            <w:pPr>
              <w:ind w:left="111"/>
            </w:pPr>
            <w:r>
              <w:rPr>
                <w:sz w:val="22"/>
              </w:rPr>
              <w:t xml:space="preserve">1 </w:t>
            </w:r>
          </w:p>
        </w:tc>
        <w:tc>
          <w:tcPr>
            <w:tcW w:w="40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72F71" w:rsidP="10447E64" w:rsidRDefault="00000000" w14:paraId="5CC65CA9" w14:textId="15C7623F">
            <w:pPr>
              <w:pStyle w:val="Normal"/>
              <w:ind w:left="102"/>
            </w:pPr>
            <w:r w:rsidRPr="10447E64" w:rsidR="65C1C42F">
              <w:rPr>
                <w:rFonts w:ascii="Arial" w:hAnsi="Arial" w:eastAsia="Arial" w:cs="Arial"/>
                <w:noProof w:val="0"/>
                <w:sz w:val="22"/>
                <w:szCs w:val="22"/>
                <w:lang w:val="es-AR"/>
              </w:rPr>
              <w:t>Usuario inicia la reserva de una cancha</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72F71" w:rsidP="10447E64" w:rsidRDefault="00000000" w14:paraId="40DD944A" w14:textId="02FC9C70">
            <w:pPr>
              <w:pStyle w:val="Normal"/>
              <w:ind w:left="102"/>
            </w:pPr>
            <w:r w:rsidRPr="10447E64" w:rsidR="65C1C42F">
              <w:rPr>
                <w:rFonts w:ascii="Arial" w:hAnsi="Arial" w:eastAsia="Arial" w:cs="Arial"/>
                <w:noProof w:val="0"/>
                <w:sz w:val="22"/>
                <w:szCs w:val="22"/>
                <w:lang w:val="es-AR"/>
              </w:rPr>
              <w:t>Sistema muestra opciones disponibles</w:t>
            </w:r>
          </w:p>
        </w:tc>
      </w:tr>
      <w:tr w:rsidR="00172F71" w:rsidTr="10447E64" w14:paraId="1B59E8A4" w14:textId="77777777">
        <w:trPr>
          <w:trHeight w:val="500"/>
        </w:trPr>
        <w:tc>
          <w:tcPr>
            <w:tcW w:w="1761" w:type="dxa"/>
            <w:vMerge/>
            <w:tcBorders/>
            <w:tcMar/>
          </w:tcPr>
          <w:p w:rsidR="00172F71" w:rsidRDefault="00172F71" w14:paraId="6F8FDC32" w14:textId="77777777">
            <w:pPr>
              <w:spacing w:after="160"/>
            </w:pPr>
          </w:p>
        </w:tc>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72F71" w:rsidP="10447E64" w:rsidRDefault="00000000" w14:paraId="7CFF6C63" w14:textId="77777777">
            <w:pPr>
              <w:ind w:left="111"/>
              <w:rPr>
                <w:b w:val="0"/>
                <w:bCs w:val="0"/>
                <w:sz w:val="22"/>
                <w:szCs w:val="22"/>
              </w:rPr>
            </w:pPr>
            <w:r w:rsidRPr="10447E64" w:rsidR="2255217D">
              <w:rPr>
                <w:b w:val="0"/>
                <w:bCs w:val="0"/>
                <w:sz w:val="22"/>
                <w:szCs w:val="22"/>
              </w:rPr>
              <w:t xml:space="preserve">2 </w:t>
            </w:r>
          </w:p>
        </w:tc>
        <w:tc>
          <w:tcPr>
            <w:tcW w:w="40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72F71" w:rsidP="10447E64" w:rsidRDefault="00000000" w14:paraId="6DEE067A" w14:textId="07B2FA0D">
            <w:pPr>
              <w:pStyle w:val="Normal"/>
              <w:ind w:left="102"/>
              <w:rPr>
                <w:rFonts w:ascii="Arial" w:hAnsi="Arial" w:eastAsia="Arial" w:cs="Arial"/>
                <w:b w:val="0"/>
                <w:bCs w:val="0"/>
                <w:noProof w:val="0"/>
                <w:sz w:val="22"/>
                <w:szCs w:val="22"/>
                <w:lang w:val="es-AR"/>
              </w:rPr>
            </w:pPr>
            <w:r w:rsidRPr="10447E64" w:rsidR="7A7E99CE">
              <w:rPr>
                <w:rFonts w:ascii="Arial" w:hAnsi="Arial" w:eastAsia="Arial" w:cs="Arial"/>
                <w:b w:val="0"/>
                <w:bCs w:val="0"/>
                <w:noProof w:val="0"/>
                <w:sz w:val="22"/>
                <w:szCs w:val="22"/>
                <w:lang w:val="es-AR"/>
              </w:rPr>
              <w:t>Sistema muestra el equipamiento disponible</w:t>
            </w:r>
            <w:r>
              <w:br/>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72F71" w:rsidP="10447E64" w:rsidRDefault="00000000" w14:paraId="5F7B618B" w14:textId="3468C82D">
            <w:pPr>
              <w:pStyle w:val="Normal"/>
              <w:ind w:left="0"/>
            </w:pPr>
            <w:r w:rsidRPr="10447E64" w:rsidR="7A7E99CE">
              <w:rPr>
                <w:rFonts w:ascii="Arial" w:hAnsi="Arial" w:eastAsia="Arial" w:cs="Arial"/>
                <w:noProof w:val="0"/>
                <w:sz w:val="22"/>
                <w:szCs w:val="22"/>
                <w:lang w:val="es-AR"/>
              </w:rPr>
              <w:t xml:space="preserve"> Sistema indica cantidades disponibles por tipo</w:t>
            </w:r>
          </w:p>
        </w:tc>
      </w:tr>
      <w:tr w:rsidR="10447E64" w:rsidTr="10447E64" w14:paraId="782A324D">
        <w:trPr>
          <w:trHeight w:val="500"/>
        </w:trPr>
        <w:tc>
          <w:tcPr>
            <w:tcW w:w="1761" w:type="dxa"/>
            <w:vMerge/>
            <w:tcBorders/>
            <w:tcMar/>
          </w:tcPr>
          <w:p w14:paraId="4BCCA352"/>
        </w:tc>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1365CA28" w:rsidP="10447E64" w:rsidRDefault="1365CA28" w14:paraId="40C4FD83" w14:textId="037BF3B2">
            <w:pPr>
              <w:pStyle w:val="Normal"/>
              <w:rPr>
                <w:sz w:val="22"/>
                <w:szCs w:val="22"/>
              </w:rPr>
            </w:pPr>
            <w:r w:rsidRPr="10447E64" w:rsidR="1365CA28">
              <w:rPr>
                <w:sz w:val="22"/>
                <w:szCs w:val="22"/>
              </w:rPr>
              <w:t xml:space="preserve"> </w:t>
            </w:r>
            <w:r w:rsidRPr="10447E64" w:rsidR="65E1077F">
              <w:rPr>
                <w:sz w:val="22"/>
                <w:szCs w:val="22"/>
              </w:rPr>
              <w:t>3</w:t>
            </w:r>
          </w:p>
        </w:tc>
        <w:tc>
          <w:tcPr>
            <w:tcW w:w="40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2DF38804" w:rsidP="10447E64" w:rsidRDefault="2DF38804" w14:paraId="0A2A8B8F" w14:textId="159F73D1">
            <w:pPr>
              <w:pStyle w:val="Normal"/>
            </w:pPr>
            <w:r w:rsidRPr="10447E64" w:rsidR="2DF38804">
              <w:rPr>
                <w:rFonts w:ascii="Arial" w:hAnsi="Arial" w:eastAsia="Arial" w:cs="Arial"/>
                <w:noProof w:val="0"/>
                <w:sz w:val="22"/>
                <w:szCs w:val="22"/>
                <w:lang w:val="es-AR"/>
              </w:rPr>
              <w:t>Usuario selecciona el equipamiento deseado</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1365CA28" w:rsidP="10447E64" w:rsidRDefault="1365CA28" w14:paraId="486F6468" w14:textId="5878732E">
            <w:pPr>
              <w:pStyle w:val="Normal"/>
              <w:rPr>
                <w:rFonts w:ascii="Arial" w:hAnsi="Arial" w:eastAsia="Arial" w:cs="Arial"/>
                <w:noProof w:val="0"/>
                <w:sz w:val="22"/>
                <w:szCs w:val="22"/>
                <w:lang w:val="es-AR"/>
              </w:rPr>
            </w:pPr>
            <w:r w:rsidRPr="10447E64" w:rsidR="1365CA28">
              <w:rPr>
                <w:rFonts w:ascii="Arial" w:hAnsi="Arial" w:eastAsia="Arial" w:cs="Arial"/>
                <w:noProof w:val="0"/>
                <w:sz w:val="22"/>
                <w:szCs w:val="22"/>
                <w:lang w:val="es-AR"/>
              </w:rPr>
              <w:t xml:space="preserve"> </w:t>
            </w:r>
            <w:r w:rsidRPr="10447E64" w:rsidR="2A4E07C6">
              <w:rPr>
                <w:rFonts w:ascii="Arial" w:hAnsi="Arial" w:eastAsia="Arial" w:cs="Arial"/>
                <w:noProof w:val="0"/>
                <w:sz w:val="22"/>
                <w:szCs w:val="22"/>
                <w:lang w:val="es-AR"/>
              </w:rPr>
              <w:t>Sistema registra la selección</w:t>
            </w:r>
          </w:p>
        </w:tc>
        <w:tc>
          <w:tcPr/>
        </w:tc>
      </w:tr>
      <w:tr w:rsidR="10447E64" w:rsidTr="10447E64" w14:paraId="51D03B3A">
        <w:trPr>
          <w:trHeight w:val="500"/>
        </w:trPr>
        <w:tc>
          <w:tcPr>
            <w:tcW w:w="1761" w:type="dxa"/>
            <w:vMerge/>
            <w:tcBorders/>
            <w:tcMar/>
          </w:tcPr>
          <w:p w14:paraId="3E3AB0E5"/>
        </w:tc>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288D70CD" w:rsidP="10447E64" w:rsidRDefault="288D70CD" w14:paraId="3E7838C2" w14:textId="5BD56D5B">
            <w:pPr>
              <w:ind w:left="0"/>
              <w:rPr>
                <w:sz w:val="22"/>
                <w:szCs w:val="22"/>
              </w:rPr>
            </w:pPr>
            <w:r w:rsidRPr="10447E64" w:rsidR="288D70CD">
              <w:rPr>
                <w:sz w:val="22"/>
                <w:szCs w:val="22"/>
              </w:rPr>
              <w:t xml:space="preserve"> </w:t>
            </w:r>
            <w:r w:rsidRPr="10447E64" w:rsidR="72479824">
              <w:rPr>
                <w:sz w:val="22"/>
                <w:szCs w:val="22"/>
              </w:rPr>
              <w:t>3.1</w:t>
            </w:r>
          </w:p>
        </w:tc>
        <w:tc>
          <w:tcPr>
            <w:tcW w:w="40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72479824" w:rsidP="10447E64" w:rsidRDefault="72479824" w14:paraId="77D40B4A" w14:textId="748DBAC9">
            <w:pPr>
              <w:pStyle w:val="Normal"/>
            </w:pPr>
            <w:r w:rsidRPr="10447E64" w:rsidR="72479824">
              <w:rPr>
                <w:rFonts w:ascii="Arial" w:hAnsi="Arial" w:eastAsia="Arial" w:cs="Arial"/>
                <w:noProof w:val="0"/>
                <w:sz w:val="22"/>
                <w:szCs w:val="22"/>
                <w:lang w:val="es-AR"/>
              </w:rPr>
              <w:t xml:space="preserve"> </w:t>
            </w:r>
            <w:r w:rsidRPr="10447E64" w:rsidR="62D5D785">
              <w:rPr>
                <w:rFonts w:ascii="Arial" w:hAnsi="Arial" w:eastAsia="Arial" w:cs="Arial"/>
                <w:noProof w:val="0"/>
                <w:sz w:val="22"/>
                <w:szCs w:val="22"/>
                <w:lang w:val="es-AR"/>
              </w:rPr>
              <w:t>Si no hay equipamiento disponible</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288D70CD" w:rsidP="10447E64" w:rsidRDefault="288D70CD" w14:paraId="0EAEC126" w14:textId="081E7540">
            <w:pPr>
              <w:pStyle w:val="Normal"/>
              <w:rPr>
                <w:rFonts w:ascii="Arial" w:hAnsi="Arial" w:eastAsia="Arial" w:cs="Arial"/>
                <w:noProof w:val="0"/>
                <w:sz w:val="22"/>
                <w:szCs w:val="22"/>
                <w:lang w:val="es-AR"/>
              </w:rPr>
            </w:pPr>
            <w:r w:rsidRPr="10447E64" w:rsidR="288D70CD">
              <w:rPr>
                <w:rFonts w:ascii="Arial" w:hAnsi="Arial" w:eastAsia="Arial" w:cs="Arial"/>
                <w:noProof w:val="0"/>
                <w:sz w:val="22"/>
                <w:szCs w:val="22"/>
                <w:lang w:val="es-AR"/>
              </w:rPr>
              <w:t xml:space="preserve"> </w:t>
            </w:r>
            <w:r w:rsidRPr="10447E64" w:rsidR="248AF7BE">
              <w:rPr>
                <w:rFonts w:ascii="Arial" w:hAnsi="Arial" w:eastAsia="Arial" w:cs="Arial"/>
                <w:noProof w:val="0"/>
                <w:sz w:val="22"/>
                <w:szCs w:val="22"/>
                <w:lang w:val="es-AR"/>
              </w:rPr>
              <w:t>El sistema informa que no hay stock y no permite seleccionar</w:t>
            </w:r>
          </w:p>
        </w:tc>
        <w:tc>
          <w:tcPr/>
        </w:tc>
      </w:tr>
      <w:tr w:rsidR="10447E64" w:rsidTr="10447E64" w14:paraId="26EB188C">
        <w:trPr>
          <w:trHeight w:val="500"/>
        </w:trPr>
        <w:tc>
          <w:tcPr>
            <w:tcW w:w="1761" w:type="dxa"/>
            <w:vMerge/>
            <w:tcBorders/>
            <w:tcMar/>
          </w:tcPr>
          <w:p w14:paraId="48B413FC"/>
        </w:tc>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288D70CD" w:rsidP="10447E64" w:rsidRDefault="288D70CD" w14:paraId="31997457" w14:textId="60BE59C5">
            <w:pPr>
              <w:pStyle w:val="Normal"/>
              <w:rPr>
                <w:sz w:val="22"/>
                <w:szCs w:val="22"/>
              </w:rPr>
            </w:pPr>
            <w:r w:rsidRPr="10447E64" w:rsidR="288D70CD">
              <w:rPr>
                <w:sz w:val="22"/>
                <w:szCs w:val="22"/>
              </w:rPr>
              <w:t xml:space="preserve"> 4</w:t>
            </w:r>
          </w:p>
        </w:tc>
        <w:tc>
          <w:tcPr>
            <w:tcW w:w="40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288D70CD" w:rsidP="10447E64" w:rsidRDefault="288D70CD" w14:paraId="46429777" w14:textId="2CBE29A9">
            <w:pPr>
              <w:pStyle w:val="Normal"/>
              <w:rPr>
                <w:rFonts w:ascii="Arial" w:hAnsi="Arial" w:eastAsia="Arial" w:cs="Arial"/>
                <w:noProof w:val="0"/>
                <w:sz w:val="22"/>
                <w:szCs w:val="22"/>
                <w:lang w:val="es-AR"/>
              </w:rPr>
            </w:pPr>
            <w:r w:rsidRPr="10447E64" w:rsidR="288D70CD">
              <w:rPr>
                <w:rFonts w:ascii="Arial" w:hAnsi="Arial" w:eastAsia="Arial" w:cs="Arial"/>
                <w:noProof w:val="0"/>
                <w:sz w:val="22"/>
                <w:szCs w:val="22"/>
                <w:lang w:val="es-AR"/>
              </w:rPr>
              <w:t xml:space="preserve"> </w:t>
            </w:r>
            <w:r w:rsidRPr="10447E64" w:rsidR="10E3F20B">
              <w:rPr>
                <w:rFonts w:ascii="Arial" w:hAnsi="Arial" w:eastAsia="Arial" w:cs="Arial"/>
                <w:noProof w:val="0"/>
                <w:sz w:val="22"/>
                <w:szCs w:val="22"/>
                <w:lang w:val="es-AR"/>
              </w:rPr>
              <w:t>Usuario confirma la solicitud de equipamiento</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288D70CD" w:rsidP="10447E64" w:rsidRDefault="288D70CD" w14:paraId="6C864508" w14:textId="477C0FA3">
            <w:pPr>
              <w:pStyle w:val="Normal"/>
              <w:rPr>
                <w:rFonts w:ascii="Arial" w:hAnsi="Arial" w:eastAsia="Arial" w:cs="Arial"/>
                <w:noProof w:val="0"/>
                <w:sz w:val="22"/>
                <w:szCs w:val="22"/>
                <w:lang w:val="es-AR"/>
              </w:rPr>
            </w:pPr>
            <w:r w:rsidRPr="10447E64" w:rsidR="288D70CD">
              <w:rPr>
                <w:rFonts w:ascii="Arial" w:hAnsi="Arial" w:eastAsia="Arial" w:cs="Arial"/>
                <w:noProof w:val="0"/>
                <w:sz w:val="22"/>
                <w:szCs w:val="22"/>
                <w:lang w:val="es-AR"/>
              </w:rPr>
              <w:t xml:space="preserve"> </w:t>
            </w:r>
            <w:r w:rsidRPr="10447E64" w:rsidR="76455376">
              <w:rPr>
                <w:rFonts w:ascii="Arial" w:hAnsi="Arial" w:eastAsia="Arial" w:cs="Arial"/>
                <w:noProof w:val="0"/>
                <w:sz w:val="22"/>
                <w:szCs w:val="22"/>
                <w:lang w:val="es-AR"/>
              </w:rPr>
              <w:t>Sistema valida disponibilidad de stock</w:t>
            </w:r>
          </w:p>
        </w:tc>
        <w:tc>
          <w:tcPr/>
        </w:tc>
      </w:tr>
      <w:tr w:rsidR="10447E64" w:rsidTr="10447E64" w14:paraId="63D166E9">
        <w:trPr>
          <w:trHeight w:val="500"/>
        </w:trPr>
        <w:tc>
          <w:tcPr>
            <w:tcW w:w="1761" w:type="dxa"/>
            <w:vMerge/>
            <w:tcBorders/>
            <w:tcMar/>
          </w:tcPr>
          <w:p w14:paraId="29223C54"/>
        </w:tc>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288D70CD" w:rsidP="10447E64" w:rsidRDefault="288D70CD" w14:paraId="6F382C39" w14:textId="5F6BDF28">
            <w:pPr>
              <w:pStyle w:val="Normal"/>
              <w:rPr>
                <w:sz w:val="22"/>
                <w:szCs w:val="22"/>
              </w:rPr>
            </w:pPr>
            <w:r w:rsidRPr="10447E64" w:rsidR="288D70CD">
              <w:rPr>
                <w:sz w:val="22"/>
                <w:szCs w:val="22"/>
              </w:rPr>
              <w:t xml:space="preserve"> </w:t>
            </w:r>
            <w:r w:rsidRPr="10447E64" w:rsidR="713571B7">
              <w:rPr>
                <w:sz w:val="22"/>
                <w:szCs w:val="22"/>
              </w:rPr>
              <w:t>4.1</w:t>
            </w:r>
          </w:p>
        </w:tc>
        <w:tc>
          <w:tcPr>
            <w:tcW w:w="40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288D70CD" w:rsidP="10447E64" w:rsidRDefault="288D70CD" w14:paraId="75DA34F7" w14:textId="1F4040C4">
            <w:pPr>
              <w:pStyle w:val="Normal"/>
              <w:rPr>
                <w:rFonts w:ascii="Arial" w:hAnsi="Arial" w:eastAsia="Arial" w:cs="Arial"/>
                <w:noProof w:val="0"/>
                <w:sz w:val="22"/>
                <w:szCs w:val="22"/>
                <w:lang w:val="es-AR"/>
              </w:rPr>
            </w:pPr>
            <w:r w:rsidRPr="10447E64" w:rsidR="288D70CD">
              <w:rPr>
                <w:rFonts w:ascii="Arial" w:hAnsi="Arial" w:eastAsia="Arial" w:cs="Arial"/>
                <w:noProof w:val="0"/>
                <w:sz w:val="22"/>
                <w:szCs w:val="22"/>
                <w:lang w:val="es-AR"/>
              </w:rPr>
              <w:t xml:space="preserve"> </w:t>
            </w:r>
            <w:r w:rsidRPr="10447E64" w:rsidR="7C3A745F">
              <w:rPr>
                <w:rFonts w:ascii="Arial" w:hAnsi="Arial" w:eastAsia="Arial" w:cs="Arial"/>
                <w:noProof w:val="0"/>
                <w:sz w:val="22"/>
                <w:szCs w:val="22"/>
                <w:lang w:val="es-AR"/>
              </w:rPr>
              <w:t>Si el stock no es suficiente</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288D70CD" w:rsidP="10447E64" w:rsidRDefault="288D70CD" w14:paraId="69FFE871" w14:textId="56783FF5">
            <w:pPr>
              <w:pStyle w:val="Normal"/>
              <w:rPr>
                <w:rFonts w:ascii="Arial" w:hAnsi="Arial" w:eastAsia="Arial" w:cs="Arial"/>
                <w:noProof w:val="0"/>
                <w:sz w:val="22"/>
                <w:szCs w:val="22"/>
                <w:lang w:val="es-AR"/>
              </w:rPr>
            </w:pPr>
            <w:r w:rsidRPr="10447E64" w:rsidR="288D70CD">
              <w:rPr>
                <w:rFonts w:ascii="Arial" w:hAnsi="Arial" w:eastAsia="Arial" w:cs="Arial"/>
                <w:noProof w:val="0"/>
                <w:sz w:val="22"/>
                <w:szCs w:val="22"/>
                <w:lang w:val="es-AR"/>
              </w:rPr>
              <w:t xml:space="preserve"> </w:t>
            </w:r>
            <w:r w:rsidRPr="10447E64" w:rsidR="3B1D0CAE">
              <w:rPr>
                <w:rFonts w:ascii="Arial" w:hAnsi="Arial" w:eastAsia="Arial" w:cs="Arial"/>
                <w:noProof w:val="0"/>
                <w:sz w:val="22"/>
                <w:szCs w:val="22"/>
                <w:lang w:val="es-AR"/>
              </w:rPr>
              <w:t>S</w:t>
            </w:r>
            <w:r w:rsidRPr="10447E64" w:rsidR="22E1F792">
              <w:rPr>
                <w:rFonts w:ascii="Arial" w:hAnsi="Arial" w:eastAsia="Arial" w:cs="Arial"/>
                <w:noProof w:val="0"/>
                <w:sz w:val="22"/>
                <w:szCs w:val="22"/>
                <w:lang w:val="es-AR"/>
              </w:rPr>
              <w:t>istema informa que no hay suficiente disponibilidad y solicita modificar la selección</w:t>
            </w:r>
          </w:p>
        </w:tc>
        <w:tc>
          <w:tcPr/>
        </w:tc>
      </w:tr>
      <w:tr w:rsidR="10447E64" w:rsidTr="10447E64" w14:paraId="33A5086B">
        <w:trPr>
          <w:trHeight w:val="500"/>
        </w:trPr>
        <w:tc>
          <w:tcPr>
            <w:tcW w:w="176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2CC"/>
            <w:tcMar/>
          </w:tcPr>
          <w:p w:rsidR="10447E64" w:rsidP="10447E64" w:rsidRDefault="10447E64" w14:paraId="5A265D68" w14:textId="2A9C7C09">
            <w:pPr>
              <w:pStyle w:val="Normal"/>
              <w:rPr>
                <w:b w:val="1"/>
                <w:bCs w:val="1"/>
                <w:sz w:val="22"/>
                <w:szCs w:val="22"/>
              </w:rPr>
            </w:pPr>
          </w:p>
        </w:tc>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7EB3E402" w:rsidP="10447E64" w:rsidRDefault="7EB3E402" w14:paraId="153F719B" w14:textId="172CB637">
            <w:pPr>
              <w:pStyle w:val="Normal"/>
              <w:rPr>
                <w:sz w:val="22"/>
                <w:szCs w:val="22"/>
              </w:rPr>
            </w:pPr>
            <w:r w:rsidRPr="10447E64" w:rsidR="7EB3E402">
              <w:rPr>
                <w:sz w:val="22"/>
                <w:szCs w:val="22"/>
              </w:rPr>
              <w:t xml:space="preserve"> 5</w:t>
            </w:r>
          </w:p>
        </w:tc>
        <w:tc>
          <w:tcPr>
            <w:tcW w:w="40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7EB3E402" w:rsidP="10447E64" w:rsidRDefault="7EB3E402" w14:paraId="16042CCC" w14:textId="2E15D81A">
            <w:pPr>
              <w:pStyle w:val="Normal"/>
            </w:pPr>
            <w:r w:rsidRPr="10447E64" w:rsidR="7EB3E402">
              <w:rPr>
                <w:rFonts w:ascii="Arial" w:hAnsi="Arial" w:eastAsia="Arial" w:cs="Arial"/>
                <w:noProof w:val="0"/>
                <w:sz w:val="22"/>
                <w:szCs w:val="22"/>
                <w:lang w:val="es-AR"/>
              </w:rPr>
              <w:t>Sistema registra el equipamiento en la reserva</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7EB3E402" w:rsidP="10447E64" w:rsidRDefault="7EB3E402" w14:paraId="6F08E113" w14:textId="51E97C2B">
            <w:pPr>
              <w:pStyle w:val="Normal"/>
            </w:pPr>
            <w:r w:rsidRPr="10447E64" w:rsidR="7EB3E402">
              <w:rPr>
                <w:rFonts w:ascii="Arial" w:hAnsi="Arial" w:eastAsia="Arial" w:cs="Arial"/>
                <w:noProof w:val="0"/>
                <w:sz w:val="22"/>
                <w:szCs w:val="22"/>
                <w:lang w:val="es-AR"/>
              </w:rPr>
              <w:t>Sistema descuenta el stock correspondiente</w:t>
            </w:r>
          </w:p>
        </w:tc>
        <w:tc>
          <w:tcPr/>
        </w:tc>
      </w:tr>
      <w:tr w:rsidR="10447E64" w:rsidTr="10447E64" w14:paraId="7AC7804C">
        <w:trPr>
          <w:trHeight w:val="500"/>
        </w:trPr>
        <w:tc>
          <w:tcPr>
            <w:tcW w:w="176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2CC"/>
            <w:tcMar/>
          </w:tcPr>
          <w:p w:rsidR="10447E64" w:rsidP="10447E64" w:rsidRDefault="10447E64" w14:paraId="1880E88A" w14:textId="40402E45">
            <w:pPr>
              <w:pStyle w:val="Normal"/>
              <w:rPr>
                <w:b w:val="1"/>
                <w:bCs w:val="1"/>
                <w:sz w:val="22"/>
                <w:szCs w:val="22"/>
              </w:rPr>
            </w:pPr>
          </w:p>
        </w:tc>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7EB3E402" w:rsidP="10447E64" w:rsidRDefault="7EB3E402" w14:paraId="09383189" w14:textId="55CDADDB">
            <w:pPr>
              <w:pStyle w:val="Normal"/>
              <w:rPr>
                <w:sz w:val="22"/>
                <w:szCs w:val="22"/>
              </w:rPr>
            </w:pPr>
            <w:r w:rsidRPr="10447E64" w:rsidR="7EB3E402">
              <w:rPr>
                <w:sz w:val="22"/>
                <w:szCs w:val="22"/>
              </w:rPr>
              <w:t xml:space="preserve"> 6</w:t>
            </w:r>
          </w:p>
        </w:tc>
        <w:tc>
          <w:tcPr>
            <w:tcW w:w="40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7EB3E402" w:rsidP="10447E64" w:rsidRDefault="7EB3E402" w14:paraId="75DE7699" w14:textId="37DA5E17">
            <w:pPr>
              <w:pStyle w:val="Normal"/>
            </w:pPr>
            <w:r w:rsidRPr="10447E64" w:rsidR="7EB3E402">
              <w:rPr>
                <w:rFonts w:ascii="Arial" w:hAnsi="Arial" w:eastAsia="Arial" w:cs="Arial"/>
                <w:noProof w:val="0"/>
                <w:sz w:val="22"/>
                <w:szCs w:val="22"/>
                <w:lang w:val="es-AR"/>
              </w:rPr>
              <w:t>Sistema confirma la operación</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7EB3E402" w:rsidP="10447E64" w:rsidRDefault="7EB3E402" w14:paraId="4B08B1BB" w14:textId="3D59B29E">
            <w:pPr>
              <w:pStyle w:val="Normal"/>
            </w:pPr>
            <w:r w:rsidRPr="10447E64" w:rsidR="7EB3E402">
              <w:rPr>
                <w:rFonts w:ascii="Arial" w:hAnsi="Arial" w:eastAsia="Arial" w:cs="Arial"/>
                <w:noProof w:val="0"/>
                <w:sz w:val="22"/>
                <w:szCs w:val="22"/>
                <w:lang w:val="es-AR"/>
              </w:rPr>
              <w:t>Sistema muestra confirmación al usuario</w:t>
            </w:r>
          </w:p>
        </w:tc>
        <w:tc>
          <w:tcPr/>
        </w:tc>
      </w:tr>
      <w:tr w:rsidR="00172F71" w:rsidTr="10447E64" w14:paraId="6F56AEFA" w14:textId="77777777">
        <w:trPr>
          <w:trHeight w:val="483"/>
        </w:trPr>
        <w:tc>
          <w:tcPr>
            <w:tcW w:w="176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2CC"/>
            <w:tcMar/>
            <w:vAlign w:val="center"/>
          </w:tcPr>
          <w:p w:rsidR="00172F71" w:rsidRDefault="00000000" w14:paraId="1BCE5A46" w14:textId="77777777">
            <w:pPr>
              <w:ind w:left="102"/>
            </w:pPr>
            <w:r>
              <w:rPr>
                <w:b/>
                <w:sz w:val="22"/>
              </w:rPr>
              <w:t xml:space="preserve">Excepciones </w:t>
            </w:r>
          </w:p>
        </w:tc>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AD3"/>
            <w:tcMar/>
            <w:vAlign w:val="center"/>
          </w:tcPr>
          <w:p w:rsidR="00172F71" w:rsidRDefault="00000000" w14:paraId="5669DEC9" w14:textId="77777777">
            <w:pPr>
              <w:ind w:left="111"/>
            </w:pPr>
            <w:r>
              <w:rPr>
                <w:sz w:val="22"/>
              </w:rPr>
              <w:t xml:space="preserve"># </w:t>
            </w:r>
          </w:p>
        </w:tc>
        <w:tc>
          <w:tcPr>
            <w:tcW w:w="405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AD3"/>
            <w:tcMar/>
            <w:vAlign w:val="center"/>
          </w:tcPr>
          <w:p w:rsidR="00172F71" w:rsidRDefault="00000000" w14:paraId="36949711" w14:textId="77777777">
            <w:pPr>
              <w:ind w:left="102"/>
            </w:pPr>
            <w:r>
              <w:rPr>
                <w:b/>
                <w:sz w:val="22"/>
              </w:rPr>
              <w:t xml:space="preserve">Acción (actor) </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AD3"/>
            <w:tcMar/>
            <w:vAlign w:val="center"/>
          </w:tcPr>
          <w:p w:rsidR="00172F71" w:rsidRDefault="00000000" w14:paraId="7D743D0A" w14:textId="77777777">
            <w:pPr>
              <w:ind w:left="102"/>
            </w:pPr>
            <w:r>
              <w:rPr>
                <w:b/>
                <w:sz w:val="22"/>
              </w:rPr>
              <w:t xml:space="preserve">Reacción (sistema) </w:t>
            </w:r>
          </w:p>
        </w:tc>
      </w:tr>
      <w:tr w:rsidR="00172F71" w:rsidTr="10447E64" w14:paraId="0AB1CE7F" w14:textId="77777777">
        <w:trPr>
          <w:trHeight w:val="1319"/>
        </w:trPr>
        <w:tc>
          <w:tcPr>
            <w:tcW w:w="176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2CC"/>
            <w:tcMar/>
          </w:tcPr>
          <w:p w:rsidR="00172F71" w:rsidRDefault="00000000" w14:paraId="6B83A0E2" w14:textId="77777777">
            <w:pPr>
              <w:ind w:left="102"/>
            </w:pPr>
            <w:r>
              <w:rPr>
                <w:b/>
                <w:sz w:val="22"/>
              </w:rPr>
              <w:t xml:space="preserve"> </w:t>
            </w:r>
          </w:p>
        </w:tc>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172F71" w:rsidRDefault="00000000" w14:paraId="33BFE5E1" w14:textId="1806FFE9">
            <w:pPr>
              <w:ind w:left="111"/>
            </w:pPr>
            <w:r w:rsidRPr="10447E64" w:rsidR="2255217D">
              <w:rPr>
                <w:sz w:val="22"/>
                <w:szCs w:val="22"/>
              </w:rPr>
              <w:t>p</w:t>
            </w:r>
          </w:p>
        </w:tc>
        <w:tc>
          <w:tcPr>
            <w:tcW w:w="40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72F71" w:rsidP="10447E64" w:rsidRDefault="00000000" w14:paraId="63E2B23E" w14:textId="74D0F08C">
            <w:pPr>
              <w:pStyle w:val="Normal"/>
              <w:spacing w:line="256" w:lineRule="auto"/>
              <w:ind w:left="0"/>
            </w:pPr>
            <w:r w:rsidRPr="10447E64" w:rsidR="354875A8">
              <w:rPr>
                <w:rFonts w:ascii="Arial" w:hAnsi="Arial" w:eastAsia="Arial" w:cs="Arial"/>
                <w:noProof w:val="0"/>
                <w:sz w:val="22"/>
                <w:szCs w:val="22"/>
                <w:lang w:val="es-AR"/>
              </w:rPr>
              <w:t>El usuario intenta solicitar equipamiento sin estar autenticado</w:t>
            </w:r>
          </w:p>
          <w:p w:rsidR="00172F71" w:rsidP="10447E64" w:rsidRDefault="00000000" w14:paraId="0ADCD5A2" w14:textId="32297D4B">
            <w:pPr>
              <w:ind w:left="102"/>
              <w:rPr>
                <w:sz w:val="22"/>
                <w:szCs w:val="22"/>
              </w:rPr>
            </w:pP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72F71" w:rsidP="10447E64" w:rsidRDefault="00000000" w14:paraId="54FC6AE9" w14:textId="037DEA6D">
            <w:pPr>
              <w:pStyle w:val="Normal"/>
              <w:spacing w:line="256" w:lineRule="auto"/>
              <w:ind w:left="0"/>
            </w:pPr>
            <w:r w:rsidRPr="10447E64" w:rsidR="1B8A097A">
              <w:rPr>
                <w:rFonts w:ascii="Arial" w:hAnsi="Arial" w:eastAsia="Arial" w:cs="Arial"/>
                <w:noProof w:val="0"/>
                <w:sz w:val="22"/>
                <w:szCs w:val="22"/>
                <w:lang w:val="es-AR"/>
              </w:rPr>
              <w:t>El sistema solicita iniciar sesión</w:t>
            </w:r>
          </w:p>
          <w:p w:rsidR="00172F71" w:rsidP="10447E64" w:rsidRDefault="00000000" w14:paraId="40474F16" w14:textId="23EEA24A">
            <w:pPr>
              <w:ind w:left="102"/>
              <w:rPr>
                <w:sz w:val="22"/>
                <w:szCs w:val="22"/>
              </w:rPr>
            </w:pPr>
          </w:p>
        </w:tc>
      </w:tr>
      <w:tr w:rsidR="00172F71" w:rsidTr="10447E64" w14:paraId="4DE40D1B" w14:textId="77777777">
        <w:trPr>
          <w:trHeight w:val="480"/>
        </w:trPr>
        <w:tc>
          <w:tcPr>
            <w:tcW w:w="176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2CC"/>
            <w:tcMar/>
            <w:vAlign w:val="center"/>
          </w:tcPr>
          <w:p w:rsidR="00172F71" w:rsidRDefault="00000000" w14:paraId="624B86E5" w14:textId="77777777">
            <w:pPr>
              <w:ind w:left="102"/>
            </w:pPr>
            <w:r>
              <w:rPr>
                <w:b/>
                <w:sz w:val="22"/>
              </w:rPr>
              <w:lastRenderedPageBreak/>
              <w:t xml:space="preserve"> </w:t>
            </w:r>
          </w:p>
        </w:tc>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72F71" w:rsidP="10447E64" w:rsidRDefault="00000000" w14:paraId="0682F834" w14:textId="087E6D6D">
            <w:pPr>
              <w:ind w:left="111"/>
              <w:rPr>
                <w:sz w:val="22"/>
                <w:szCs w:val="22"/>
              </w:rPr>
            </w:pPr>
            <w:r w:rsidRPr="10447E64" w:rsidR="6F60E8ED">
              <w:rPr>
                <w:sz w:val="22"/>
                <w:szCs w:val="22"/>
              </w:rPr>
              <w:t>q</w:t>
            </w:r>
          </w:p>
        </w:tc>
        <w:tc>
          <w:tcPr>
            <w:tcW w:w="40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72F71" w:rsidP="10447E64" w:rsidRDefault="00000000" w14:paraId="6978A3C7" w14:textId="01DC2D0C">
            <w:pPr>
              <w:pStyle w:val="Normal"/>
              <w:ind w:left="102"/>
              <w:rPr>
                <w:rFonts w:ascii="Arial" w:hAnsi="Arial" w:eastAsia="Arial" w:cs="Arial"/>
                <w:noProof w:val="0"/>
                <w:sz w:val="22"/>
                <w:szCs w:val="22"/>
                <w:lang w:val="es-AR"/>
              </w:rPr>
            </w:pPr>
            <w:r w:rsidRPr="10447E64" w:rsidR="2255217D">
              <w:rPr>
                <w:sz w:val="22"/>
                <w:szCs w:val="22"/>
              </w:rPr>
              <w:t xml:space="preserve"> </w:t>
            </w:r>
            <w:r w:rsidRPr="10447E64" w:rsidR="3898ACD5">
              <w:rPr>
                <w:rFonts w:ascii="Arial" w:hAnsi="Arial" w:eastAsia="Arial" w:cs="Arial"/>
                <w:noProof w:val="0"/>
                <w:sz w:val="22"/>
                <w:szCs w:val="22"/>
                <w:lang w:val="es-AR"/>
              </w:rPr>
              <w:t>El usuario intenta solicitar equipamiento para una reserva inexistente</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72F71" w:rsidP="10447E64" w:rsidRDefault="00000000" w14:paraId="542FEEAC" w14:textId="47AA48F3">
            <w:pPr>
              <w:pStyle w:val="Normal"/>
              <w:ind w:left="0"/>
            </w:pPr>
            <w:r w:rsidRPr="10447E64" w:rsidR="1A8101C4">
              <w:rPr>
                <w:rFonts w:ascii="Arial" w:hAnsi="Arial" w:eastAsia="Arial" w:cs="Arial"/>
                <w:noProof w:val="0"/>
                <w:sz w:val="22"/>
                <w:szCs w:val="22"/>
                <w:lang w:val="es-AR"/>
              </w:rPr>
              <w:t>El sistema informa error y no permite continuar</w:t>
            </w:r>
          </w:p>
        </w:tc>
      </w:tr>
      <w:tr w:rsidR="10447E64" w:rsidTr="10447E64" w14:paraId="1E380C2E">
        <w:trPr>
          <w:trHeight w:val="480"/>
        </w:trPr>
        <w:tc>
          <w:tcPr>
            <w:tcW w:w="176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2CC"/>
            <w:tcMar/>
            <w:vAlign w:val="center"/>
          </w:tcPr>
          <w:p w:rsidR="10447E64" w:rsidP="10447E64" w:rsidRDefault="10447E64" w14:paraId="0A2514B2" w14:textId="043CEB51">
            <w:pPr>
              <w:pStyle w:val="Normal"/>
              <w:rPr>
                <w:b w:val="1"/>
                <w:bCs w:val="1"/>
                <w:sz w:val="22"/>
                <w:szCs w:val="22"/>
              </w:rPr>
            </w:pPr>
          </w:p>
        </w:tc>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1A8101C4" w:rsidP="10447E64" w:rsidRDefault="1A8101C4" w14:paraId="259B3469" w14:textId="3925F1A1">
            <w:pPr>
              <w:pStyle w:val="Normal"/>
              <w:rPr>
                <w:sz w:val="22"/>
                <w:szCs w:val="22"/>
              </w:rPr>
            </w:pPr>
            <w:r w:rsidRPr="10447E64" w:rsidR="1A8101C4">
              <w:rPr>
                <w:sz w:val="22"/>
                <w:szCs w:val="22"/>
              </w:rPr>
              <w:t xml:space="preserve"> r</w:t>
            </w:r>
          </w:p>
        </w:tc>
        <w:tc>
          <w:tcPr>
            <w:tcW w:w="40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69475920" w:rsidP="10447E64" w:rsidRDefault="69475920" w14:paraId="1E5FF3C2" w14:textId="44E2531D">
            <w:pPr>
              <w:pStyle w:val="Normal"/>
            </w:pPr>
            <w:r w:rsidRPr="10447E64" w:rsidR="69475920">
              <w:rPr>
                <w:rFonts w:ascii="Arial" w:hAnsi="Arial" w:eastAsia="Arial" w:cs="Arial"/>
                <w:noProof w:val="0"/>
                <w:sz w:val="22"/>
                <w:szCs w:val="22"/>
                <w:lang w:val="es-AR"/>
              </w:rPr>
              <w:t>Ocurre un error al actualizar el stock o guardar la solicitud</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1A8101C4" w:rsidP="10447E64" w:rsidRDefault="1A8101C4" w14:paraId="007FB43C" w14:textId="09744A1D">
            <w:pPr>
              <w:pStyle w:val="Normal"/>
            </w:pPr>
            <w:r w:rsidRPr="10447E64" w:rsidR="1A8101C4">
              <w:rPr>
                <w:rFonts w:ascii="Arial" w:hAnsi="Arial" w:eastAsia="Arial" w:cs="Arial"/>
                <w:noProof w:val="0"/>
                <w:sz w:val="22"/>
                <w:szCs w:val="22"/>
                <w:lang w:val="es-AR"/>
              </w:rPr>
              <w:t>El sistema informa que ocurrió un error y no se registra el reporte</w:t>
            </w:r>
          </w:p>
        </w:tc>
        <w:tc/>
      </w:tr>
      <w:tr w:rsidR="00172F71" w:rsidTr="10447E64" w14:paraId="78912D3B" w14:textId="77777777">
        <w:trPr>
          <w:trHeight w:val="760"/>
        </w:trPr>
        <w:tc>
          <w:tcPr>
            <w:tcW w:w="176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2CC"/>
            <w:tcMar/>
          </w:tcPr>
          <w:p w:rsidR="00172F71" w:rsidRDefault="00000000" w14:paraId="3363535B" w14:textId="77777777">
            <w:pPr>
              <w:ind w:left="102"/>
            </w:pPr>
            <w:r>
              <w:rPr>
                <w:b/>
                <w:sz w:val="22"/>
              </w:rPr>
              <w:t xml:space="preserve">Rendimiento </w:t>
            </w:r>
          </w:p>
        </w:tc>
        <w:tc>
          <w:tcPr>
            <w:tcW w:w="9339"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72F71" w:rsidP="10447E64" w:rsidRDefault="00000000" w14:paraId="048189D4" w14:textId="67820D81">
            <w:pPr>
              <w:pStyle w:val="Normal"/>
              <w:ind w:left="111"/>
            </w:pPr>
            <w:r w:rsidRPr="10447E64" w:rsidR="5E15B3F6">
              <w:rPr>
                <w:rFonts w:ascii="Arial" w:hAnsi="Arial" w:eastAsia="Arial" w:cs="Arial"/>
                <w:noProof w:val="0"/>
                <w:sz w:val="22"/>
                <w:szCs w:val="22"/>
                <w:lang w:val="es-AR"/>
              </w:rPr>
              <w:t>El sistema deberá realizar las acciones desde el paso 1 al 6 en un máximo de 2 segundos</w:t>
            </w:r>
          </w:p>
        </w:tc>
      </w:tr>
      <w:tr w:rsidR="00172F71" w:rsidTr="10447E64" w14:paraId="743AC301" w14:textId="77777777">
        <w:trPr>
          <w:trHeight w:val="780"/>
        </w:trPr>
        <w:tc>
          <w:tcPr>
            <w:tcW w:w="176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2CC"/>
            <w:tcMar/>
          </w:tcPr>
          <w:p w:rsidR="00172F71" w:rsidRDefault="00000000" w14:paraId="74811882" w14:textId="77777777">
            <w:pPr>
              <w:ind w:left="102"/>
            </w:pPr>
            <w:r>
              <w:rPr>
                <w:b/>
                <w:sz w:val="22"/>
              </w:rPr>
              <w:t xml:space="preserve">Frecuencia </w:t>
            </w:r>
          </w:p>
        </w:tc>
        <w:tc>
          <w:tcPr>
            <w:tcW w:w="9339"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72F71" w:rsidP="10447E64" w:rsidRDefault="00000000" w14:paraId="1796189B" w14:textId="2C01648E">
            <w:pPr>
              <w:pStyle w:val="Normal"/>
              <w:spacing w:before="240" w:beforeAutospacing="off" w:after="240" w:afterAutospacing="off"/>
              <w:ind/>
            </w:pPr>
            <w:r w:rsidRPr="10447E64" w:rsidR="2221C3BC">
              <w:rPr>
                <w:rFonts w:ascii="Arial" w:hAnsi="Arial" w:eastAsia="Arial" w:cs="Arial"/>
                <w:noProof w:val="0"/>
                <w:sz w:val="22"/>
                <w:szCs w:val="22"/>
                <w:lang w:val="es-AR"/>
              </w:rPr>
              <w:t>Este caso de uso se espera que se lleve a cabo una media de 30 veces por día</w:t>
            </w:r>
          </w:p>
        </w:tc>
      </w:tr>
      <w:tr w:rsidR="00172F71" w:rsidTr="10447E64" w14:paraId="03C4AF9C" w14:textId="77777777">
        <w:trPr>
          <w:trHeight w:val="480"/>
        </w:trPr>
        <w:tc>
          <w:tcPr>
            <w:tcW w:w="176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2CC"/>
            <w:tcMar/>
            <w:vAlign w:val="center"/>
          </w:tcPr>
          <w:p w:rsidR="00172F71" w:rsidRDefault="00000000" w14:paraId="0D57EF42" w14:textId="77777777">
            <w:pPr>
              <w:ind w:left="102"/>
            </w:pPr>
            <w:r>
              <w:rPr>
                <w:b/>
                <w:sz w:val="22"/>
              </w:rPr>
              <w:t xml:space="preserve">Importancia </w:t>
            </w:r>
          </w:p>
        </w:tc>
        <w:tc>
          <w:tcPr>
            <w:tcW w:w="9339"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72F71" w:rsidP="10447E64" w:rsidRDefault="00000000" w14:paraId="01826E0E" w14:textId="6004C90C">
            <w:pPr>
              <w:pStyle w:val="Normal"/>
              <w:ind w:left="111"/>
            </w:pPr>
            <w:r w:rsidRPr="10447E64" w:rsidR="6BFC6A64">
              <w:rPr>
                <w:rFonts w:ascii="Arial" w:hAnsi="Arial" w:eastAsia="Arial" w:cs="Arial"/>
                <w:noProof w:val="0"/>
                <w:sz w:val="22"/>
                <w:szCs w:val="22"/>
                <w:lang w:val="es-AR"/>
              </w:rPr>
              <w:t>Importante</w:t>
            </w:r>
          </w:p>
        </w:tc>
      </w:tr>
      <w:tr w:rsidR="00172F71" w:rsidTr="10447E64" w14:paraId="7D035340" w14:textId="77777777">
        <w:trPr>
          <w:trHeight w:val="500"/>
        </w:trPr>
        <w:tc>
          <w:tcPr>
            <w:tcW w:w="176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2CC"/>
            <w:tcMar/>
            <w:vAlign w:val="center"/>
          </w:tcPr>
          <w:p w:rsidR="00172F71" w:rsidRDefault="00000000" w14:paraId="2B91A0B5" w14:textId="77777777">
            <w:pPr>
              <w:ind w:left="102"/>
            </w:pPr>
            <w:r>
              <w:rPr>
                <w:b/>
                <w:sz w:val="22"/>
              </w:rPr>
              <w:t xml:space="preserve">Urgencia </w:t>
            </w:r>
          </w:p>
        </w:tc>
        <w:tc>
          <w:tcPr>
            <w:tcW w:w="9339"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72F71" w:rsidP="10447E64" w:rsidRDefault="00000000" w14:paraId="0CCF0519" w14:textId="3F8E1F3A">
            <w:pPr>
              <w:pStyle w:val="Normal"/>
              <w:ind w:left="111"/>
            </w:pPr>
            <w:r w:rsidRPr="10447E64" w:rsidR="4B3395B9">
              <w:rPr>
                <w:rFonts w:ascii="Arial" w:hAnsi="Arial" w:eastAsia="Arial" w:cs="Arial"/>
                <w:noProof w:val="0"/>
                <w:sz w:val="22"/>
                <w:szCs w:val="22"/>
                <w:lang w:val="es-AR"/>
              </w:rPr>
              <w:t>Puede esperar</w:t>
            </w:r>
          </w:p>
        </w:tc>
      </w:tr>
      <w:tr w:rsidR="00172F71" w:rsidTr="10447E64" w14:paraId="29D757CF" w14:textId="77777777">
        <w:trPr>
          <w:trHeight w:val="500"/>
        </w:trPr>
        <w:tc>
          <w:tcPr>
            <w:tcW w:w="176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2CC"/>
            <w:tcMar/>
            <w:vAlign w:val="center"/>
          </w:tcPr>
          <w:p w:rsidR="00172F71" w:rsidRDefault="00000000" w14:paraId="039DCB88" w14:textId="77777777">
            <w:pPr>
              <w:ind w:left="102"/>
            </w:pPr>
            <w:r>
              <w:rPr>
                <w:b/>
                <w:sz w:val="22"/>
              </w:rPr>
              <w:t xml:space="preserve">Comentarios </w:t>
            </w:r>
          </w:p>
        </w:tc>
        <w:tc>
          <w:tcPr>
            <w:tcW w:w="9339"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72F71" w:rsidP="10447E64" w:rsidRDefault="00000000" w14:paraId="5795D348" w14:textId="4E3DECFC">
            <w:pPr>
              <w:pStyle w:val="Normal"/>
              <w:ind w:left="0"/>
            </w:pPr>
            <w:r w:rsidRPr="10447E64" w:rsidR="4BDF6ED1">
              <w:rPr>
                <w:rFonts w:ascii="Arial" w:hAnsi="Arial" w:eastAsia="Arial" w:cs="Arial"/>
                <w:noProof w:val="0"/>
                <w:sz w:val="22"/>
                <w:szCs w:val="22"/>
                <w:lang w:val="es-AR"/>
              </w:rPr>
              <w:t>Este caso de uso introduce la gestión de inventario dentro del sistema. Puede requerir mecanismos de control de concurrencia para evitar inconsistencias en el stock cuando múltiples usuarios realizan solicitudes simultáneamente.</w:t>
            </w:r>
          </w:p>
        </w:tc>
      </w:tr>
    </w:tbl>
    <w:p w:rsidR="00172F71" w:rsidRDefault="00000000" w14:paraId="45507432" w14:textId="77777777">
      <w:r>
        <w:rPr>
          <w:sz w:val="22"/>
        </w:rPr>
        <w:t xml:space="preserve"> </w:t>
      </w:r>
    </w:p>
    <w:sectPr w:rsidR="00172F71">
      <w:pgSz w:w="12240" w:h="15840" w:orient="portrait"/>
      <w:pgMar w:top="1440" w:right="2774" w:bottom="1050"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7">
    <w:nsid w:val="4415ef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5d22a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9e96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d5bb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ae24ac6"/>
    <w:multiLevelType xmlns:w="http://schemas.openxmlformats.org/wordprocessingml/2006/main" w:val="hybridMultilevel"/>
    <w:lvl xmlns:w="http://schemas.openxmlformats.org/wordprocessingml/2006/main" w:ilvl="0">
      <w:start w:val="1"/>
      <w:numFmt w:val="bullet"/>
      <w:lvlText w:val="-"/>
      <w:lvlJc w:val="left"/>
      <w:pPr>
        <w:ind w:left="471" w:hanging="360"/>
      </w:pPr>
      <w:rPr>
        <w:rFonts w:hint="default" w:ascii="Aptos" w:hAnsi="Aptos"/>
      </w:rPr>
    </w:lvl>
    <w:lvl xmlns:w="http://schemas.openxmlformats.org/wordprocessingml/2006/main" w:ilvl="1">
      <w:start w:val="1"/>
      <w:numFmt w:val="bullet"/>
      <w:lvlText w:val="o"/>
      <w:lvlJc w:val="left"/>
      <w:pPr>
        <w:ind w:left="1191" w:hanging="360"/>
      </w:pPr>
      <w:rPr>
        <w:rFonts w:hint="default" w:ascii="Courier New" w:hAnsi="Courier New"/>
      </w:rPr>
    </w:lvl>
    <w:lvl xmlns:w="http://schemas.openxmlformats.org/wordprocessingml/2006/main" w:ilvl="2">
      <w:start w:val="1"/>
      <w:numFmt w:val="bullet"/>
      <w:lvlText w:val=""/>
      <w:lvlJc w:val="left"/>
      <w:pPr>
        <w:ind w:left="1911" w:hanging="360"/>
      </w:pPr>
      <w:rPr>
        <w:rFonts w:hint="default" w:ascii="Wingdings" w:hAnsi="Wingdings"/>
      </w:rPr>
    </w:lvl>
    <w:lvl xmlns:w="http://schemas.openxmlformats.org/wordprocessingml/2006/main" w:ilvl="3">
      <w:start w:val="1"/>
      <w:numFmt w:val="bullet"/>
      <w:lvlText w:val=""/>
      <w:lvlJc w:val="left"/>
      <w:pPr>
        <w:ind w:left="2631" w:hanging="360"/>
      </w:pPr>
      <w:rPr>
        <w:rFonts w:hint="default" w:ascii="Symbol" w:hAnsi="Symbol"/>
      </w:rPr>
    </w:lvl>
    <w:lvl xmlns:w="http://schemas.openxmlformats.org/wordprocessingml/2006/main" w:ilvl="4">
      <w:start w:val="1"/>
      <w:numFmt w:val="bullet"/>
      <w:lvlText w:val="o"/>
      <w:lvlJc w:val="left"/>
      <w:pPr>
        <w:ind w:left="3351" w:hanging="360"/>
      </w:pPr>
      <w:rPr>
        <w:rFonts w:hint="default" w:ascii="Courier New" w:hAnsi="Courier New"/>
      </w:rPr>
    </w:lvl>
    <w:lvl xmlns:w="http://schemas.openxmlformats.org/wordprocessingml/2006/main" w:ilvl="5">
      <w:start w:val="1"/>
      <w:numFmt w:val="bullet"/>
      <w:lvlText w:val=""/>
      <w:lvlJc w:val="left"/>
      <w:pPr>
        <w:ind w:left="4071" w:hanging="360"/>
      </w:pPr>
      <w:rPr>
        <w:rFonts w:hint="default" w:ascii="Wingdings" w:hAnsi="Wingdings"/>
      </w:rPr>
    </w:lvl>
    <w:lvl xmlns:w="http://schemas.openxmlformats.org/wordprocessingml/2006/main" w:ilvl="6">
      <w:start w:val="1"/>
      <w:numFmt w:val="bullet"/>
      <w:lvlText w:val=""/>
      <w:lvlJc w:val="left"/>
      <w:pPr>
        <w:ind w:left="4791" w:hanging="360"/>
      </w:pPr>
      <w:rPr>
        <w:rFonts w:hint="default" w:ascii="Symbol" w:hAnsi="Symbol"/>
      </w:rPr>
    </w:lvl>
    <w:lvl xmlns:w="http://schemas.openxmlformats.org/wordprocessingml/2006/main" w:ilvl="7">
      <w:start w:val="1"/>
      <w:numFmt w:val="bullet"/>
      <w:lvlText w:val="o"/>
      <w:lvlJc w:val="left"/>
      <w:pPr>
        <w:ind w:left="5511" w:hanging="360"/>
      </w:pPr>
      <w:rPr>
        <w:rFonts w:hint="default" w:ascii="Courier New" w:hAnsi="Courier New"/>
      </w:rPr>
    </w:lvl>
    <w:lvl xmlns:w="http://schemas.openxmlformats.org/wordprocessingml/2006/main" w:ilvl="8">
      <w:start w:val="1"/>
      <w:numFmt w:val="bullet"/>
      <w:lvlText w:val=""/>
      <w:lvlJc w:val="left"/>
      <w:pPr>
        <w:ind w:left="6231" w:hanging="360"/>
      </w:pPr>
      <w:rPr>
        <w:rFonts w:hint="default" w:ascii="Wingdings" w:hAnsi="Wingdings"/>
      </w:rPr>
    </w:lvl>
  </w:abstractNum>
  <w:abstractNum xmlns:w="http://schemas.openxmlformats.org/wordprocessingml/2006/main" w:abstractNumId="2">
    <w:nsid w:val="60aea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0688e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7FFA6B43"/>
    <w:multiLevelType w:val="hybridMultilevel"/>
    <w:tmpl w:val="86F85C1C"/>
    <w:lvl w:ilvl="0" w:tplc="277047C4">
      <w:start w:val="1"/>
      <w:numFmt w:val="bullet"/>
      <w:lvlText w:val="●"/>
      <w:lvlJc w:val="left"/>
      <w:pPr>
        <w:ind w:left="822"/>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7AA47216">
      <w:start w:val="1"/>
      <w:numFmt w:val="bullet"/>
      <w:lvlText w:val="o"/>
      <w:lvlJc w:val="left"/>
      <w:pPr>
        <w:ind w:left="1542"/>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22DCA49C">
      <w:start w:val="1"/>
      <w:numFmt w:val="bullet"/>
      <w:lvlText w:val="▪"/>
      <w:lvlJc w:val="left"/>
      <w:pPr>
        <w:ind w:left="2262"/>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6D54AE66">
      <w:start w:val="1"/>
      <w:numFmt w:val="bullet"/>
      <w:lvlText w:val="•"/>
      <w:lvlJc w:val="left"/>
      <w:pPr>
        <w:ind w:left="2982"/>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0946133E">
      <w:start w:val="1"/>
      <w:numFmt w:val="bullet"/>
      <w:lvlText w:val="o"/>
      <w:lvlJc w:val="left"/>
      <w:pPr>
        <w:ind w:left="3702"/>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A87ABE1C">
      <w:start w:val="1"/>
      <w:numFmt w:val="bullet"/>
      <w:lvlText w:val="▪"/>
      <w:lvlJc w:val="left"/>
      <w:pPr>
        <w:ind w:left="4422"/>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CE02AA7E">
      <w:start w:val="1"/>
      <w:numFmt w:val="bullet"/>
      <w:lvlText w:val="•"/>
      <w:lvlJc w:val="left"/>
      <w:pPr>
        <w:ind w:left="5142"/>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511AA386">
      <w:start w:val="1"/>
      <w:numFmt w:val="bullet"/>
      <w:lvlText w:val="o"/>
      <w:lvlJc w:val="left"/>
      <w:pPr>
        <w:ind w:left="5862"/>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F246FB26">
      <w:start w:val="1"/>
      <w:numFmt w:val="bullet"/>
      <w:lvlText w:val="▪"/>
      <w:lvlJc w:val="left"/>
      <w:pPr>
        <w:ind w:left="6582"/>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990255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F71"/>
    <w:rsid w:val="00000000"/>
    <w:rsid w:val="00172F71"/>
    <w:rsid w:val="00601B9D"/>
    <w:rsid w:val="00811F52"/>
    <w:rsid w:val="00F1249F"/>
    <w:rsid w:val="01716646"/>
    <w:rsid w:val="01ED92A2"/>
    <w:rsid w:val="021E89D9"/>
    <w:rsid w:val="02D34E31"/>
    <w:rsid w:val="05B61DCD"/>
    <w:rsid w:val="05B9E0A4"/>
    <w:rsid w:val="06C449DE"/>
    <w:rsid w:val="0ADA5347"/>
    <w:rsid w:val="0B98DAA7"/>
    <w:rsid w:val="0CE01172"/>
    <w:rsid w:val="0D06D2E2"/>
    <w:rsid w:val="10447E64"/>
    <w:rsid w:val="10E3F20B"/>
    <w:rsid w:val="1365CA28"/>
    <w:rsid w:val="15B0D496"/>
    <w:rsid w:val="17076BC4"/>
    <w:rsid w:val="174D6895"/>
    <w:rsid w:val="194CF9E4"/>
    <w:rsid w:val="1A722A07"/>
    <w:rsid w:val="1A8101C4"/>
    <w:rsid w:val="1B8A097A"/>
    <w:rsid w:val="1B978B6D"/>
    <w:rsid w:val="1E2C791E"/>
    <w:rsid w:val="1E9A2B66"/>
    <w:rsid w:val="20A36316"/>
    <w:rsid w:val="210D2EAF"/>
    <w:rsid w:val="21E06443"/>
    <w:rsid w:val="21E4BDC5"/>
    <w:rsid w:val="2221C3BC"/>
    <w:rsid w:val="2252CE76"/>
    <w:rsid w:val="2255217D"/>
    <w:rsid w:val="22E1F792"/>
    <w:rsid w:val="2442E1E1"/>
    <w:rsid w:val="248AF7BE"/>
    <w:rsid w:val="288D70CD"/>
    <w:rsid w:val="2A4E07C6"/>
    <w:rsid w:val="2C496057"/>
    <w:rsid w:val="2C6A824E"/>
    <w:rsid w:val="2C968FDE"/>
    <w:rsid w:val="2DF38804"/>
    <w:rsid w:val="30CE0106"/>
    <w:rsid w:val="33111E2A"/>
    <w:rsid w:val="33592A19"/>
    <w:rsid w:val="354875A8"/>
    <w:rsid w:val="35710301"/>
    <w:rsid w:val="36FE04C3"/>
    <w:rsid w:val="3898ACD5"/>
    <w:rsid w:val="39098C37"/>
    <w:rsid w:val="39A4B1A1"/>
    <w:rsid w:val="3B1D0CAE"/>
    <w:rsid w:val="3DBAD3FA"/>
    <w:rsid w:val="3E18F647"/>
    <w:rsid w:val="3F9A0FB6"/>
    <w:rsid w:val="3F9FC23D"/>
    <w:rsid w:val="40466D50"/>
    <w:rsid w:val="41434B33"/>
    <w:rsid w:val="45D7D9CE"/>
    <w:rsid w:val="469289F7"/>
    <w:rsid w:val="46E162F0"/>
    <w:rsid w:val="481CAABA"/>
    <w:rsid w:val="4A59D4A1"/>
    <w:rsid w:val="4A930FD1"/>
    <w:rsid w:val="4AAB9291"/>
    <w:rsid w:val="4AF288C8"/>
    <w:rsid w:val="4B3395B9"/>
    <w:rsid w:val="4BDF6ED1"/>
    <w:rsid w:val="5138B550"/>
    <w:rsid w:val="53798868"/>
    <w:rsid w:val="598C0FCE"/>
    <w:rsid w:val="5A549CDC"/>
    <w:rsid w:val="5CD00EEB"/>
    <w:rsid w:val="5DCA08C9"/>
    <w:rsid w:val="5E15B3F6"/>
    <w:rsid w:val="5E8EE168"/>
    <w:rsid w:val="60E23491"/>
    <w:rsid w:val="616367CB"/>
    <w:rsid w:val="62D5D785"/>
    <w:rsid w:val="650DB7D9"/>
    <w:rsid w:val="65C1C42F"/>
    <w:rsid w:val="65E1077F"/>
    <w:rsid w:val="663D7894"/>
    <w:rsid w:val="66656D68"/>
    <w:rsid w:val="6678B789"/>
    <w:rsid w:val="67D224AA"/>
    <w:rsid w:val="68B029CC"/>
    <w:rsid w:val="69475920"/>
    <w:rsid w:val="6A6C3522"/>
    <w:rsid w:val="6A6E5149"/>
    <w:rsid w:val="6B4F0A09"/>
    <w:rsid w:val="6B7E700B"/>
    <w:rsid w:val="6BFC6A64"/>
    <w:rsid w:val="6F60E8ED"/>
    <w:rsid w:val="713571B7"/>
    <w:rsid w:val="72479824"/>
    <w:rsid w:val="76455376"/>
    <w:rsid w:val="76C4D34E"/>
    <w:rsid w:val="79A2D023"/>
    <w:rsid w:val="79B33F38"/>
    <w:rsid w:val="7A113DFC"/>
    <w:rsid w:val="7A7E99CE"/>
    <w:rsid w:val="7AA28442"/>
    <w:rsid w:val="7C3A745F"/>
    <w:rsid w:val="7CFF3D19"/>
    <w:rsid w:val="7EB3E40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4FDFB"/>
  <w15:docId w15:val="{FAAB7D02-44AC-4ABD-971A-004DB3898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0" w:line="259" w:lineRule="auto"/>
    </w:pPr>
    <w:rPr>
      <w:rFonts w:ascii="Arial" w:hAnsi="Arial" w:eastAsia="Arial" w:cs="Arial"/>
      <w:color w:val="000000"/>
      <w:sz w:val="5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ListParagraph">
    <w:uiPriority w:val="34"/>
    <w:name w:val="List Paragraph"/>
    <w:basedOn w:val="Normal"/>
    <w:qFormat/>
    <w:rsid w:val="10447E6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Plantilla de Descripción de Caso de Uso</dc:title>
  <dc:subject/>
  <dc:creator>Nicolás Sagasti</dc:creator>
  <keywords/>
  <lastModifiedBy>Chiara Monardez Di Notolo</lastModifiedBy>
  <revision>3</revision>
  <dcterms:created xsi:type="dcterms:W3CDTF">2026-04-02T22:28:00.0000000Z</dcterms:created>
  <dcterms:modified xsi:type="dcterms:W3CDTF">2026-04-05T03:30:33.6390261Z</dcterms:modified>
</coreProperties>
</file>