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0F67E" w14:textId="446E3008" w:rsidR="009C3E19" w:rsidRDefault="00000000" w:rsidP="00F5200C">
      <w:pPr>
        <w:pStyle w:val="BodyText"/>
        <w:spacing w:before="93"/>
        <w:rPr>
          <w:sz w:val="20"/>
        </w:rPr>
      </w:pPr>
      <w:r>
        <w:rPr>
          <w:noProof/>
          <w:sz w:val="20"/>
        </w:rPr>
        <mc:AlternateContent>
          <mc:Choice Requires="wps">
            <w:drawing>
              <wp:anchor distT="0" distB="0" distL="0" distR="0" simplePos="0" relativeHeight="487589888" behindDoc="1" locked="0" layoutInCell="1" allowOverlap="1" wp14:anchorId="793A4E2E" wp14:editId="7CB2A515">
                <wp:simplePos x="0" y="0"/>
                <wp:positionH relativeFrom="margin">
                  <wp:align>left</wp:align>
                </wp:positionH>
                <wp:positionV relativeFrom="paragraph">
                  <wp:posOffset>201</wp:posOffset>
                </wp:positionV>
                <wp:extent cx="5942965" cy="327025"/>
                <wp:effectExtent l="0" t="0" r="635"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2965" cy="327025"/>
                        </a:xfrm>
                        <a:prstGeom prst="rect">
                          <a:avLst/>
                        </a:prstGeom>
                        <a:solidFill>
                          <a:srgbClr val="1E4D78"/>
                        </a:solidFill>
                      </wps:spPr>
                      <wps:txbx>
                        <w:txbxContent>
                          <w:p w14:paraId="1E3FAB07" w14:textId="72F85F11" w:rsidR="009C3E19" w:rsidRPr="005017A9" w:rsidRDefault="005017A9">
                            <w:pPr>
                              <w:spacing w:before="121"/>
                              <w:ind w:left="221"/>
                              <w:rPr>
                                <w:rFonts w:ascii="Arial" w:hAnsi="Arial"/>
                                <w:b/>
                                <w:color w:val="000000"/>
                                <w:sz w:val="24"/>
                                <w:lang w:val="en-US"/>
                              </w:rPr>
                            </w:pPr>
                            <w:r>
                              <w:rPr>
                                <w:rFonts w:ascii="Arial" w:hAnsi="Arial"/>
                                <w:b/>
                                <w:color w:val="FFFFFF"/>
                                <w:sz w:val="24"/>
                                <w:lang w:val="en-US"/>
                              </w:rPr>
                              <w:t xml:space="preserve">Pipeline: </w:t>
                            </w:r>
                            <w:proofErr w:type="spellStart"/>
                            <w:r>
                              <w:rPr>
                                <w:rFonts w:ascii="Arial" w:hAnsi="Arial"/>
                                <w:b/>
                                <w:color w:val="FFFFFF"/>
                                <w:sz w:val="24"/>
                                <w:lang w:val="en-US"/>
                              </w:rPr>
                              <w:t>Procesamiento</w:t>
                            </w:r>
                            <w:proofErr w:type="spellEnd"/>
                            <w:r>
                              <w:rPr>
                                <w:rFonts w:ascii="Arial" w:hAnsi="Arial"/>
                                <w:b/>
                                <w:color w:val="FFFFFF"/>
                                <w:sz w:val="24"/>
                                <w:lang w:val="en-US"/>
                              </w:rPr>
                              <w:t xml:space="preserve"> de </w:t>
                            </w:r>
                            <w:proofErr w:type="spellStart"/>
                            <w:r w:rsidR="007D29B1">
                              <w:rPr>
                                <w:rFonts w:ascii="Arial" w:hAnsi="Arial"/>
                                <w:b/>
                                <w:color w:val="FFFFFF"/>
                                <w:sz w:val="24"/>
                                <w:lang w:val="en-US"/>
                              </w:rPr>
                              <w:t>R</w:t>
                            </w:r>
                            <w:r>
                              <w:rPr>
                                <w:rFonts w:ascii="Arial" w:hAnsi="Arial"/>
                                <w:b/>
                                <w:color w:val="FFFFFF"/>
                                <w:sz w:val="24"/>
                                <w:lang w:val="en-US"/>
                              </w:rPr>
                              <w:t>eservas</w:t>
                            </w:r>
                            <w:proofErr w:type="spellEnd"/>
                          </w:p>
                        </w:txbxContent>
                      </wps:txbx>
                      <wps:bodyPr wrap="square" lIns="0" tIns="0" rIns="0" bIns="0" rtlCol="0">
                        <a:noAutofit/>
                      </wps:bodyPr>
                    </wps:wsp>
                  </a:graphicData>
                </a:graphic>
              </wp:anchor>
            </w:drawing>
          </mc:Choice>
          <mc:Fallback>
            <w:pict>
              <v:shapetype w14:anchorId="793A4E2E" id="_x0000_t202" coordsize="21600,21600" o:spt="202" path="m,l,21600r21600,l21600,xe">
                <v:stroke joinstyle="miter"/>
                <v:path gradientshapeok="t" o:connecttype="rect"/>
              </v:shapetype>
              <v:shape id="Textbox 24" o:spid="_x0000_s1026" type="#_x0000_t202" style="position:absolute;margin-left:0;margin-top:0;width:467.95pt;height:25.75pt;z-index:-15726592;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" fillcolor="#1e4d78" stroked="f">
                <v:textbox inset="0,0,0,0">
                  <w:txbxContent>
                    <w:p w14:paraId="1E3FAB07" w14:textId="72F85F11" w:rsidR="009C3E19" w:rsidRPr="005017A9" w:rsidRDefault="005017A9">
                      <w:pPr>
                        <w:spacing w:before="121"/>
                        <w:ind w:left="221"/>
                        <w:rPr>
                          <w:rFonts w:ascii="Arial" w:hAnsi="Arial"/>
                          <w:b/>
                          <w:color w:val="000000"/>
                          <w:sz w:val="24"/>
                          <w:lang w:val="en-US"/>
                        </w:rPr>
                      </w:pPr>
                      <w:r>
                        <w:rPr>
                          <w:rFonts w:ascii="Arial" w:hAnsi="Arial"/>
                          <w:b/>
                          <w:color w:val="FFFFFF"/>
                          <w:sz w:val="24"/>
                          <w:lang w:val="en-US"/>
                        </w:rPr>
                        <w:t xml:space="preserve">Pipeline: </w:t>
                      </w:r>
                      <w:proofErr w:type="spellStart"/>
                      <w:r>
                        <w:rPr>
                          <w:rFonts w:ascii="Arial" w:hAnsi="Arial"/>
                          <w:b/>
                          <w:color w:val="FFFFFF"/>
                          <w:sz w:val="24"/>
                          <w:lang w:val="en-US"/>
                        </w:rPr>
                        <w:t>Procesamiento</w:t>
                      </w:r>
                      <w:proofErr w:type="spellEnd"/>
                      <w:r>
                        <w:rPr>
                          <w:rFonts w:ascii="Arial" w:hAnsi="Arial"/>
                          <w:b/>
                          <w:color w:val="FFFFFF"/>
                          <w:sz w:val="24"/>
                          <w:lang w:val="en-US"/>
                        </w:rPr>
                        <w:t xml:space="preserve"> de </w:t>
                      </w:r>
                      <w:proofErr w:type="spellStart"/>
                      <w:r w:rsidR="007D29B1">
                        <w:rPr>
                          <w:rFonts w:ascii="Arial" w:hAnsi="Arial"/>
                          <w:b/>
                          <w:color w:val="FFFFFF"/>
                          <w:sz w:val="24"/>
                          <w:lang w:val="en-US"/>
                        </w:rPr>
                        <w:t>R</w:t>
                      </w:r>
                      <w:r>
                        <w:rPr>
                          <w:rFonts w:ascii="Arial" w:hAnsi="Arial"/>
                          <w:b/>
                          <w:color w:val="FFFFFF"/>
                          <w:sz w:val="24"/>
                          <w:lang w:val="en-US"/>
                        </w:rPr>
                        <w:t>eservas</w:t>
                      </w:r>
                      <w:proofErr w:type="spellEnd"/>
                    </w:p>
                  </w:txbxContent>
                </v:textbox>
                <w10:wrap type="topAndBottom" anchorx="margin"/>
              </v:shape>
            </w:pict>
          </mc:Fallback>
        </mc:AlternateContent>
      </w:r>
      <w:r w:rsidR="005017A9" w:rsidRPr="005017A9">
        <w:rPr>
          <w:color w:val="585858"/>
        </w:rPr>
        <w:t xml:space="preserve">Procesa las solicitudes de reserva realizadas por los usuarios, validando los datos ingresados, verificando la disponibilidad de recursos y registrando </w:t>
      </w:r>
      <w:r w:rsidR="00F5200C">
        <w:rPr>
          <w:color w:val="585858"/>
        </w:rPr>
        <w:t xml:space="preserve">el turno </w:t>
      </w:r>
      <w:r w:rsidR="005017A9" w:rsidRPr="005017A9">
        <w:rPr>
          <w:color w:val="585858"/>
        </w:rPr>
        <w:t>correspondiente en el sistema.</w:t>
      </w:r>
    </w:p>
    <w:tbl>
      <w:tblPr>
        <w:tblW w:w="0" w:type="auto"/>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40"/>
        <w:gridCol w:w="6910"/>
      </w:tblGrid>
      <w:tr w:rsidR="009C3E19" w14:paraId="7668C096" w14:textId="77777777" w:rsidTr="00F5200C">
        <w:trPr>
          <w:trHeight w:val="492"/>
        </w:trPr>
        <w:tc>
          <w:tcPr>
            <w:tcW w:w="9360" w:type="dxa"/>
            <w:gridSpan w:val="3"/>
            <w:tcBorders>
              <w:top w:val="nil"/>
              <w:left w:val="nil"/>
              <w:right w:val="nil"/>
            </w:tcBorders>
            <w:shd w:val="clear" w:color="auto" w:fill="1E4D78"/>
          </w:tcPr>
          <w:p w14:paraId="393D0EAC" w14:textId="77777777" w:rsidR="009C3E19" w:rsidRDefault="00000000">
            <w:pPr>
              <w:pStyle w:val="TableParagraph"/>
              <w:spacing w:before="106"/>
              <w:ind w:left="204"/>
            </w:pPr>
            <w:r>
              <w:rPr>
                <w:rFonts w:ascii="Arial" w:hAnsi="Arial"/>
                <w:b/>
                <w:color w:val="FFFFFF"/>
                <w:w w:val="105"/>
              </w:rPr>
              <w:t>PASO</w:t>
            </w:r>
            <w:r>
              <w:rPr>
                <w:rFonts w:ascii="Arial" w:hAnsi="Arial"/>
                <w:b/>
                <w:color w:val="FFFFFF"/>
                <w:spacing w:val="3"/>
                <w:w w:val="105"/>
              </w:rPr>
              <w:t xml:space="preserve"> </w:t>
            </w:r>
            <w:r>
              <w:rPr>
                <w:rFonts w:ascii="Arial" w:hAnsi="Arial"/>
                <w:b/>
                <w:color w:val="FFFFFF"/>
                <w:w w:val="105"/>
              </w:rPr>
              <w:t>1</w:t>
            </w:r>
            <w:r>
              <w:rPr>
                <w:rFonts w:ascii="Arial" w:hAnsi="Arial"/>
                <w:b/>
                <w:color w:val="FFFFFF"/>
                <w:spacing w:val="69"/>
                <w:w w:val="105"/>
              </w:rPr>
              <w:t xml:space="preserve"> </w:t>
            </w:r>
            <w:r>
              <w:rPr>
                <w:color w:val="FFFFFF"/>
                <w:w w:val="105"/>
              </w:rPr>
              <w:t>—</w:t>
            </w:r>
            <w:r>
              <w:rPr>
                <w:color w:val="FFFFFF"/>
                <w:spacing w:val="59"/>
                <w:w w:val="105"/>
              </w:rPr>
              <w:t xml:space="preserve"> </w:t>
            </w:r>
            <w:r>
              <w:rPr>
                <w:color w:val="FFFFFF"/>
                <w:w w:val="105"/>
              </w:rPr>
              <w:t>ORIGEN</w:t>
            </w:r>
            <w:r>
              <w:rPr>
                <w:color w:val="FFFFFF"/>
                <w:spacing w:val="-6"/>
                <w:w w:val="105"/>
              </w:rPr>
              <w:t xml:space="preserve"> </w:t>
            </w:r>
            <w:r>
              <w:rPr>
                <w:color w:val="FFFFFF"/>
                <w:w w:val="105"/>
              </w:rPr>
              <w:t>DE</w:t>
            </w:r>
            <w:r>
              <w:rPr>
                <w:color w:val="FFFFFF"/>
                <w:spacing w:val="-4"/>
                <w:w w:val="105"/>
              </w:rPr>
              <w:t xml:space="preserve"> </w:t>
            </w:r>
            <w:r>
              <w:rPr>
                <w:color w:val="FFFFFF"/>
                <w:w w:val="105"/>
              </w:rPr>
              <w:t>LOS</w:t>
            </w:r>
            <w:r>
              <w:rPr>
                <w:color w:val="FFFFFF"/>
                <w:spacing w:val="-9"/>
                <w:w w:val="105"/>
              </w:rPr>
              <w:t xml:space="preserve"> </w:t>
            </w:r>
            <w:r>
              <w:rPr>
                <w:color w:val="FFFFFF"/>
                <w:spacing w:val="-2"/>
                <w:w w:val="105"/>
              </w:rPr>
              <w:t>DATOS</w:t>
            </w:r>
          </w:p>
        </w:tc>
      </w:tr>
      <w:tr w:rsidR="009C3E19" w14:paraId="236638E8" w14:textId="77777777" w:rsidTr="00F5200C">
        <w:trPr>
          <w:trHeight w:val="596"/>
        </w:trPr>
        <w:tc>
          <w:tcPr>
            <w:tcW w:w="110" w:type="dxa"/>
            <w:tcBorders>
              <w:top w:val="nil"/>
              <w:left w:val="nil"/>
              <w:bottom w:val="nil"/>
            </w:tcBorders>
          </w:tcPr>
          <w:p w14:paraId="2BB12E1C" w14:textId="77777777" w:rsidR="009C3E19" w:rsidRDefault="009C3E19">
            <w:pPr>
              <w:pStyle w:val="TableParagraph"/>
              <w:spacing w:before="0"/>
              <w:ind w:left="0"/>
              <w:rPr>
                <w:rFonts w:ascii="Times New Roman"/>
                <w:sz w:val="18"/>
              </w:rPr>
            </w:pPr>
          </w:p>
        </w:tc>
        <w:tc>
          <w:tcPr>
            <w:tcW w:w="2340" w:type="dxa"/>
            <w:shd w:val="clear" w:color="auto" w:fill="F1F1F1"/>
          </w:tcPr>
          <w:p w14:paraId="4742A623" w14:textId="77777777" w:rsidR="009C3E19" w:rsidRDefault="00000000">
            <w:pPr>
              <w:pStyle w:val="TableParagraph"/>
              <w:spacing w:before="80"/>
              <w:rPr>
                <w:rFonts w:ascii="Arial" w:hAnsi="Arial"/>
                <w:b/>
                <w:sz w:val="19"/>
              </w:rPr>
            </w:pPr>
            <w:r>
              <w:rPr>
                <w:rFonts w:ascii="Arial" w:hAnsi="Arial"/>
                <w:b/>
                <w:sz w:val="19"/>
              </w:rPr>
              <w:t>¿Qué</w:t>
            </w:r>
            <w:r>
              <w:rPr>
                <w:rFonts w:ascii="Arial" w:hAnsi="Arial"/>
                <w:b/>
                <w:spacing w:val="-5"/>
                <w:sz w:val="19"/>
              </w:rPr>
              <w:t xml:space="preserve"> </w:t>
            </w:r>
            <w:r>
              <w:rPr>
                <w:rFonts w:ascii="Arial" w:hAnsi="Arial"/>
                <w:b/>
                <w:spacing w:val="-2"/>
                <w:sz w:val="19"/>
              </w:rPr>
              <w:t>datos?</w:t>
            </w:r>
          </w:p>
        </w:tc>
        <w:tc>
          <w:tcPr>
            <w:tcW w:w="6910" w:type="dxa"/>
          </w:tcPr>
          <w:p w14:paraId="62EC6EDE" w14:textId="0CFB7A47" w:rsidR="009C3E19" w:rsidRDefault="00F5200C">
            <w:pPr>
              <w:pStyle w:val="TableParagraph"/>
              <w:spacing w:line="228" w:lineRule="auto"/>
              <w:rPr>
                <w:sz w:val="19"/>
              </w:rPr>
            </w:pPr>
            <w:r w:rsidRPr="00F5200C">
              <w:rPr>
                <w:color w:val="585858"/>
                <w:sz w:val="19"/>
              </w:rPr>
              <w:t>Solicitud de reserva en formato JSON compuesta por</w:t>
            </w:r>
            <w:r>
              <w:rPr>
                <w:color w:val="585858"/>
                <w:sz w:val="19"/>
              </w:rPr>
              <w:t xml:space="preserve"> {</w:t>
            </w:r>
            <w:r w:rsidR="007D29B1">
              <w:rPr>
                <w:color w:val="585858"/>
                <w:sz w:val="19"/>
              </w:rPr>
              <w:t>email</w:t>
            </w:r>
            <w:r w:rsidR="00816494">
              <w:rPr>
                <w:color w:val="585858"/>
                <w:sz w:val="19"/>
              </w:rPr>
              <w:t>,</w:t>
            </w:r>
            <w:r w:rsidR="00816494">
              <w:rPr>
                <w:color w:val="585858"/>
                <w:sz w:val="19"/>
              </w:rPr>
              <w:br/>
            </w:r>
            <w:r w:rsidR="00816494" w:rsidRPr="00816494">
              <w:rPr>
                <w:color w:val="585858"/>
                <w:sz w:val="19"/>
              </w:rPr>
              <w:t>fecha</w:t>
            </w:r>
            <w:r w:rsidR="00816494">
              <w:rPr>
                <w:color w:val="585858"/>
                <w:sz w:val="19"/>
              </w:rPr>
              <w:t xml:space="preserve">, </w:t>
            </w:r>
            <w:r w:rsidR="00816494" w:rsidRPr="00816494">
              <w:rPr>
                <w:color w:val="585858"/>
                <w:sz w:val="19"/>
              </w:rPr>
              <w:t>hora</w:t>
            </w:r>
            <w:r w:rsidR="00816494">
              <w:rPr>
                <w:color w:val="585858"/>
                <w:sz w:val="19"/>
              </w:rPr>
              <w:t xml:space="preserve">, </w:t>
            </w:r>
            <w:proofErr w:type="spellStart"/>
            <w:r w:rsidR="00816494" w:rsidRPr="00816494">
              <w:rPr>
                <w:color w:val="585858"/>
                <w:sz w:val="19"/>
              </w:rPr>
              <w:t>tipo</w:t>
            </w:r>
            <w:r w:rsidR="00816494">
              <w:rPr>
                <w:color w:val="585858"/>
                <w:sz w:val="19"/>
              </w:rPr>
              <w:t>_p</w:t>
            </w:r>
            <w:r w:rsidR="00816494" w:rsidRPr="00816494">
              <w:rPr>
                <w:color w:val="585858"/>
                <w:sz w:val="19"/>
              </w:rPr>
              <w:t>artido</w:t>
            </w:r>
            <w:proofErr w:type="spellEnd"/>
            <w:r w:rsidR="00816494">
              <w:rPr>
                <w:color w:val="585858"/>
                <w:sz w:val="19"/>
              </w:rPr>
              <w:t xml:space="preserve">, </w:t>
            </w:r>
            <w:proofErr w:type="spellStart"/>
            <w:r w:rsidR="00816494" w:rsidRPr="00816494">
              <w:rPr>
                <w:color w:val="585858"/>
                <w:sz w:val="19"/>
              </w:rPr>
              <w:t>id</w:t>
            </w:r>
            <w:r w:rsidR="00816494">
              <w:rPr>
                <w:color w:val="585858"/>
                <w:sz w:val="19"/>
              </w:rPr>
              <w:t>_c</w:t>
            </w:r>
            <w:r w:rsidR="00816494" w:rsidRPr="00816494">
              <w:rPr>
                <w:color w:val="585858"/>
                <w:sz w:val="19"/>
              </w:rPr>
              <w:t>ancha</w:t>
            </w:r>
            <w:proofErr w:type="spellEnd"/>
            <w:r w:rsidR="00816494">
              <w:rPr>
                <w:color w:val="585858"/>
                <w:sz w:val="19"/>
              </w:rPr>
              <w:t xml:space="preserve">, </w:t>
            </w:r>
            <w:proofErr w:type="spellStart"/>
            <w:r w:rsidR="00816494">
              <w:rPr>
                <w:color w:val="585858"/>
                <w:sz w:val="19"/>
              </w:rPr>
              <w:t>cupos_disponibles</w:t>
            </w:r>
            <w:proofErr w:type="spellEnd"/>
            <w:r w:rsidR="00816494">
              <w:rPr>
                <w:color w:val="585858"/>
                <w:sz w:val="19"/>
              </w:rPr>
              <w:t>, [</w:t>
            </w:r>
            <w:proofErr w:type="spellStart"/>
            <w:r w:rsidR="00816494">
              <w:rPr>
                <w:color w:val="585858"/>
                <w:sz w:val="19"/>
              </w:rPr>
              <w:t>id_equipamiento</w:t>
            </w:r>
            <w:proofErr w:type="spellEnd"/>
            <w:r w:rsidR="00816494">
              <w:rPr>
                <w:color w:val="585858"/>
                <w:sz w:val="19"/>
              </w:rPr>
              <w:t>, cantidad]</w:t>
            </w:r>
            <w:r w:rsidR="00816494">
              <w:rPr>
                <w:color w:val="585858"/>
                <w:sz w:val="19"/>
              </w:rPr>
              <w:br/>
            </w:r>
            <w:r>
              <w:rPr>
                <w:color w:val="585858"/>
                <w:sz w:val="19"/>
              </w:rPr>
              <w:t>}</w:t>
            </w:r>
          </w:p>
        </w:tc>
      </w:tr>
      <w:tr w:rsidR="009C3E19" w14:paraId="34623115" w14:textId="77777777" w:rsidTr="00F5200C">
        <w:trPr>
          <w:trHeight w:val="595"/>
        </w:trPr>
        <w:tc>
          <w:tcPr>
            <w:tcW w:w="110" w:type="dxa"/>
            <w:tcBorders>
              <w:top w:val="nil"/>
              <w:left w:val="nil"/>
              <w:bottom w:val="nil"/>
            </w:tcBorders>
          </w:tcPr>
          <w:p w14:paraId="23A1D23B" w14:textId="123B09EB" w:rsidR="009C3E19" w:rsidRDefault="009C3E19">
            <w:pPr>
              <w:pStyle w:val="TableParagraph"/>
              <w:spacing w:before="0"/>
              <w:ind w:left="0"/>
              <w:rPr>
                <w:rFonts w:ascii="Times New Roman"/>
                <w:sz w:val="18"/>
              </w:rPr>
            </w:pPr>
          </w:p>
        </w:tc>
        <w:tc>
          <w:tcPr>
            <w:tcW w:w="2340" w:type="dxa"/>
            <w:shd w:val="clear" w:color="auto" w:fill="F1F1F1"/>
          </w:tcPr>
          <w:p w14:paraId="120AF2E2" w14:textId="77777777" w:rsidR="009C3E19" w:rsidRDefault="00000000">
            <w:pPr>
              <w:pStyle w:val="TableParagraph"/>
              <w:rPr>
                <w:rFonts w:ascii="Arial" w:hAnsi="Arial"/>
                <w:b/>
                <w:sz w:val="19"/>
              </w:rPr>
            </w:pPr>
            <w:r>
              <w:rPr>
                <w:rFonts w:ascii="Arial" w:hAnsi="Arial"/>
                <w:b/>
                <w:sz w:val="19"/>
              </w:rPr>
              <w:t>¿Desde</w:t>
            </w:r>
            <w:r>
              <w:rPr>
                <w:rFonts w:ascii="Arial" w:hAnsi="Arial"/>
                <w:b/>
                <w:spacing w:val="-5"/>
                <w:sz w:val="19"/>
              </w:rPr>
              <w:t xml:space="preserve"> </w:t>
            </w:r>
            <w:r>
              <w:rPr>
                <w:rFonts w:ascii="Arial" w:hAnsi="Arial"/>
                <w:b/>
                <w:spacing w:val="-2"/>
                <w:sz w:val="19"/>
              </w:rPr>
              <w:t>dónde?</w:t>
            </w:r>
          </w:p>
        </w:tc>
        <w:tc>
          <w:tcPr>
            <w:tcW w:w="6910" w:type="dxa"/>
            <w:shd w:val="clear" w:color="auto" w:fill="F9F9F9"/>
          </w:tcPr>
          <w:p w14:paraId="49148C96" w14:textId="5D138C5D" w:rsidR="009C3E19" w:rsidRDefault="00F5200C">
            <w:pPr>
              <w:pStyle w:val="TableParagraph"/>
              <w:spacing w:before="76" w:line="228" w:lineRule="auto"/>
              <w:rPr>
                <w:sz w:val="19"/>
              </w:rPr>
            </w:pPr>
            <w:r>
              <w:rPr>
                <w:color w:val="585858"/>
                <w:sz w:val="19"/>
              </w:rPr>
              <w:t xml:space="preserve">Formulario de reserva de la aplicación web, enviado al </w:t>
            </w:r>
            <w:proofErr w:type="spellStart"/>
            <w:r>
              <w:rPr>
                <w:color w:val="585858"/>
                <w:sz w:val="19"/>
              </w:rPr>
              <w:t>endpoint</w:t>
            </w:r>
            <w:proofErr w:type="spellEnd"/>
            <w:r>
              <w:rPr>
                <w:color w:val="585858"/>
                <w:sz w:val="19"/>
              </w:rPr>
              <w:t xml:space="preserve"> de creación de reservas</w:t>
            </w:r>
          </w:p>
        </w:tc>
      </w:tr>
      <w:tr w:rsidR="009C3E19" w14:paraId="555860EE" w14:textId="77777777" w:rsidTr="00F5200C">
        <w:trPr>
          <w:trHeight w:val="597"/>
        </w:trPr>
        <w:tc>
          <w:tcPr>
            <w:tcW w:w="110" w:type="dxa"/>
            <w:tcBorders>
              <w:top w:val="nil"/>
              <w:left w:val="nil"/>
              <w:bottom w:val="nil"/>
            </w:tcBorders>
          </w:tcPr>
          <w:p w14:paraId="3601BD42" w14:textId="77777777" w:rsidR="009C3E19" w:rsidRDefault="009C3E19">
            <w:pPr>
              <w:pStyle w:val="TableParagraph"/>
              <w:spacing w:before="0"/>
              <w:ind w:left="0"/>
              <w:rPr>
                <w:rFonts w:ascii="Times New Roman"/>
                <w:sz w:val="18"/>
              </w:rPr>
            </w:pPr>
          </w:p>
        </w:tc>
        <w:tc>
          <w:tcPr>
            <w:tcW w:w="2340" w:type="dxa"/>
            <w:shd w:val="clear" w:color="auto" w:fill="F1F1F1"/>
          </w:tcPr>
          <w:p w14:paraId="7BC66384" w14:textId="77777777" w:rsidR="009C3E19" w:rsidRDefault="00000000">
            <w:pPr>
              <w:pStyle w:val="TableParagraph"/>
              <w:spacing w:before="80"/>
              <w:rPr>
                <w:rFonts w:ascii="Arial" w:hAnsi="Arial"/>
                <w:b/>
                <w:sz w:val="19"/>
              </w:rPr>
            </w:pPr>
            <w:r>
              <w:rPr>
                <w:rFonts w:ascii="Arial" w:hAnsi="Arial"/>
                <w:b/>
                <w:sz w:val="19"/>
              </w:rPr>
              <w:t>¿Con</w:t>
            </w:r>
            <w:r>
              <w:rPr>
                <w:rFonts w:ascii="Arial" w:hAnsi="Arial"/>
                <w:b/>
                <w:spacing w:val="-14"/>
                <w:sz w:val="19"/>
              </w:rPr>
              <w:t xml:space="preserve"> </w:t>
            </w:r>
            <w:r>
              <w:rPr>
                <w:rFonts w:ascii="Arial" w:hAnsi="Arial"/>
                <w:b/>
                <w:sz w:val="19"/>
              </w:rPr>
              <w:t>qué</w:t>
            </w:r>
            <w:r>
              <w:rPr>
                <w:rFonts w:ascii="Arial" w:hAnsi="Arial"/>
                <w:b/>
                <w:spacing w:val="-13"/>
                <w:sz w:val="19"/>
              </w:rPr>
              <w:t xml:space="preserve"> </w:t>
            </w:r>
            <w:r>
              <w:rPr>
                <w:rFonts w:ascii="Arial" w:hAnsi="Arial"/>
                <w:b/>
                <w:sz w:val="19"/>
              </w:rPr>
              <w:t xml:space="preserve">frecuencia </w:t>
            </w:r>
            <w:r>
              <w:rPr>
                <w:rFonts w:ascii="Arial" w:hAnsi="Arial"/>
                <w:b/>
                <w:spacing w:val="-2"/>
                <w:sz w:val="19"/>
              </w:rPr>
              <w:t>llegan?</w:t>
            </w:r>
          </w:p>
        </w:tc>
        <w:tc>
          <w:tcPr>
            <w:tcW w:w="6910" w:type="dxa"/>
          </w:tcPr>
          <w:p w14:paraId="04E4B74B" w14:textId="1024CE9C" w:rsidR="009C3E19" w:rsidRDefault="00F5200C">
            <w:pPr>
              <w:pStyle w:val="TableParagraph"/>
              <w:spacing w:before="68"/>
              <w:rPr>
                <w:sz w:val="19"/>
              </w:rPr>
            </w:pPr>
            <w:r>
              <w:rPr>
                <w:color w:val="585858"/>
                <w:sz w:val="19"/>
              </w:rPr>
              <w:t>Ante cada solicitud de reserva realizada por Usuario Cliente o por un Usuario Auxiliar mediante una reserva manual</w:t>
            </w:r>
          </w:p>
        </w:tc>
      </w:tr>
      <w:tr w:rsidR="009C3E19" w14:paraId="52028A99" w14:textId="77777777" w:rsidTr="00F5200C">
        <w:trPr>
          <w:trHeight w:val="377"/>
        </w:trPr>
        <w:tc>
          <w:tcPr>
            <w:tcW w:w="110" w:type="dxa"/>
            <w:tcBorders>
              <w:top w:val="nil"/>
              <w:left w:val="nil"/>
              <w:bottom w:val="nil"/>
            </w:tcBorders>
          </w:tcPr>
          <w:p w14:paraId="3A8B7C81" w14:textId="77777777" w:rsidR="009C3E19" w:rsidRDefault="009C3E19">
            <w:pPr>
              <w:pStyle w:val="TableParagraph"/>
              <w:spacing w:before="0"/>
              <w:ind w:left="0"/>
              <w:rPr>
                <w:rFonts w:ascii="Times New Roman"/>
                <w:sz w:val="18"/>
              </w:rPr>
            </w:pPr>
          </w:p>
        </w:tc>
        <w:tc>
          <w:tcPr>
            <w:tcW w:w="2340" w:type="dxa"/>
            <w:shd w:val="clear" w:color="auto" w:fill="F1F1F1"/>
          </w:tcPr>
          <w:p w14:paraId="143425E0" w14:textId="77777777" w:rsidR="009C3E19" w:rsidRDefault="00000000">
            <w:pPr>
              <w:pStyle w:val="TableParagraph"/>
              <w:rPr>
                <w:rFonts w:ascii="Arial" w:hAnsi="Arial"/>
                <w:b/>
                <w:sz w:val="19"/>
              </w:rPr>
            </w:pPr>
            <w:r>
              <w:rPr>
                <w:rFonts w:ascii="Arial" w:hAnsi="Arial"/>
                <w:b/>
                <w:sz w:val="19"/>
              </w:rPr>
              <w:t>¿Volumen</w:t>
            </w:r>
            <w:r>
              <w:rPr>
                <w:rFonts w:ascii="Arial" w:hAnsi="Arial"/>
                <w:b/>
                <w:spacing w:val="-5"/>
                <w:sz w:val="19"/>
              </w:rPr>
              <w:t xml:space="preserve"> </w:t>
            </w:r>
            <w:r>
              <w:rPr>
                <w:rFonts w:ascii="Arial" w:hAnsi="Arial"/>
                <w:b/>
                <w:spacing w:val="-2"/>
                <w:sz w:val="19"/>
              </w:rPr>
              <w:t>estimado?</w:t>
            </w:r>
          </w:p>
        </w:tc>
        <w:tc>
          <w:tcPr>
            <w:tcW w:w="6910" w:type="dxa"/>
            <w:shd w:val="clear" w:color="auto" w:fill="F9F9F9"/>
          </w:tcPr>
          <w:p w14:paraId="2F9DC104" w14:textId="557A8FCE" w:rsidR="009C3E19" w:rsidRDefault="00F5200C">
            <w:pPr>
              <w:pStyle w:val="TableParagraph"/>
              <w:spacing w:before="66"/>
              <w:rPr>
                <w:sz w:val="19"/>
              </w:rPr>
            </w:pPr>
            <w:r w:rsidRPr="00F5200C">
              <w:rPr>
                <w:color w:val="585858"/>
                <w:sz w:val="19"/>
              </w:rPr>
              <w:t>Se estima un volumen bajo o medio, dependiendo de la cantidad de complejos, canchas y clientes registrados</w:t>
            </w:r>
          </w:p>
        </w:tc>
      </w:tr>
    </w:tbl>
    <w:p w14:paraId="468BE8BF" w14:textId="77777777" w:rsidR="009C3E19" w:rsidRDefault="00000000">
      <w:pPr>
        <w:spacing w:before="50" w:after="58"/>
        <w:ind w:left="5"/>
        <w:jc w:val="center"/>
        <w:rPr>
          <w:sz w:val="24"/>
        </w:rPr>
      </w:pPr>
      <w:r>
        <w:rPr>
          <w:color w:val="585858"/>
          <w:spacing w:val="-10"/>
          <w:sz w:val="24"/>
        </w:rPr>
        <w:t>▼</w:t>
      </w:r>
    </w:p>
    <w:tbl>
      <w:tblPr>
        <w:tblW w:w="0" w:type="auto"/>
        <w:tblInd w:w="125"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98"/>
        <w:gridCol w:w="6852"/>
      </w:tblGrid>
      <w:tr w:rsidR="009C3E19" w14:paraId="681DD5A7" w14:textId="77777777">
        <w:trPr>
          <w:trHeight w:val="494"/>
        </w:trPr>
        <w:tc>
          <w:tcPr>
            <w:tcW w:w="9360" w:type="dxa"/>
            <w:gridSpan w:val="3"/>
            <w:tcBorders>
              <w:top w:val="nil"/>
              <w:left w:val="nil"/>
              <w:right w:val="nil"/>
            </w:tcBorders>
            <w:shd w:val="clear" w:color="auto" w:fill="2D74B5"/>
          </w:tcPr>
          <w:p w14:paraId="006CC713" w14:textId="77777777" w:rsidR="009C3E19" w:rsidRDefault="00000000">
            <w:pPr>
              <w:pStyle w:val="TableParagraph"/>
              <w:spacing w:before="106"/>
              <w:ind w:left="204"/>
            </w:pPr>
            <w:r>
              <w:rPr>
                <w:rFonts w:ascii="Arial" w:hAnsi="Arial"/>
                <w:b/>
                <w:color w:val="FFFFFF"/>
              </w:rPr>
              <w:t>PASO</w:t>
            </w:r>
            <w:r>
              <w:rPr>
                <w:rFonts w:ascii="Arial" w:hAnsi="Arial"/>
                <w:b/>
                <w:color w:val="FFFFFF"/>
                <w:spacing w:val="18"/>
              </w:rPr>
              <w:t xml:space="preserve"> </w:t>
            </w:r>
            <w:r>
              <w:rPr>
                <w:rFonts w:ascii="Arial" w:hAnsi="Arial"/>
                <w:b/>
                <w:color w:val="FFFFFF"/>
              </w:rPr>
              <w:t>2</w:t>
            </w:r>
            <w:r>
              <w:rPr>
                <w:rFonts w:ascii="Arial" w:hAnsi="Arial"/>
                <w:b/>
                <w:color w:val="FFFFFF"/>
                <w:spacing w:val="65"/>
                <w:w w:val="150"/>
              </w:rPr>
              <w:t xml:space="preserve"> </w:t>
            </w:r>
            <w:r>
              <w:rPr>
                <w:color w:val="FFFFFF"/>
              </w:rPr>
              <w:t>—</w:t>
            </w:r>
            <w:r>
              <w:rPr>
                <w:color w:val="FFFFFF"/>
                <w:spacing w:val="50"/>
                <w:w w:val="150"/>
              </w:rPr>
              <w:t xml:space="preserve"> </w:t>
            </w:r>
            <w:r>
              <w:rPr>
                <w:color w:val="FFFFFF"/>
              </w:rPr>
              <w:t>DISPARADOR</w:t>
            </w:r>
            <w:r>
              <w:rPr>
                <w:color w:val="FFFFFF"/>
                <w:spacing w:val="10"/>
              </w:rPr>
              <w:t xml:space="preserve"> </w:t>
            </w:r>
            <w:r>
              <w:rPr>
                <w:color w:val="FFFFFF"/>
              </w:rPr>
              <w:t>/</w:t>
            </w:r>
            <w:r>
              <w:rPr>
                <w:color w:val="FFFFFF"/>
                <w:spacing w:val="9"/>
              </w:rPr>
              <w:t xml:space="preserve"> </w:t>
            </w:r>
            <w:r>
              <w:rPr>
                <w:color w:val="FFFFFF"/>
                <w:spacing w:val="-2"/>
              </w:rPr>
              <w:t>TRIGGER</w:t>
            </w:r>
          </w:p>
        </w:tc>
      </w:tr>
      <w:tr w:rsidR="009C3E19" w14:paraId="269B1BAD" w14:textId="77777777">
        <w:trPr>
          <w:trHeight w:val="595"/>
        </w:trPr>
        <w:tc>
          <w:tcPr>
            <w:tcW w:w="110" w:type="dxa"/>
            <w:tcBorders>
              <w:top w:val="nil"/>
              <w:left w:val="nil"/>
              <w:bottom w:val="nil"/>
            </w:tcBorders>
          </w:tcPr>
          <w:p w14:paraId="5B9A58E2" w14:textId="77777777" w:rsidR="009C3E19" w:rsidRDefault="009C3E19">
            <w:pPr>
              <w:pStyle w:val="TableParagraph"/>
              <w:spacing w:before="0"/>
              <w:ind w:left="0"/>
              <w:rPr>
                <w:rFonts w:ascii="Times New Roman"/>
                <w:sz w:val="18"/>
              </w:rPr>
            </w:pPr>
          </w:p>
        </w:tc>
        <w:tc>
          <w:tcPr>
            <w:tcW w:w="2398" w:type="dxa"/>
            <w:shd w:val="clear" w:color="auto" w:fill="F1F1F1"/>
          </w:tcPr>
          <w:p w14:paraId="4B50CD03" w14:textId="77777777" w:rsidR="009C3E19" w:rsidRDefault="00000000">
            <w:pPr>
              <w:pStyle w:val="TableParagraph"/>
              <w:rPr>
                <w:rFonts w:ascii="Arial" w:hAnsi="Arial"/>
                <w:b/>
                <w:sz w:val="19"/>
              </w:rPr>
            </w:pPr>
            <w:r>
              <w:rPr>
                <w:rFonts w:ascii="Arial" w:hAnsi="Arial"/>
                <w:b/>
                <w:sz w:val="19"/>
              </w:rPr>
              <w:t>¿Cuándo</w:t>
            </w:r>
            <w:r>
              <w:rPr>
                <w:rFonts w:ascii="Arial" w:hAnsi="Arial"/>
                <w:b/>
                <w:spacing w:val="-4"/>
                <w:sz w:val="19"/>
              </w:rPr>
              <w:t xml:space="preserve"> </w:t>
            </w:r>
            <w:r>
              <w:rPr>
                <w:rFonts w:ascii="Arial" w:hAnsi="Arial"/>
                <w:b/>
                <w:sz w:val="19"/>
              </w:rPr>
              <w:t>se</w:t>
            </w:r>
            <w:r>
              <w:rPr>
                <w:rFonts w:ascii="Arial" w:hAnsi="Arial"/>
                <w:b/>
                <w:spacing w:val="-3"/>
                <w:sz w:val="19"/>
              </w:rPr>
              <w:t xml:space="preserve"> </w:t>
            </w:r>
            <w:r>
              <w:rPr>
                <w:rFonts w:ascii="Arial" w:hAnsi="Arial"/>
                <w:b/>
                <w:spacing w:val="-2"/>
                <w:sz w:val="19"/>
              </w:rPr>
              <w:t>ejecuta?</w:t>
            </w:r>
          </w:p>
        </w:tc>
        <w:tc>
          <w:tcPr>
            <w:tcW w:w="6852" w:type="dxa"/>
          </w:tcPr>
          <w:p w14:paraId="75D5D00B" w14:textId="62ED16B1" w:rsidR="009C3E19" w:rsidRDefault="00F5200C">
            <w:pPr>
              <w:pStyle w:val="TableParagraph"/>
              <w:spacing w:before="76" w:line="228" w:lineRule="auto"/>
              <w:ind w:right="106"/>
              <w:rPr>
                <w:sz w:val="19"/>
              </w:rPr>
            </w:pPr>
            <w:r>
              <w:rPr>
                <w:color w:val="585858"/>
                <w:sz w:val="19"/>
              </w:rPr>
              <w:t xml:space="preserve">Ante un evento de negocio: la creación de una solicitud de reserva. La frecuencia es de baja demanda, dependiendo de la cantidad de complejos y usuarios gestionados. </w:t>
            </w:r>
            <w:r w:rsidR="000F2736">
              <w:rPr>
                <w:color w:val="585858"/>
                <w:sz w:val="19"/>
              </w:rPr>
              <w:t xml:space="preserve"> Se trata de un procesamiento evento-</w:t>
            </w:r>
            <w:proofErr w:type="spellStart"/>
            <w:r w:rsidR="000F2736">
              <w:rPr>
                <w:color w:val="585858"/>
                <w:sz w:val="19"/>
              </w:rPr>
              <w:t>driven</w:t>
            </w:r>
            <w:proofErr w:type="spellEnd"/>
            <w:r w:rsidR="00ED46EB">
              <w:rPr>
                <w:color w:val="585858"/>
                <w:sz w:val="19"/>
              </w:rPr>
              <w:t>.</w:t>
            </w:r>
          </w:p>
        </w:tc>
      </w:tr>
      <w:tr w:rsidR="009C3E19" w14:paraId="189C92EA" w14:textId="77777777">
        <w:trPr>
          <w:trHeight w:val="597"/>
        </w:trPr>
        <w:tc>
          <w:tcPr>
            <w:tcW w:w="110" w:type="dxa"/>
            <w:tcBorders>
              <w:top w:val="nil"/>
              <w:left w:val="nil"/>
              <w:bottom w:val="nil"/>
            </w:tcBorders>
          </w:tcPr>
          <w:p w14:paraId="2781820F" w14:textId="77777777" w:rsidR="009C3E19" w:rsidRDefault="009C3E19">
            <w:pPr>
              <w:pStyle w:val="TableParagraph"/>
              <w:spacing w:before="0"/>
              <w:ind w:left="0"/>
              <w:rPr>
                <w:rFonts w:ascii="Times New Roman"/>
                <w:sz w:val="18"/>
              </w:rPr>
            </w:pPr>
          </w:p>
        </w:tc>
        <w:tc>
          <w:tcPr>
            <w:tcW w:w="2398" w:type="dxa"/>
            <w:shd w:val="clear" w:color="auto" w:fill="F1F1F1"/>
          </w:tcPr>
          <w:p w14:paraId="2E67347E" w14:textId="77777777" w:rsidR="009C3E19" w:rsidRDefault="00000000">
            <w:pPr>
              <w:pStyle w:val="TableParagraph"/>
              <w:spacing w:before="80"/>
              <w:rPr>
                <w:rFonts w:ascii="Arial" w:hAnsi="Arial"/>
                <w:b/>
                <w:sz w:val="19"/>
              </w:rPr>
            </w:pPr>
            <w:r>
              <w:rPr>
                <w:rFonts w:ascii="Arial" w:hAnsi="Arial"/>
                <w:b/>
                <w:sz w:val="19"/>
              </w:rPr>
              <w:t>¿Quién</w:t>
            </w:r>
            <w:r>
              <w:rPr>
                <w:rFonts w:ascii="Arial" w:hAnsi="Arial"/>
                <w:b/>
                <w:spacing w:val="-3"/>
                <w:sz w:val="19"/>
              </w:rPr>
              <w:t xml:space="preserve"> </w:t>
            </w:r>
            <w:r>
              <w:rPr>
                <w:rFonts w:ascii="Arial" w:hAnsi="Arial"/>
                <w:b/>
                <w:sz w:val="19"/>
              </w:rPr>
              <w:t>lo</w:t>
            </w:r>
            <w:r>
              <w:rPr>
                <w:rFonts w:ascii="Arial" w:hAnsi="Arial"/>
                <w:b/>
                <w:spacing w:val="-1"/>
                <w:sz w:val="19"/>
              </w:rPr>
              <w:t xml:space="preserve"> </w:t>
            </w:r>
            <w:r>
              <w:rPr>
                <w:rFonts w:ascii="Arial" w:hAnsi="Arial"/>
                <w:b/>
                <w:spacing w:val="-2"/>
                <w:sz w:val="19"/>
              </w:rPr>
              <w:t>dispara?</w:t>
            </w:r>
          </w:p>
        </w:tc>
        <w:tc>
          <w:tcPr>
            <w:tcW w:w="6852" w:type="dxa"/>
            <w:shd w:val="clear" w:color="auto" w:fill="F9F9F9"/>
          </w:tcPr>
          <w:p w14:paraId="4855A4B5" w14:textId="014C75CA" w:rsidR="009C3E19" w:rsidRDefault="00274ADA">
            <w:pPr>
              <w:pStyle w:val="TableParagraph"/>
              <w:spacing w:line="228" w:lineRule="auto"/>
              <w:ind w:right="106"/>
              <w:rPr>
                <w:sz w:val="19"/>
              </w:rPr>
            </w:pPr>
            <w:r>
              <w:rPr>
                <w:color w:val="585858"/>
                <w:sz w:val="19"/>
              </w:rPr>
              <w:t>Request HTTP POST enviado desde la aplicación web por un Usuario Cliente/Auxiliar hacia T</w:t>
            </w:r>
          </w:p>
        </w:tc>
      </w:tr>
    </w:tbl>
    <w:p w14:paraId="49BCE8B5" w14:textId="77777777" w:rsidR="009C3E19" w:rsidRDefault="00000000">
      <w:pPr>
        <w:spacing w:before="47"/>
        <w:ind w:left="5"/>
        <w:jc w:val="center"/>
        <w:rPr>
          <w:sz w:val="24"/>
        </w:rPr>
      </w:pPr>
      <w:r>
        <w:rPr>
          <w:color w:val="585858"/>
          <w:spacing w:val="-10"/>
          <w:sz w:val="24"/>
        </w:rPr>
        <w:t>▼</w:t>
      </w:r>
    </w:p>
    <w:p w14:paraId="6F384F74" w14:textId="77777777" w:rsidR="009C3E19" w:rsidRDefault="009C3E19">
      <w:pPr>
        <w:pStyle w:val="BodyText"/>
        <w:spacing w:before="12"/>
        <w:rPr>
          <w:sz w:val="4"/>
        </w:rPr>
      </w:pPr>
    </w:p>
    <w:tbl>
      <w:tblPr>
        <w:tblW w:w="0" w:type="auto"/>
        <w:tblInd w:w="125"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98"/>
        <w:gridCol w:w="6852"/>
      </w:tblGrid>
      <w:tr w:rsidR="009C3E19" w14:paraId="4AB7CB11" w14:textId="77777777">
        <w:trPr>
          <w:trHeight w:val="492"/>
        </w:trPr>
        <w:tc>
          <w:tcPr>
            <w:tcW w:w="9360" w:type="dxa"/>
            <w:gridSpan w:val="3"/>
            <w:tcBorders>
              <w:top w:val="nil"/>
              <w:left w:val="nil"/>
              <w:right w:val="nil"/>
            </w:tcBorders>
            <w:shd w:val="clear" w:color="auto" w:fill="005F63"/>
          </w:tcPr>
          <w:p w14:paraId="5E4CFDF7" w14:textId="77777777" w:rsidR="009C3E19" w:rsidRDefault="00000000">
            <w:pPr>
              <w:pStyle w:val="TableParagraph"/>
              <w:spacing w:before="106"/>
              <w:ind w:left="204"/>
            </w:pPr>
            <w:r>
              <w:rPr>
                <w:rFonts w:ascii="Arial" w:hAnsi="Arial"/>
                <w:b/>
                <w:color w:val="FFFFFF"/>
                <w:w w:val="105"/>
              </w:rPr>
              <w:t>PASO</w:t>
            </w:r>
            <w:r>
              <w:rPr>
                <w:rFonts w:ascii="Arial" w:hAnsi="Arial"/>
                <w:b/>
                <w:color w:val="FFFFFF"/>
                <w:spacing w:val="-9"/>
                <w:w w:val="105"/>
              </w:rPr>
              <w:t xml:space="preserve"> </w:t>
            </w:r>
            <w:r>
              <w:rPr>
                <w:rFonts w:ascii="Arial" w:hAnsi="Arial"/>
                <w:b/>
                <w:color w:val="FFFFFF"/>
                <w:w w:val="105"/>
              </w:rPr>
              <w:t>3</w:t>
            </w:r>
            <w:r>
              <w:rPr>
                <w:rFonts w:ascii="Arial" w:hAnsi="Arial"/>
                <w:b/>
                <w:color w:val="FFFFFF"/>
                <w:spacing w:val="46"/>
                <w:w w:val="105"/>
              </w:rPr>
              <w:t xml:space="preserve"> </w:t>
            </w:r>
            <w:r>
              <w:rPr>
                <w:color w:val="FFFFFF"/>
                <w:w w:val="105"/>
              </w:rPr>
              <w:t>—</w:t>
            </w:r>
            <w:r>
              <w:rPr>
                <w:color w:val="FFFFFF"/>
                <w:spacing w:val="36"/>
                <w:w w:val="105"/>
              </w:rPr>
              <w:t xml:space="preserve"> </w:t>
            </w:r>
            <w:r>
              <w:rPr>
                <w:color w:val="FFFFFF"/>
                <w:spacing w:val="-2"/>
                <w:w w:val="105"/>
              </w:rPr>
              <w:t>PROCESAMIENTO</w:t>
            </w:r>
          </w:p>
        </w:tc>
      </w:tr>
      <w:tr w:rsidR="009C3E19" w14:paraId="6A34A408" w14:textId="77777777">
        <w:trPr>
          <w:trHeight w:val="597"/>
        </w:trPr>
        <w:tc>
          <w:tcPr>
            <w:tcW w:w="110" w:type="dxa"/>
            <w:tcBorders>
              <w:top w:val="nil"/>
              <w:left w:val="nil"/>
              <w:bottom w:val="nil"/>
            </w:tcBorders>
          </w:tcPr>
          <w:p w14:paraId="07F618F5" w14:textId="77777777" w:rsidR="009C3E19" w:rsidRDefault="009C3E19">
            <w:pPr>
              <w:pStyle w:val="TableParagraph"/>
              <w:spacing w:before="0"/>
              <w:ind w:left="0"/>
              <w:rPr>
                <w:rFonts w:ascii="Times New Roman"/>
                <w:sz w:val="18"/>
              </w:rPr>
            </w:pPr>
          </w:p>
        </w:tc>
        <w:tc>
          <w:tcPr>
            <w:tcW w:w="2398" w:type="dxa"/>
            <w:shd w:val="clear" w:color="auto" w:fill="F1F1F1"/>
          </w:tcPr>
          <w:p w14:paraId="072810F3" w14:textId="77777777" w:rsidR="009C3E19" w:rsidRDefault="00000000">
            <w:pPr>
              <w:pStyle w:val="TableParagraph"/>
              <w:spacing w:before="80"/>
              <w:rPr>
                <w:rFonts w:ascii="Arial" w:hAnsi="Arial"/>
                <w:b/>
                <w:sz w:val="19"/>
              </w:rPr>
            </w:pPr>
            <w:r>
              <w:rPr>
                <w:rFonts w:ascii="Arial" w:hAnsi="Arial"/>
                <w:b/>
                <w:sz w:val="19"/>
              </w:rPr>
              <w:t>¿Qué</w:t>
            </w:r>
            <w:r>
              <w:rPr>
                <w:rFonts w:ascii="Arial" w:hAnsi="Arial"/>
                <w:b/>
                <w:spacing w:val="-14"/>
                <w:sz w:val="19"/>
              </w:rPr>
              <w:t xml:space="preserve"> </w:t>
            </w:r>
            <w:r>
              <w:rPr>
                <w:rFonts w:ascii="Arial" w:hAnsi="Arial"/>
                <w:b/>
                <w:sz w:val="19"/>
              </w:rPr>
              <w:t>componente</w:t>
            </w:r>
            <w:r>
              <w:rPr>
                <w:rFonts w:ascii="Arial" w:hAnsi="Arial"/>
                <w:b/>
                <w:spacing w:val="-13"/>
                <w:sz w:val="19"/>
              </w:rPr>
              <w:t xml:space="preserve"> </w:t>
            </w:r>
            <w:r>
              <w:rPr>
                <w:rFonts w:ascii="Arial" w:hAnsi="Arial"/>
                <w:b/>
                <w:sz w:val="19"/>
              </w:rPr>
              <w:t xml:space="preserve">lo </w:t>
            </w:r>
            <w:r>
              <w:rPr>
                <w:rFonts w:ascii="Arial" w:hAnsi="Arial"/>
                <w:b/>
                <w:spacing w:val="-2"/>
                <w:sz w:val="19"/>
              </w:rPr>
              <w:t>ejecuta?</w:t>
            </w:r>
          </w:p>
        </w:tc>
        <w:tc>
          <w:tcPr>
            <w:tcW w:w="6852" w:type="dxa"/>
          </w:tcPr>
          <w:p w14:paraId="271EF89F" w14:textId="3ED0BAB9" w:rsidR="009C3E19" w:rsidRDefault="000B15A3">
            <w:pPr>
              <w:pStyle w:val="TableParagraph"/>
              <w:spacing w:line="228" w:lineRule="auto"/>
              <w:ind w:right="106"/>
              <w:rPr>
                <w:sz w:val="19"/>
              </w:rPr>
            </w:pPr>
            <w:r>
              <w:rPr>
                <w:color w:val="585858"/>
                <w:sz w:val="19"/>
              </w:rPr>
              <w:t xml:space="preserve">El procesamiento lo ejecuta Turnos API mediante el </w:t>
            </w:r>
            <w:r w:rsidR="00274ADA">
              <w:rPr>
                <w:color w:val="585858"/>
                <w:sz w:val="19"/>
              </w:rPr>
              <w:t>Componente de Turnos que utiliza Next.js backend.</w:t>
            </w:r>
          </w:p>
        </w:tc>
      </w:tr>
      <w:tr w:rsidR="000B15A3" w14:paraId="7C012A1E" w14:textId="77777777">
        <w:trPr>
          <w:trHeight w:val="595"/>
        </w:trPr>
        <w:tc>
          <w:tcPr>
            <w:tcW w:w="110" w:type="dxa"/>
            <w:tcBorders>
              <w:top w:val="nil"/>
              <w:left w:val="nil"/>
              <w:bottom w:val="nil"/>
            </w:tcBorders>
          </w:tcPr>
          <w:p w14:paraId="6870C22A" w14:textId="77777777" w:rsidR="000B15A3" w:rsidRDefault="000B15A3">
            <w:pPr>
              <w:pStyle w:val="TableParagraph"/>
              <w:spacing w:before="0"/>
              <w:ind w:left="0"/>
              <w:rPr>
                <w:rFonts w:ascii="Times New Roman"/>
                <w:sz w:val="18"/>
              </w:rPr>
            </w:pPr>
          </w:p>
        </w:tc>
        <w:tc>
          <w:tcPr>
            <w:tcW w:w="2398" w:type="dxa"/>
            <w:shd w:val="clear" w:color="auto" w:fill="F1F1F1"/>
          </w:tcPr>
          <w:p w14:paraId="48D5AFCE" w14:textId="015D4707" w:rsidR="000B15A3" w:rsidRDefault="000B15A3">
            <w:pPr>
              <w:pStyle w:val="TableParagraph"/>
              <w:rPr>
                <w:rFonts w:ascii="Arial" w:hAnsi="Arial"/>
                <w:b/>
                <w:sz w:val="19"/>
              </w:rPr>
            </w:pPr>
            <w:r>
              <w:rPr>
                <w:rFonts w:ascii="Arial" w:hAnsi="Arial"/>
                <w:b/>
                <w:sz w:val="19"/>
              </w:rPr>
              <w:t xml:space="preserve">Paso 1 — Recepción de solicitud </w:t>
            </w:r>
          </w:p>
        </w:tc>
        <w:tc>
          <w:tcPr>
            <w:tcW w:w="6852" w:type="dxa"/>
            <w:shd w:val="clear" w:color="auto" w:fill="F9F9F9"/>
          </w:tcPr>
          <w:p w14:paraId="48C656EA" w14:textId="2E7A1B50" w:rsidR="000B15A3" w:rsidRDefault="000B15A3">
            <w:pPr>
              <w:pStyle w:val="TableParagraph"/>
              <w:spacing w:before="76" w:line="228" w:lineRule="auto"/>
              <w:ind w:right="106"/>
              <w:rPr>
                <w:color w:val="585858"/>
                <w:sz w:val="19"/>
              </w:rPr>
            </w:pPr>
            <w:r w:rsidRPr="000B15A3">
              <w:rPr>
                <w:color w:val="585858"/>
                <w:sz w:val="19"/>
              </w:rPr>
              <w:t>El componente recibe la solicitud de reserva enviada desde la interfaz web y extrae los datos necesarios para su procesamiento.</w:t>
            </w:r>
          </w:p>
        </w:tc>
      </w:tr>
      <w:tr w:rsidR="009C3E19" w14:paraId="67B1BD9D" w14:textId="77777777">
        <w:trPr>
          <w:trHeight w:val="595"/>
        </w:trPr>
        <w:tc>
          <w:tcPr>
            <w:tcW w:w="110" w:type="dxa"/>
            <w:tcBorders>
              <w:top w:val="nil"/>
              <w:left w:val="nil"/>
              <w:bottom w:val="nil"/>
            </w:tcBorders>
          </w:tcPr>
          <w:p w14:paraId="0085B08F" w14:textId="77777777" w:rsidR="009C3E19" w:rsidRDefault="009C3E19">
            <w:pPr>
              <w:pStyle w:val="TableParagraph"/>
              <w:spacing w:before="0"/>
              <w:ind w:left="0"/>
              <w:rPr>
                <w:rFonts w:ascii="Times New Roman"/>
                <w:sz w:val="18"/>
              </w:rPr>
            </w:pPr>
          </w:p>
        </w:tc>
        <w:tc>
          <w:tcPr>
            <w:tcW w:w="2398" w:type="dxa"/>
            <w:shd w:val="clear" w:color="auto" w:fill="F1F1F1"/>
          </w:tcPr>
          <w:p w14:paraId="23D315C6" w14:textId="1779DC79" w:rsidR="009C3E19" w:rsidRDefault="00000000">
            <w:pPr>
              <w:pStyle w:val="TableParagraph"/>
              <w:rPr>
                <w:rFonts w:ascii="Arial" w:hAnsi="Arial"/>
                <w:b/>
                <w:sz w:val="19"/>
              </w:rPr>
            </w:pPr>
            <w:r>
              <w:rPr>
                <w:rFonts w:ascii="Arial" w:hAnsi="Arial"/>
                <w:b/>
                <w:sz w:val="19"/>
              </w:rPr>
              <w:t>Paso</w:t>
            </w:r>
            <w:r>
              <w:rPr>
                <w:rFonts w:ascii="Arial" w:hAnsi="Arial"/>
                <w:b/>
                <w:spacing w:val="-2"/>
                <w:sz w:val="19"/>
              </w:rPr>
              <w:t xml:space="preserve"> </w:t>
            </w:r>
            <w:r w:rsidR="000B15A3">
              <w:rPr>
                <w:rFonts w:ascii="Arial" w:hAnsi="Arial"/>
                <w:b/>
                <w:sz w:val="19"/>
              </w:rPr>
              <w:t>2</w:t>
            </w:r>
            <w:r>
              <w:rPr>
                <w:rFonts w:ascii="Arial" w:hAnsi="Arial"/>
                <w:b/>
                <w:spacing w:val="-1"/>
                <w:sz w:val="19"/>
              </w:rPr>
              <w:t xml:space="preserve"> </w:t>
            </w:r>
            <w:r>
              <w:rPr>
                <w:rFonts w:ascii="Arial" w:hAnsi="Arial"/>
                <w:b/>
                <w:sz w:val="19"/>
              </w:rPr>
              <w:t xml:space="preserve">— </w:t>
            </w:r>
            <w:r w:rsidR="000B15A3">
              <w:rPr>
                <w:rFonts w:ascii="Arial" w:hAnsi="Arial"/>
                <w:b/>
                <w:spacing w:val="-2"/>
                <w:sz w:val="19"/>
              </w:rPr>
              <w:t>Validación</w:t>
            </w:r>
            <w:r w:rsidR="00274ADA">
              <w:rPr>
                <w:rFonts w:ascii="Arial" w:hAnsi="Arial"/>
                <w:b/>
                <w:spacing w:val="-2"/>
                <w:sz w:val="19"/>
              </w:rPr>
              <w:t xml:space="preserve"> de Datos</w:t>
            </w:r>
          </w:p>
        </w:tc>
        <w:tc>
          <w:tcPr>
            <w:tcW w:w="6852" w:type="dxa"/>
            <w:shd w:val="clear" w:color="auto" w:fill="F9F9F9"/>
          </w:tcPr>
          <w:p w14:paraId="73F70CC4" w14:textId="16A2B0B6" w:rsidR="009C3E19" w:rsidRDefault="000B15A3">
            <w:pPr>
              <w:pStyle w:val="TableParagraph"/>
              <w:spacing w:before="76" w:line="228" w:lineRule="auto"/>
              <w:ind w:right="106"/>
              <w:rPr>
                <w:sz w:val="19"/>
              </w:rPr>
            </w:pPr>
            <w:r w:rsidRPr="000B15A3">
              <w:rPr>
                <w:color w:val="585858"/>
                <w:sz w:val="19"/>
              </w:rPr>
              <w:t>Verifica que la información recibida sea válida y que todos los campos obligatorios se encuentren completos.</w:t>
            </w:r>
            <w:r w:rsidR="002B37A2">
              <w:rPr>
                <w:color w:val="585858"/>
                <w:sz w:val="19"/>
              </w:rPr>
              <w:t xml:space="preserve"> </w:t>
            </w:r>
            <w:r w:rsidR="00FD7F25">
              <w:rPr>
                <w:color w:val="585858"/>
                <w:sz w:val="19"/>
              </w:rPr>
              <w:t>También</w:t>
            </w:r>
            <w:r w:rsidR="002B37A2">
              <w:rPr>
                <w:color w:val="585858"/>
                <w:sz w:val="19"/>
              </w:rPr>
              <w:t xml:space="preserve"> valida que el Usuario Cliente no se encuentre penalizado.</w:t>
            </w:r>
          </w:p>
        </w:tc>
      </w:tr>
      <w:tr w:rsidR="009C3E19" w14:paraId="3450704B" w14:textId="77777777">
        <w:trPr>
          <w:trHeight w:val="378"/>
        </w:trPr>
        <w:tc>
          <w:tcPr>
            <w:tcW w:w="110" w:type="dxa"/>
            <w:tcBorders>
              <w:top w:val="nil"/>
              <w:left w:val="nil"/>
              <w:bottom w:val="nil"/>
            </w:tcBorders>
          </w:tcPr>
          <w:p w14:paraId="28C422C1" w14:textId="77777777" w:rsidR="009C3E19" w:rsidRDefault="009C3E19">
            <w:pPr>
              <w:pStyle w:val="TableParagraph"/>
              <w:spacing w:before="0"/>
              <w:ind w:left="0"/>
              <w:rPr>
                <w:rFonts w:ascii="Times New Roman"/>
                <w:sz w:val="18"/>
              </w:rPr>
            </w:pPr>
          </w:p>
        </w:tc>
        <w:tc>
          <w:tcPr>
            <w:tcW w:w="2398" w:type="dxa"/>
            <w:shd w:val="clear" w:color="auto" w:fill="F1F1F1"/>
          </w:tcPr>
          <w:p w14:paraId="0775FD1D" w14:textId="1C81B96C" w:rsidR="009C3E19" w:rsidRDefault="00000000">
            <w:pPr>
              <w:pStyle w:val="TableParagraph"/>
              <w:spacing w:before="80"/>
              <w:rPr>
                <w:rFonts w:ascii="Arial" w:hAnsi="Arial"/>
                <w:b/>
                <w:sz w:val="19"/>
              </w:rPr>
            </w:pPr>
            <w:r>
              <w:rPr>
                <w:rFonts w:ascii="Arial" w:hAnsi="Arial"/>
                <w:b/>
                <w:sz w:val="19"/>
              </w:rPr>
              <w:t>Paso</w:t>
            </w:r>
            <w:r>
              <w:rPr>
                <w:rFonts w:ascii="Arial" w:hAnsi="Arial"/>
                <w:b/>
                <w:spacing w:val="-2"/>
                <w:sz w:val="19"/>
              </w:rPr>
              <w:t xml:space="preserve"> </w:t>
            </w:r>
            <w:r w:rsidR="000B15A3">
              <w:rPr>
                <w:rFonts w:ascii="Arial" w:hAnsi="Arial"/>
                <w:b/>
                <w:sz w:val="19"/>
              </w:rPr>
              <w:t>3</w:t>
            </w:r>
            <w:r>
              <w:rPr>
                <w:rFonts w:ascii="Arial" w:hAnsi="Arial"/>
                <w:b/>
                <w:spacing w:val="-1"/>
                <w:sz w:val="19"/>
              </w:rPr>
              <w:t xml:space="preserve"> </w:t>
            </w:r>
            <w:r>
              <w:rPr>
                <w:rFonts w:ascii="Arial" w:hAnsi="Arial"/>
                <w:b/>
                <w:sz w:val="19"/>
              </w:rPr>
              <w:t xml:space="preserve">— </w:t>
            </w:r>
            <w:r w:rsidR="000B15A3">
              <w:rPr>
                <w:rFonts w:ascii="Arial" w:hAnsi="Arial"/>
                <w:b/>
                <w:spacing w:val="-2"/>
                <w:sz w:val="19"/>
              </w:rPr>
              <w:t>Verificación</w:t>
            </w:r>
            <w:r w:rsidR="00274ADA">
              <w:rPr>
                <w:rFonts w:ascii="Arial" w:hAnsi="Arial"/>
                <w:b/>
                <w:spacing w:val="-2"/>
                <w:sz w:val="19"/>
              </w:rPr>
              <w:t xml:space="preserve"> de disponibilidad</w:t>
            </w:r>
          </w:p>
        </w:tc>
        <w:tc>
          <w:tcPr>
            <w:tcW w:w="6852" w:type="dxa"/>
          </w:tcPr>
          <w:p w14:paraId="547C0173" w14:textId="4C20F4BE" w:rsidR="009C3E19" w:rsidRDefault="00274ADA">
            <w:pPr>
              <w:pStyle w:val="TableParagraph"/>
              <w:spacing w:before="68"/>
              <w:rPr>
                <w:sz w:val="19"/>
              </w:rPr>
            </w:pPr>
            <w:r>
              <w:rPr>
                <w:color w:val="585858"/>
                <w:sz w:val="19"/>
              </w:rPr>
              <w:t xml:space="preserve">Consulta las reservas existentes para determinar si el turno solicitado </w:t>
            </w:r>
            <w:r w:rsidR="00E347FE">
              <w:rPr>
                <w:color w:val="585858"/>
                <w:sz w:val="19"/>
              </w:rPr>
              <w:t>está</w:t>
            </w:r>
            <w:r>
              <w:rPr>
                <w:color w:val="585858"/>
                <w:sz w:val="19"/>
              </w:rPr>
              <w:t xml:space="preserve"> disponible</w:t>
            </w:r>
            <w:r>
              <w:rPr>
                <w:color w:val="585858"/>
                <w:spacing w:val="-2"/>
                <w:sz w:val="19"/>
              </w:rPr>
              <w:t>.</w:t>
            </w:r>
          </w:p>
        </w:tc>
      </w:tr>
      <w:tr w:rsidR="00274ADA" w14:paraId="399D2413" w14:textId="77777777">
        <w:trPr>
          <w:trHeight w:val="378"/>
        </w:trPr>
        <w:tc>
          <w:tcPr>
            <w:tcW w:w="110" w:type="dxa"/>
            <w:tcBorders>
              <w:top w:val="nil"/>
              <w:left w:val="nil"/>
              <w:bottom w:val="nil"/>
            </w:tcBorders>
          </w:tcPr>
          <w:p w14:paraId="3E9BA933" w14:textId="77777777" w:rsidR="00274ADA" w:rsidRDefault="00274ADA">
            <w:pPr>
              <w:pStyle w:val="TableParagraph"/>
              <w:spacing w:before="0"/>
              <w:ind w:left="0"/>
              <w:rPr>
                <w:rFonts w:ascii="Times New Roman"/>
                <w:sz w:val="18"/>
              </w:rPr>
            </w:pPr>
          </w:p>
        </w:tc>
        <w:tc>
          <w:tcPr>
            <w:tcW w:w="2398" w:type="dxa"/>
            <w:shd w:val="clear" w:color="auto" w:fill="F1F1F1"/>
          </w:tcPr>
          <w:p w14:paraId="74B6DAF9" w14:textId="3F0A9487" w:rsidR="00274ADA" w:rsidRDefault="00274ADA">
            <w:pPr>
              <w:pStyle w:val="TableParagraph"/>
              <w:spacing w:before="80"/>
              <w:rPr>
                <w:rFonts w:ascii="Arial" w:hAnsi="Arial"/>
                <w:b/>
                <w:sz w:val="19"/>
              </w:rPr>
            </w:pPr>
            <w:r>
              <w:rPr>
                <w:rFonts w:ascii="Arial" w:hAnsi="Arial"/>
                <w:b/>
                <w:sz w:val="19"/>
              </w:rPr>
              <w:t xml:space="preserve">Paso </w:t>
            </w:r>
            <w:r w:rsidR="000B15A3">
              <w:rPr>
                <w:rFonts w:ascii="Arial" w:hAnsi="Arial"/>
                <w:b/>
                <w:sz w:val="19"/>
              </w:rPr>
              <w:t>4</w:t>
            </w:r>
            <w:r>
              <w:rPr>
                <w:rFonts w:ascii="Arial" w:hAnsi="Arial"/>
                <w:b/>
                <w:sz w:val="19"/>
              </w:rPr>
              <w:t xml:space="preserve"> </w:t>
            </w:r>
            <w:r w:rsidR="000B15A3">
              <w:rPr>
                <w:rFonts w:ascii="Arial" w:hAnsi="Arial"/>
                <w:b/>
                <w:sz w:val="19"/>
              </w:rPr>
              <w:t xml:space="preserve">— Verificación de equipamiento </w:t>
            </w:r>
          </w:p>
        </w:tc>
        <w:tc>
          <w:tcPr>
            <w:tcW w:w="6852" w:type="dxa"/>
          </w:tcPr>
          <w:p w14:paraId="25FB6D4F" w14:textId="7CC3FEDD" w:rsidR="00274ADA" w:rsidRDefault="000B15A3">
            <w:pPr>
              <w:pStyle w:val="TableParagraph"/>
              <w:spacing w:before="68"/>
              <w:rPr>
                <w:color w:val="585858"/>
                <w:sz w:val="19"/>
              </w:rPr>
            </w:pPr>
            <w:r>
              <w:rPr>
                <w:color w:val="585858"/>
                <w:sz w:val="19"/>
              </w:rPr>
              <w:t>Si se solicit</w:t>
            </w:r>
            <w:r w:rsidRPr="000B15A3">
              <w:rPr>
                <w:color w:val="585858"/>
                <w:sz w:val="19"/>
              </w:rPr>
              <w:t>ó</w:t>
            </w:r>
            <w:r>
              <w:rPr>
                <w:rFonts w:ascii="Arial" w:hAnsi="Arial"/>
                <w:b/>
                <w:sz w:val="19"/>
              </w:rPr>
              <w:t xml:space="preserve"> </w:t>
            </w:r>
            <w:r>
              <w:rPr>
                <w:color w:val="585858"/>
                <w:sz w:val="19"/>
              </w:rPr>
              <w:t>equipamiento, verifica que haya stock suficiente para satisfacer la solicitud.</w:t>
            </w:r>
          </w:p>
        </w:tc>
      </w:tr>
      <w:tr w:rsidR="00AA1674" w14:paraId="29A59F1D" w14:textId="77777777">
        <w:trPr>
          <w:trHeight w:val="378"/>
        </w:trPr>
        <w:tc>
          <w:tcPr>
            <w:tcW w:w="110" w:type="dxa"/>
            <w:tcBorders>
              <w:top w:val="nil"/>
              <w:left w:val="nil"/>
              <w:bottom w:val="nil"/>
            </w:tcBorders>
          </w:tcPr>
          <w:p w14:paraId="14118D32" w14:textId="77777777" w:rsidR="00AA1674" w:rsidRDefault="00AA1674" w:rsidP="00AA1674">
            <w:pPr>
              <w:pStyle w:val="TableParagraph"/>
              <w:spacing w:before="0"/>
              <w:ind w:left="0"/>
              <w:rPr>
                <w:rFonts w:ascii="Times New Roman"/>
                <w:sz w:val="18"/>
              </w:rPr>
            </w:pPr>
          </w:p>
        </w:tc>
        <w:tc>
          <w:tcPr>
            <w:tcW w:w="2398" w:type="dxa"/>
            <w:shd w:val="clear" w:color="auto" w:fill="F1F1F1"/>
          </w:tcPr>
          <w:p w14:paraId="0062707D" w14:textId="5028C170" w:rsidR="00AA1674" w:rsidRDefault="00AA1674" w:rsidP="00AA1674">
            <w:pPr>
              <w:pStyle w:val="TableParagraph"/>
              <w:spacing w:before="80"/>
              <w:rPr>
                <w:rFonts w:ascii="Arial" w:hAnsi="Arial"/>
                <w:b/>
                <w:sz w:val="19"/>
              </w:rPr>
            </w:pPr>
            <w:r>
              <w:rPr>
                <w:rFonts w:ascii="Arial" w:hAnsi="Arial"/>
                <w:b/>
                <w:sz w:val="19"/>
              </w:rPr>
              <w:t xml:space="preserve">Paso 5 — Asignación de estado inicial </w:t>
            </w:r>
          </w:p>
        </w:tc>
        <w:tc>
          <w:tcPr>
            <w:tcW w:w="6852" w:type="dxa"/>
          </w:tcPr>
          <w:p w14:paraId="5B821D29" w14:textId="691F34ED" w:rsidR="00AA1674" w:rsidRDefault="00286524" w:rsidP="00AA1674">
            <w:pPr>
              <w:pStyle w:val="TableParagraph"/>
              <w:spacing w:before="68"/>
              <w:rPr>
                <w:color w:val="585858"/>
                <w:sz w:val="19"/>
              </w:rPr>
            </w:pPr>
            <w:r w:rsidRPr="00286524">
              <w:rPr>
                <w:color w:val="585858"/>
                <w:sz w:val="19"/>
              </w:rPr>
              <w:t>El sistema registra la reserva. Las reservas realizadas por un Usuario Cliente se crean en estado pendiente. Las reservas manuales registradas por un Usuario Auxiliar se crean en estado confirmada, ya que el pago se realiza presencialmente en el complejo.</w:t>
            </w:r>
            <w:r w:rsidR="00AA1674">
              <w:rPr>
                <w:color w:val="585858"/>
                <w:sz w:val="19"/>
              </w:rPr>
              <w:br/>
            </w:r>
            <w:r w:rsidR="00AA1674" w:rsidRPr="00AA1674">
              <w:rPr>
                <w:color w:val="585858"/>
                <w:sz w:val="19"/>
              </w:rPr>
              <w:t xml:space="preserve">Si la reserva corresponde a un partido abierto, el campo </w:t>
            </w:r>
            <w:proofErr w:type="spellStart"/>
            <w:r w:rsidR="00AA1674" w:rsidRPr="00AA1674">
              <w:rPr>
                <w:color w:val="585858"/>
                <w:sz w:val="19"/>
              </w:rPr>
              <w:t>cuposDisponibles</w:t>
            </w:r>
            <w:proofErr w:type="spellEnd"/>
            <w:r w:rsidR="00AA1674" w:rsidRPr="00AA1674">
              <w:rPr>
                <w:color w:val="585858"/>
                <w:sz w:val="19"/>
              </w:rPr>
              <w:t xml:space="preserve"> queda disponible para el Pipeline de Búsqueda de Equipo.</w:t>
            </w:r>
          </w:p>
        </w:tc>
      </w:tr>
      <w:tr w:rsidR="006D32CB" w14:paraId="4F52819A" w14:textId="77777777">
        <w:trPr>
          <w:trHeight w:val="378"/>
        </w:trPr>
        <w:tc>
          <w:tcPr>
            <w:tcW w:w="110" w:type="dxa"/>
            <w:tcBorders>
              <w:top w:val="nil"/>
              <w:left w:val="nil"/>
              <w:bottom w:val="nil"/>
            </w:tcBorders>
          </w:tcPr>
          <w:p w14:paraId="66955AEB" w14:textId="77777777" w:rsidR="006D32CB" w:rsidRDefault="006D32CB" w:rsidP="00AA1674">
            <w:pPr>
              <w:pStyle w:val="TableParagraph"/>
              <w:spacing w:before="0"/>
              <w:ind w:left="0"/>
              <w:rPr>
                <w:rFonts w:ascii="Times New Roman"/>
                <w:sz w:val="18"/>
              </w:rPr>
            </w:pPr>
          </w:p>
        </w:tc>
        <w:tc>
          <w:tcPr>
            <w:tcW w:w="2398" w:type="dxa"/>
            <w:shd w:val="clear" w:color="auto" w:fill="F1F1F1"/>
          </w:tcPr>
          <w:p w14:paraId="0ACDE8AE" w14:textId="7A0C2506" w:rsidR="006D32CB" w:rsidRDefault="006D32CB" w:rsidP="00AA1674">
            <w:pPr>
              <w:pStyle w:val="TableParagraph"/>
              <w:spacing w:before="80"/>
              <w:rPr>
                <w:rFonts w:ascii="Arial" w:hAnsi="Arial"/>
                <w:b/>
                <w:sz w:val="19"/>
              </w:rPr>
            </w:pPr>
            <w:r>
              <w:rPr>
                <w:rFonts w:ascii="Arial" w:hAnsi="Arial"/>
                <w:b/>
                <w:sz w:val="19"/>
              </w:rPr>
              <w:t>Paso 6 — Generación de Eventos</w:t>
            </w:r>
          </w:p>
        </w:tc>
        <w:tc>
          <w:tcPr>
            <w:tcW w:w="6852" w:type="dxa"/>
          </w:tcPr>
          <w:p w14:paraId="1863FFA1" w14:textId="2603D042" w:rsidR="006D32CB" w:rsidRPr="00817CC6" w:rsidRDefault="006D32CB" w:rsidP="00AA1674">
            <w:pPr>
              <w:pStyle w:val="TableParagraph"/>
              <w:spacing w:before="68"/>
              <w:rPr>
                <w:color w:val="585858"/>
                <w:sz w:val="19"/>
              </w:rPr>
            </w:pPr>
            <w:r w:rsidRPr="006D32CB">
              <w:rPr>
                <w:color w:val="585858"/>
                <w:sz w:val="19"/>
              </w:rPr>
              <w:t>El sistema genera los eventos necesarios para que los Pipelines de Procesamiento de Pagos, Búsqueda de Equipo y Notificaciones continúen su procesamiento según corresponda.</w:t>
            </w:r>
          </w:p>
        </w:tc>
      </w:tr>
      <w:tr w:rsidR="00AA1674" w14:paraId="3D06560F" w14:textId="77777777">
        <w:trPr>
          <w:trHeight w:val="379"/>
        </w:trPr>
        <w:tc>
          <w:tcPr>
            <w:tcW w:w="110" w:type="dxa"/>
            <w:tcBorders>
              <w:top w:val="nil"/>
              <w:left w:val="nil"/>
              <w:bottom w:val="nil"/>
            </w:tcBorders>
          </w:tcPr>
          <w:p w14:paraId="2103FF2E" w14:textId="77777777" w:rsidR="00AA1674" w:rsidRDefault="00AA1674" w:rsidP="00AA1674">
            <w:pPr>
              <w:pStyle w:val="TableParagraph"/>
              <w:spacing w:before="0"/>
              <w:ind w:left="0"/>
              <w:rPr>
                <w:rFonts w:ascii="Times New Roman"/>
                <w:sz w:val="18"/>
              </w:rPr>
            </w:pPr>
          </w:p>
        </w:tc>
        <w:tc>
          <w:tcPr>
            <w:tcW w:w="2398" w:type="dxa"/>
            <w:shd w:val="clear" w:color="auto" w:fill="F1F1F1"/>
          </w:tcPr>
          <w:p w14:paraId="316154E3" w14:textId="77777777" w:rsidR="00AA1674" w:rsidRDefault="00AA1674" w:rsidP="00AA1674">
            <w:pPr>
              <w:pStyle w:val="TableParagraph"/>
              <w:spacing w:before="80"/>
              <w:rPr>
                <w:rFonts w:ascii="Arial" w:hAnsi="Arial"/>
                <w:b/>
                <w:sz w:val="19"/>
              </w:rPr>
            </w:pPr>
            <w:r>
              <w:rPr>
                <w:rFonts w:ascii="Arial" w:hAnsi="Arial"/>
                <w:b/>
                <w:sz w:val="19"/>
              </w:rPr>
              <w:t>¿Hay</w:t>
            </w:r>
            <w:r>
              <w:rPr>
                <w:rFonts w:ascii="Arial" w:hAnsi="Arial"/>
                <w:b/>
                <w:spacing w:val="-4"/>
                <w:sz w:val="19"/>
              </w:rPr>
              <w:t xml:space="preserve"> </w:t>
            </w:r>
            <w:r>
              <w:rPr>
                <w:rFonts w:ascii="Arial" w:hAnsi="Arial"/>
                <w:b/>
                <w:sz w:val="19"/>
              </w:rPr>
              <w:t>lógica</w:t>
            </w:r>
            <w:r>
              <w:rPr>
                <w:rFonts w:ascii="Arial" w:hAnsi="Arial"/>
                <w:b/>
                <w:spacing w:val="-2"/>
                <w:sz w:val="19"/>
              </w:rPr>
              <w:t xml:space="preserve"> </w:t>
            </w:r>
            <w:r>
              <w:rPr>
                <w:rFonts w:ascii="Arial" w:hAnsi="Arial"/>
                <w:b/>
                <w:sz w:val="19"/>
              </w:rPr>
              <w:t>de</w:t>
            </w:r>
            <w:r>
              <w:rPr>
                <w:rFonts w:ascii="Arial" w:hAnsi="Arial"/>
                <w:b/>
                <w:spacing w:val="-1"/>
                <w:sz w:val="19"/>
              </w:rPr>
              <w:t xml:space="preserve"> </w:t>
            </w:r>
            <w:r>
              <w:rPr>
                <w:rFonts w:ascii="Arial" w:hAnsi="Arial"/>
                <w:b/>
                <w:spacing w:val="-2"/>
                <w:sz w:val="19"/>
              </w:rPr>
              <w:t>error?</w:t>
            </w:r>
          </w:p>
        </w:tc>
        <w:tc>
          <w:tcPr>
            <w:tcW w:w="6852" w:type="dxa"/>
          </w:tcPr>
          <w:p w14:paraId="1D55CB37" w14:textId="4AAC25CD" w:rsidR="00AA1674" w:rsidRDefault="00AA1674" w:rsidP="00AA1674">
            <w:pPr>
              <w:pStyle w:val="TableParagraph"/>
              <w:spacing w:before="68"/>
              <w:rPr>
                <w:color w:val="585858"/>
                <w:sz w:val="19"/>
              </w:rPr>
            </w:pPr>
            <w:r w:rsidRPr="00817CC6">
              <w:rPr>
                <w:color w:val="585858"/>
                <w:sz w:val="19"/>
              </w:rPr>
              <w:t>Si los datos ingresados son inválidos, la cancha no se encuentra disponible, el usuario no existe o el equipamiento solicitado supera el stock disponible, el procesamiento se interrumpe, la reserva no se registra y se devuelve un mensaje indicando la causa del error.</w:t>
            </w:r>
          </w:p>
          <w:p w14:paraId="7E0265BF" w14:textId="370D8937" w:rsidR="00AA1674" w:rsidRDefault="00AA1674" w:rsidP="00AA1674">
            <w:pPr>
              <w:pStyle w:val="TableParagraph"/>
              <w:spacing w:before="68"/>
              <w:rPr>
                <w:sz w:val="19"/>
              </w:rPr>
            </w:pPr>
            <w:r w:rsidRPr="00817CC6">
              <w:rPr>
                <w:color w:val="585858"/>
                <w:sz w:val="19"/>
              </w:rPr>
              <w:lastRenderedPageBreak/>
              <w:t>Los errores relacionados con el pago no son gestionados por este pipeline, sino por el Pipeline de Procesamiento de Pagos.</w:t>
            </w:r>
          </w:p>
        </w:tc>
      </w:tr>
    </w:tbl>
    <w:p w14:paraId="4435477C" w14:textId="31725A9B" w:rsidR="00AA1674" w:rsidRDefault="00000000" w:rsidP="00AA1674">
      <w:pPr>
        <w:spacing w:before="49"/>
        <w:ind w:left="5"/>
        <w:jc w:val="center"/>
        <w:rPr>
          <w:color w:val="585858"/>
          <w:spacing w:val="-10"/>
          <w:sz w:val="24"/>
        </w:rPr>
      </w:pPr>
      <w:r>
        <w:rPr>
          <w:noProof/>
          <w:sz w:val="24"/>
        </w:rPr>
        <w:lastRenderedPageBreak/>
        <mc:AlternateContent>
          <mc:Choice Requires="wps">
            <w:drawing>
              <wp:anchor distT="0" distB="0" distL="0" distR="0" simplePos="0" relativeHeight="487590400" behindDoc="1" locked="0" layoutInCell="1" allowOverlap="1" wp14:anchorId="510F3B38" wp14:editId="505FC1F0">
                <wp:simplePos x="0" y="0"/>
                <wp:positionH relativeFrom="page">
                  <wp:posOffset>762000</wp:posOffset>
                </wp:positionH>
                <wp:positionV relativeFrom="paragraph">
                  <wp:posOffset>245447</wp:posOffset>
                </wp:positionV>
                <wp:extent cx="5942965" cy="31178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2965" cy="311785"/>
                        </a:xfrm>
                        <a:prstGeom prst="rect">
                          <a:avLst/>
                        </a:prstGeom>
                        <a:solidFill>
                          <a:srgbClr val="2D7C31"/>
                        </a:solidFill>
                      </wps:spPr>
                      <wps:txbx>
                        <w:txbxContent>
                          <w:p w14:paraId="54C1FB32" w14:textId="77777777" w:rsidR="009C3E19" w:rsidRDefault="00000000">
                            <w:pPr>
                              <w:spacing w:before="106"/>
                              <w:ind w:left="201"/>
                              <w:rPr>
                                <w:color w:val="000000"/>
                              </w:rPr>
                            </w:pPr>
                            <w:r>
                              <w:rPr>
                                <w:rFonts w:ascii="Arial" w:hAnsi="Arial"/>
                                <w:b/>
                                <w:color w:val="FFFFFF"/>
                              </w:rPr>
                              <w:t>PASO</w:t>
                            </w:r>
                            <w:r>
                              <w:rPr>
                                <w:rFonts w:ascii="Arial" w:hAnsi="Arial"/>
                                <w:b/>
                                <w:color w:val="FFFFFF"/>
                                <w:spacing w:val="6"/>
                              </w:rPr>
                              <w:t xml:space="preserve"> </w:t>
                            </w:r>
                            <w:r>
                              <w:rPr>
                                <w:rFonts w:ascii="Arial" w:hAnsi="Arial"/>
                                <w:b/>
                                <w:color w:val="FFFFFF"/>
                              </w:rPr>
                              <w:t>4</w:t>
                            </w:r>
                            <w:r>
                              <w:rPr>
                                <w:rFonts w:ascii="Arial" w:hAnsi="Arial"/>
                                <w:b/>
                                <w:color w:val="FFFFFF"/>
                                <w:spacing w:val="74"/>
                              </w:rPr>
                              <w:t xml:space="preserve"> </w:t>
                            </w:r>
                            <w:r>
                              <w:rPr>
                                <w:color w:val="FFFFFF"/>
                              </w:rPr>
                              <w:t>—</w:t>
                            </w:r>
                            <w:r>
                              <w:rPr>
                                <w:color w:val="FFFFFF"/>
                                <w:spacing w:val="63"/>
                              </w:rPr>
                              <w:t xml:space="preserve"> </w:t>
                            </w:r>
                            <w:r>
                              <w:rPr>
                                <w:color w:val="FFFFFF"/>
                              </w:rPr>
                              <w:t>SALIDA</w:t>
                            </w:r>
                            <w:r>
                              <w:rPr>
                                <w:color w:val="FFFFFF"/>
                                <w:spacing w:val="-1"/>
                              </w:rPr>
                              <w:t xml:space="preserve"> </w:t>
                            </w:r>
                            <w:r>
                              <w:rPr>
                                <w:color w:val="FFFFFF"/>
                              </w:rPr>
                              <w:t>/</w:t>
                            </w:r>
                            <w:r>
                              <w:rPr>
                                <w:color w:val="FFFFFF"/>
                                <w:spacing w:val="-2"/>
                              </w:rPr>
                              <w:t xml:space="preserve"> DESTINO</w:t>
                            </w:r>
                          </w:p>
                        </w:txbxContent>
                      </wps:txbx>
                      <wps:bodyPr wrap="square" lIns="0" tIns="0" rIns="0" bIns="0" rtlCol="0">
                        <a:noAutofit/>
                      </wps:bodyPr>
                    </wps:wsp>
                  </a:graphicData>
                </a:graphic>
              </wp:anchor>
            </w:drawing>
          </mc:Choice>
          <mc:Fallback>
            <w:pict>
              <v:shape w14:anchorId="510F3B38" id="Textbox 25" o:spid="_x0000_s1027" type="#_x0000_t202" style="position:absolute;left:0;text-align:left;margin-left:60pt;margin-top:19.35pt;width:467.95pt;height:24.5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" fillcolor="#2d7c31" stroked="f">
                <v:textbox inset="0,0,0,0">
                  <w:txbxContent>
                    <w:p w14:paraId="54C1FB32" w14:textId="77777777" w:rsidR="009C3E19" w:rsidRDefault="00000000">
                      <w:pPr>
                        <w:spacing w:before="106"/>
                        <w:ind w:left="201"/>
                        <w:rPr>
                          <w:color w:val="000000"/>
                        </w:rPr>
                      </w:pPr>
                      <w:r>
                        <w:rPr>
                          <w:rFonts w:ascii="Arial" w:hAnsi="Arial"/>
                          <w:b/>
                          <w:color w:val="FFFFFF"/>
                        </w:rPr>
                        <w:t>PASO</w:t>
                      </w:r>
                      <w:r>
                        <w:rPr>
                          <w:rFonts w:ascii="Arial" w:hAnsi="Arial"/>
                          <w:b/>
                          <w:color w:val="FFFFFF"/>
                          <w:spacing w:val="6"/>
                        </w:rPr>
                        <w:t xml:space="preserve"> </w:t>
                      </w:r>
                      <w:r>
                        <w:rPr>
                          <w:rFonts w:ascii="Arial" w:hAnsi="Arial"/>
                          <w:b/>
                          <w:color w:val="FFFFFF"/>
                        </w:rPr>
                        <w:t>4</w:t>
                      </w:r>
                      <w:r>
                        <w:rPr>
                          <w:rFonts w:ascii="Arial" w:hAnsi="Arial"/>
                          <w:b/>
                          <w:color w:val="FFFFFF"/>
                          <w:spacing w:val="74"/>
                        </w:rPr>
                        <w:t xml:space="preserve"> </w:t>
                      </w:r>
                      <w:r>
                        <w:rPr>
                          <w:color w:val="FFFFFF"/>
                        </w:rPr>
                        <w:t>—</w:t>
                      </w:r>
                      <w:r>
                        <w:rPr>
                          <w:color w:val="FFFFFF"/>
                          <w:spacing w:val="63"/>
                        </w:rPr>
                        <w:t xml:space="preserve"> </w:t>
                      </w:r>
                      <w:r>
                        <w:rPr>
                          <w:color w:val="FFFFFF"/>
                        </w:rPr>
                        <w:t>SALIDA</w:t>
                      </w:r>
                      <w:r>
                        <w:rPr>
                          <w:color w:val="FFFFFF"/>
                          <w:spacing w:val="-1"/>
                        </w:rPr>
                        <w:t xml:space="preserve"> </w:t>
                      </w:r>
                      <w:r>
                        <w:rPr>
                          <w:color w:val="FFFFFF"/>
                        </w:rPr>
                        <w:t>/</w:t>
                      </w:r>
                      <w:r>
                        <w:rPr>
                          <w:color w:val="FFFFFF"/>
                          <w:spacing w:val="-2"/>
                        </w:rPr>
                        <w:t xml:space="preserve"> DESTINO</w:t>
                      </w:r>
                    </w:p>
                  </w:txbxContent>
                </v:textbox>
                <w10:wrap type="topAndBottom" anchorx="page"/>
              </v:shape>
            </w:pict>
          </mc:Fallback>
        </mc:AlternateContent>
      </w:r>
      <w:r>
        <w:rPr>
          <w:color w:val="585858"/>
          <w:spacing w:val="-10"/>
          <w:sz w:val="24"/>
        </w:rPr>
        <w:t>▼</w:t>
      </w:r>
    </w:p>
    <w:p w14:paraId="78AEFC3D" w14:textId="77777777" w:rsidR="009C3E19" w:rsidRDefault="009C3E19">
      <w:pPr>
        <w:jc w:val="center"/>
        <w:rPr>
          <w:color w:val="585858"/>
          <w:spacing w:val="-10"/>
          <w:sz w:val="24"/>
        </w:rPr>
      </w:pPr>
    </w:p>
    <w:p w14:paraId="677AA559" w14:textId="77777777" w:rsidR="009C3E19" w:rsidRDefault="009C3E19">
      <w:pPr>
        <w:pStyle w:val="BodyText"/>
        <w:spacing w:before="7"/>
        <w:rPr>
          <w:sz w:val="6"/>
        </w:rPr>
      </w:pPr>
    </w:p>
    <w:tbl>
      <w:tblPr>
        <w:tblW w:w="0" w:type="auto"/>
        <w:tblInd w:w="232"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2398"/>
        <w:gridCol w:w="6852"/>
      </w:tblGrid>
      <w:tr w:rsidR="009C3E19" w14:paraId="7C8FCC28" w14:textId="77777777">
        <w:trPr>
          <w:trHeight w:val="597"/>
        </w:trPr>
        <w:tc>
          <w:tcPr>
            <w:tcW w:w="2398" w:type="dxa"/>
            <w:shd w:val="clear" w:color="auto" w:fill="F1F1F1"/>
          </w:tcPr>
          <w:p w14:paraId="672644FC" w14:textId="77777777" w:rsidR="009C3E19" w:rsidRDefault="00000000">
            <w:pPr>
              <w:pStyle w:val="TableParagraph"/>
              <w:spacing w:before="80"/>
              <w:rPr>
                <w:rFonts w:ascii="Arial" w:hAnsi="Arial"/>
                <w:b/>
                <w:sz w:val="19"/>
              </w:rPr>
            </w:pPr>
            <w:r>
              <w:rPr>
                <w:rFonts w:ascii="Arial" w:hAnsi="Arial"/>
                <w:b/>
                <w:sz w:val="19"/>
              </w:rPr>
              <w:t>¿Qué</w:t>
            </w:r>
            <w:r>
              <w:rPr>
                <w:rFonts w:ascii="Arial" w:hAnsi="Arial"/>
                <w:b/>
                <w:spacing w:val="-2"/>
                <w:sz w:val="19"/>
              </w:rPr>
              <w:t xml:space="preserve"> </w:t>
            </w:r>
            <w:r>
              <w:rPr>
                <w:rFonts w:ascii="Arial" w:hAnsi="Arial"/>
                <w:b/>
                <w:sz w:val="19"/>
              </w:rPr>
              <w:t>se</w:t>
            </w:r>
            <w:r>
              <w:rPr>
                <w:rFonts w:ascii="Arial" w:hAnsi="Arial"/>
                <w:b/>
                <w:spacing w:val="-2"/>
                <w:sz w:val="19"/>
              </w:rPr>
              <w:t xml:space="preserve"> produce?</w:t>
            </w:r>
          </w:p>
        </w:tc>
        <w:tc>
          <w:tcPr>
            <w:tcW w:w="6852" w:type="dxa"/>
          </w:tcPr>
          <w:p w14:paraId="423168D7" w14:textId="10A18186" w:rsidR="009C3E19" w:rsidRDefault="00AA1674">
            <w:pPr>
              <w:pStyle w:val="TableParagraph"/>
              <w:spacing w:line="228" w:lineRule="auto"/>
              <w:rPr>
                <w:sz w:val="19"/>
              </w:rPr>
            </w:pPr>
            <w:r w:rsidRPr="00AA1674">
              <w:rPr>
                <w:color w:val="585858"/>
                <w:sz w:val="19"/>
              </w:rPr>
              <w:t>Una reserva registrada en el sistema con estado pendiente, asociada a un Usuario Cliente y a una Cancha. En caso de corresponder, se genera una solicitud para el Pipeline de Procesamiento de Pagos. Si el usuario solicita un partido abierto, también se genera una solicitud para el Pipeline de Búsqueda de Equipo.</w:t>
            </w:r>
          </w:p>
        </w:tc>
      </w:tr>
      <w:tr w:rsidR="009C3E19" w14:paraId="42E3A7C2" w14:textId="77777777">
        <w:trPr>
          <w:trHeight w:val="595"/>
        </w:trPr>
        <w:tc>
          <w:tcPr>
            <w:tcW w:w="2398" w:type="dxa"/>
            <w:shd w:val="clear" w:color="auto" w:fill="F1F1F1"/>
          </w:tcPr>
          <w:p w14:paraId="33980262" w14:textId="77777777" w:rsidR="009C3E19" w:rsidRDefault="00000000">
            <w:pPr>
              <w:pStyle w:val="TableParagraph"/>
              <w:rPr>
                <w:rFonts w:ascii="Arial" w:hAnsi="Arial"/>
                <w:b/>
                <w:sz w:val="19"/>
              </w:rPr>
            </w:pPr>
            <w:r>
              <w:rPr>
                <w:rFonts w:ascii="Arial" w:hAnsi="Arial"/>
                <w:b/>
                <w:sz w:val="19"/>
              </w:rPr>
              <w:t>¿Dónde</w:t>
            </w:r>
            <w:r>
              <w:rPr>
                <w:rFonts w:ascii="Arial" w:hAnsi="Arial"/>
                <w:b/>
                <w:spacing w:val="-3"/>
                <w:sz w:val="19"/>
              </w:rPr>
              <w:t xml:space="preserve"> </w:t>
            </w:r>
            <w:r>
              <w:rPr>
                <w:rFonts w:ascii="Arial" w:hAnsi="Arial"/>
                <w:b/>
                <w:sz w:val="19"/>
              </w:rPr>
              <w:t>se</w:t>
            </w:r>
            <w:r>
              <w:rPr>
                <w:rFonts w:ascii="Arial" w:hAnsi="Arial"/>
                <w:b/>
                <w:spacing w:val="-3"/>
                <w:sz w:val="19"/>
              </w:rPr>
              <w:t xml:space="preserve"> </w:t>
            </w:r>
            <w:r>
              <w:rPr>
                <w:rFonts w:ascii="Arial" w:hAnsi="Arial"/>
                <w:b/>
                <w:spacing w:val="-2"/>
                <w:sz w:val="19"/>
              </w:rPr>
              <w:t>guarda?</w:t>
            </w:r>
          </w:p>
        </w:tc>
        <w:tc>
          <w:tcPr>
            <w:tcW w:w="6852" w:type="dxa"/>
            <w:shd w:val="clear" w:color="auto" w:fill="F9F9F9"/>
          </w:tcPr>
          <w:p w14:paraId="69A03A26" w14:textId="28FB8A5D" w:rsidR="009C3E19" w:rsidRDefault="00AA1674">
            <w:pPr>
              <w:pStyle w:val="TableParagraph"/>
              <w:spacing w:before="76" w:line="228" w:lineRule="auto"/>
              <w:ind w:right="106"/>
              <w:rPr>
                <w:sz w:val="19"/>
              </w:rPr>
            </w:pPr>
            <w:r>
              <w:rPr>
                <w:color w:val="585858"/>
                <w:sz w:val="19"/>
              </w:rPr>
              <w:t>Se guarda en la tabla Reserva en la base de datos, incluye el equipamiento solicitado.</w:t>
            </w:r>
          </w:p>
        </w:tc>
      </w:tr>
      <w:tr w:rsidR="009C3E19" w14:paraId="60058332" w14:textId="77777777">
        <w:trPr>
          <w:trHeight w:val="597"/>
        </w:trPr>
        <w:tc>
          <w:tcPr>
            <w:tcW w:w="2398" w:type="dxa"/>
            <w:shd w:val="clear" w:color="auto" w:fill="F1F1F1"/>
          </w:tcPr>
          <w:p w14:paraId="32A7A328" w14:textId="77777777" w:rsidR="009C3E19" w:rsidRDefault="00000000">
            <w:pPr>
              <w:pStyle w:val="TableParagraph"/>
              <w:spacing w:before="80"/>
              <w:rPr>
                <w:rFonts w:ascii="Arial" w:hAnsi="Arial"/>
                <w:b/>
                <w:sz w:val="19"/>
              </w:rPr>
            </w:pPr>
            <w:r>
              <w:rPr>
                <w:rFonts w:ascii="Arial" w:hAnsi="Arial"/>
                <w:b/>
                <w:sz w:val="19"/>
              </w:rPr>
              <w:t>¿Quién</w:t>
            </w:r>
            <w:r>
              <w:rPr>
                <w:rFonts w:ascii="Arial" w:hAnsi="Arial"/>
                <w:b/>
                <w:spacing w:val="-14"/>
                <w:sz w:val="19"/>
              </w:rPr>
              <w:t xml:space="preserve"> </w:t>
            </w:r>
            <w:r>
              <w:rPr>
                <w:rFonts w:ascii="Arial" w:hAnsi="Arial"/>
                <w:b/>
                <w:sz w:val="19"/>
              </w:rPr>
              <w:t>consume</w:t>
            </w:r>
            <w:r>
              <w:rPr>
                <w:rFonts w:ascii="Arial" w:hAnsi="Arial"/>
                <w:b/>
                <w:spacing w:val="-13"/>
                <w:sz w:val="19"/>
              </w:rPr>
              <w:t xml:space="preserve"> </w:t>
            </w:r>
            <w:r>
              <w:rPr>
                <w:rFonts w:ascii="Arial" w:hAnsi="Arial"/>
                <w:b/>
                <w:sz w:val="19"/>
              </w:rPr>
              <w:t xml:space="preserve">el </w:t>
            </w:r>
            <w:r>
              <w:rPr>
                <w:rFonts w:ascii="Arial" w:hAnsi="Arial"/>
                <w:b/>
                <w:spacing w:val="-2"/>
                <w:sz w:val="19"/>
              </w:rPr>
              <w:t>resultado?</w:t>
            </w:r>
          </w:p>
        </w:tc>
        <w:tc>
          <w:tcPr>
            <w:tcW w:w="68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44FEE" w:rsidRPr="00D44FEE" w14:paraId="790471E4" w14:textId="77777777" w:rsidTr="00D44FEE">
              <w:trPr>
                <w:tblCellSpacing w:w="15" w:type="dxa"/>
              </w:trPr>
              <w:tc>
                <w:tcPr>
                  <w:tcW w:w="36" w:type="dxa"/>
                  <w:vAlign w:val="center"/>
                  <w:hideMark/>
                </w:tcPr>
                <w:p w14:paraId="6B2802E8" w14:textId="77777777" w:rsidR="00D44FEE" w:rsidRPr="00D44FEE" w:rsidRDefault="00D44FEE" w:rsidP="00D44FEE">
                  <w:pPr>
                    <w:pStyle w:val="TableParagraph"/>
                    <w:spacing w:line="228" w:lineRule="auto"/>
                    <w:ind w:right="106"/>
                    <w:rPr>
                      <w:color w:val="585858"/>
                      <w:sz w:val="19"/>
                      <w:lang w:val="es-AR"/>
                    </w:rPr>
                  </w:pPr>
                </w:p>
              </w:tc>
            </w:tr>
          </w:tbl>
          <w:p w14:paraId="3A924285" w14:textId="77777777" w:rsidR="00D44FEE" w:rsidRPr="00D44FEE" w:rsidRDefault="00D44FEE" w:rsidP="00D44FEE">
            <w:pPr>
              <w:pStyle w:val="TableParagraph"/>
              <w:spacing w:line="228" w:lineRule="auto"/>
              <w:ind w:right="106"/>
              <w:rPr>
                <w:vanish/>
                <w:color w:val="585858"/>
                <w:sz w:val="19"/>
                <w:lang w:val="es-AR"/>
              </w:rPr>
            </w:pPr>
          </w:p>
          <w:tbl>
            <w:tblPr>
              <w:tblW w:w="6862" w:type="dxa"/>
              <w:tblCellSpacing w:w="15" w:type="dxa"/>
              <w:tblCellMar>
                <w:top w:w="15" w:type="dxa"/>
                <w:left w:w="15" w:type="dxa"/>
                <w:bottom w:w="15" w:type="dxa"/>
                <w:right w:w="15" w:type="dxa"/>
              </w:tblCellMar>
              <w:tblLook w:val="04A0" w:firstRow="1" w:lastRow="0" w:firstColumn="1" w:lastColumn="0" w:noHBand="0" w:noVBand="1"/>
            </w:tblPr>
            <w:tblGrid>
              <w:gridCol w:w="6862"/>
            </w:tblGrid>
            <w:tr w:rsidR="00D44FEE" w:rsidRPr="00D44FEE" w14:paraId="0A7D3BB9" w14:textId="77777777" w:rsidTr="005159B0">
              <w:trPr>
                <w:trHeight w:val="973"/>
                <w:tblCellSpacing w:w="15" w:type="dxa"/>
              </w:trPr>
              <w:tc>
                <w:tcPr>
                  <w:tcW w:w="6802" w:type="dxa"/>
                  <w:vAlign w:val="center"/>
                  <w:hideMark/>
                </w:tcPr>
                <w:p w14:paraId="180ECA8D" w14:textId="77777777" w:rsidR="00D44FEE" w:rsidRPr="00D44FEE" w:rsidRDefault="00D44FEE" w:rsidP="00D44FEE">
                  <w:pPr>
                    <w:pStyle w:val="TableParagraph"/>
                    <w:spacing w:line="228" w:lineRule="auto"/>
                    <w:ind w:right="106"/>
                    <w:rPr>
                      <w:color w:val="585858"/>
                      <w:sz w:val="19"/>
                      <w:lang w:val="es-AR"/>
                    </w:rPr>
                  </w:pPr>
                  <w:r w:rsidRPr="00D44FEE">
                    <w:rPr>
                      <w:color w:val="585858"/>
                      <w:sz w:val="19"/>
                      <w:lang w:val="es-AR"/>
                    </w:rPr>
                    <w:t>El frontend de la aplicación para informar el resultado al usuario, el Pipeline de Procesamiento de Pagos cuando la reserva requiere pago anticipado, el Pipeline de Búsqueda de Equipo cuando se solicita un partido abierto, el Pipeline de Notificaciones para comunicar eventos relacionados con la reserva y el Pipeline de Estadísticas para el análisis posterior de la actividad del sistema.</w:t>
                  </w:r>
                </w:p>
              </w:tc>
            </w:tr>
          </w:tbl>
          <w:p w14:paraId="642AFBAA" w14:textId="709A5126" w:rsidR="009C3E19" w:rsidRDefault="009C3E19">
            <w:pPr>
              <w:pStyle w:val="TableParagraph"/>
              <w:spacing w:line="228" w:lineRule="auto"/>
              <w:ind w:right="106"/>
              <w:rPr>
                <w:sz w:val="19"/>
              </w:rPr>
            </w:pPr>
          </w:p>
        </w:tc>
      </w:tr>
    </w:tbl>
    <w:p w14:paraId="4E86F838" w14:textId="77777777" w:rsidR="009C3E19" w:rsidRDefault="00000000">
      <w:pPr>
        <w:spacing w:before="45" w:after="60"/>
        <w:ind w:left="5"/>
        <w:jc w:val="center"/>
        <w:rPr>
          <w:sz w:val="24"/>
        </w:rPr>
      </w:pPr>
      <w:r>
        <w:rPr>
          <w:color w:val="585858"/>
          <w:spacing w:val="-10"/>
          <w:sz w:val="24"/>
        </w:rPr>
        <w:t>▼</w:t>
      </w:r>
    </w:p>
    <w:tbl>
      <w:tblPr>
        <w:tblW w:w="0" w:type="auto"/>
        <w:tblInd w:w="125"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left w:w="0" w:type="dxa"/>
          <w:right w:w="0" w:type="dxa"/>
        </w:tblCellMar>
        <w:tblLook w:val="01E0" w:firstRow="1" w:lastRow="1" w:firstColumn="1" w:lastColumn="1" w:noHBand="0" w:noVBand="0"/>
      </w:tblPr>
      <w:tblGrid>
        <w:gridCol w:w="110"/>
        <w:gridCol w:w="2398"/>
        <w:gridCol w:w="6852"/>
      </w:tblGrid>
      <w:tr w:rsidR="009C3E19" w14:paraId="6ECDD235" w14:textId="77777777">
        <w:trPr>
          <w:trHeight w:val="492"/>
        </w:trPr>
        <w:tc>
          <w:tcPr>
            <w:tcW w:w="9360" w:type="dxa"/>
            <w:gridSpan w:val="3"/>
            <w:tcBorders>
              <w:top w:val="nil"/>
              <w:left w:val="nil"/>
              <w:right w:val="nil"/>
            </w:tcBorders>
            <w:shd w:val="clear" w:color="auto" w:fill="691A99"/>
          </w:tcPr>
          <w:p w14:paraId="2AED5B21" w14:textId="77777777" w:rsidR="009C3E19" w:rsidRDefault="00000000">
            <w:pPr>
              <w:pStyle w:val="TableParagraph"/>
              <w:spacing w:before="106"/>
              <w:ind w:left="204"/>
            </w:pPr>
            <w:r>
              <w:rPr>
                <w:rFonts w:ascii="Arial" w:hAnsi="Arial"/>
                <w:b/>
                <w:color w:val="FFFFFF"/>
                <w:w w:val="105"/>
              </w:rPr>
              <w:t>PASO</w:t>
            </w:r>
            <w:r>
              <w:rPr>
                <w:rFonts w:ascii="Arial" w:hAnsi="Arial"/>
                <w:b/>
                <w:color w:val="FFFFFF"/>
                <w:spacing w:val="-6"/>
                <w:w w:val="105"/>
              </w:rPr>
              <w:t xml:space="preserve"> </w:t>
            </w:r>
            <w:r>
              <w:rPr>
                <w:rFonts w:ascii="Arial" w:hAnsi="Arial"/>
                <w:b/>
                <w:color w:val="FFFFFF"/>
                <w:w w:val="105"/>
              </w:rPr>
              <w:t>5</w:t>
            </w:r>
            <w:r>
              <w:rPr>
                <w:rFonts w:ascii="Arial" w:hAnsi="Arial"/>
                <w:b/>
                <w:color w:val="FFFFFF"/>
                <w:spacing w:val="51"/>
                <w:w w:val="105"/>
              </w:rPr>
              <w:t xml:space="preserve"> </w:t>
            </w:r>
            <w:r>
              <w:rPr>
                <w:color w:val="FFFFFF"/>
                <w:w w:val="105"/>
              </w:rPr>
              <w:t>—</w:t>
            </w:r>
            <w:r>
              <w:rPr>
                <w:color w:val="FFFFFF"/>
                <w:spacing w:val="42"/>
                <w:w w:val="105"/>
              </w:rPr>
              <w:t xml:space="preserve"> </w:t>
            </w:r>
            <w:r>
              <w:rPr>
                <w:color w:val="FFFFFF"/>
                <w:w w:val="105"/>
              </w:rPr>
              <w:t>DECISIÓN</w:t>
            </w:r>
            <w:r>
              <w:rPr>
                <w:color w:val="FFFFFF"/>
                <w:spacing w:val="-16"/>
                <w:w w:val="105"/>
              </w:rPr>
              <w:t xml:space="preserve"> </w:t>
            </w:r>
            <w:r>
              <w:rPr>
                <w:color w:val="FFFFFF"/>
                <w:spacing w:val="-2"/>
                <w:w w:val="105"/>
              </w:rPr>
              <w:t>ARQUITECTÓNICA</w:t>
            </w:r>
          </w:p>
        </w:tc>
      </w:tr>
      <w:tr w:rsidR="009C3E19" w14:paraId="01F4EC3C" w14:textId="77777777">
        <w:trPr>
          <w:trHeight w:val="597"/>
        </w:trPr>
        <w:tc>
          <w:tcPr>
            <w:tcW w:w="110" w:type="dxa"/>
            <w:tcBorders>
              <w:top w:val="nil"/>
              <w:left w:val="nil"/>
              <w:bottom w:val="nil"/>
            </w:tcBorders>
          </w:tcPr>
          <w:p w14:paraId="6906378F" w14:textId="77777777" w:rsidR="009C3E19" w:rsidRDefault="009C3E19">
            <w:pPr>
              <w:pStyle w:val="TableParagraph"/>
              <w:spacing w:before="0"/>
              <w:ind w:left="0"/>
              <w:rPr>
                <w:rFonts w:ascii="Times New Roman"/>
                <w:sz w:val="20"/>
              </w:rPr>
            </w:pPr>
          </w:p>
        </w:tc>
        <w:tc>
          <w:tcPr>
            <w:tcW w:w="2398" w:type="dxa"/>
            <w:shd w:val="clear" w:color="auto" w:fill="F1F1F1"/>
          </w:tcPr>
          <w:p w14:paraId="2E8E4FFA" w14:textId="77777777" w:rsidR="009C3E19" w:rsidRDefault="00000000">
            <w:pPr>
              <w:pStyle w:val="TableParagraph"/>
              <w:spacing w:before="80"/>
              <w:ind w:right="203"/>
              <w:rPr>
                <w:rFonts w:ascii="Arial" w:hAnsi="Arial"/>
                <w:b/>
                <w:sz w:val="19"/>
              </w:rPr>
            </w:pPr>
            <w:r>
              <w:rPr>
                <w:rFonts w:ascii="Arial" w:hAnsi="Arial"/>
                <w:b/>
                <w:sz w:val="19"/>
              </w:rPr>
              <w:t>¿Por</w:t>
            </w:r>
            <w:r>
              <w:rPr>
                <w:rFonts w:ascii="Arial" w:hAnsi="Arial"/>
                <w:b/>
                <w:spacing w:val="-14"/>
                <w:sz w:val="19"/>
              </w:rPr>
              <w:t xml:space="preserve"> </w:t>
            </w:r>
            <w:r>
              <w:rPr>
                <w:rFonts w:ascii="Arial" w:hAnsi="Arial"/>
                <w:b/>
                <w:sz w:val="19"/>
              </w:rPr>
              <w:t>qué</w:t>
            </w:r>
            <w:r>
              <w:rPr>
                <w:rFonts w:ascii="Arial" w:hAnsi="Arial"/>
                <w:b/>
                <w:spacing w:val="-13"/>
                <w:sz w:val="19"/>
              </w:rPr>
              <w:t xml:space="preserve"> </w:t>
            </w:r>
            <w:r>
              <w:rPr>
                <w:rFonts w:ascii="Arial" w:hAnsi="Arial"/>
                <w:b/>
                <w:sz w:val="19"/>
              </w:rPr>
              <w:t xml:space="preserve">este </w:t>
            </w:r>
            <w:r>
              <w:rPr>
                <w:rFonts w:ascii="Arial" w:hAnsi="Arial"/>
                <w:b/>
                <w:spacing w:val="-2"/>
                <w:sz w:val="19"/>
              </w:rPr>
              <w:t>enfoque?</w:t>
            </w:r>
          </w:p>
        </w:tc>
        <w:tc>
          <w:tcPr>
            <w:tcW w:w="6852" w:type="dxa"/>
          </w:tcPr>
          <w:p w14:paraId="249EFA4C" w14:textId="6E490B46" w:rsidR="009C3E19" w:rsidRDefault="009323DF">
            <w:pPr>
              <w:pStyle w:val="TableParagraph"/>
              <w:spacing w:line="228" w:lineRule="auto"/>
              <w:ind w:right="106"/>
              <w:rPr>
                <w:sz w:val="19"/>
              </w:rPr>
            </w:pPr>
            <w:r w:rsidRPr="009323DF">
              <w:rPr>
                <w:color w:val="585858"/>
                <w:sz w:val="19"/>
              </w:rPr>
              <w:t>Se optó por un procesamiento orientado a eventos, ya que las reservas deben gestionarse en tiempo real para garantizar que la disponibilidad de las canchas se encuentre siempre actualizada y evitar conflictos entre solicitudes simultáneas. Además, el Pipeline de Reservas se mantiene separado de pagos, notificaciones, búsqueda de equipo y estadísticas para conservar responsabilidades claras.</w:t>
            </w:r>
          </w:p>
        </w:tc>
      </w:tr>
      <w:tr w:rsidR="009C3E19" w14:paraId="1AA44175" w14:textId="77777777">
        <w:trPr>
          <w:trHeight w:val="377"/>
        </w:trPr>
        <w:tc>
          <w:tcPr>
            <w:tcW w:w="110" w:type="dxa"/>
            <w:tcBorders>
              <w:top w:val="nil"/>
              <w:left w:val="nil"/>
              <w:bottom w:val="nil"/>
            </w:tcBorders>
          </w:tcPr>
          <w:p w14:paraId="2C177D3C" w14:textId="77777777" w:rsidR="009C3E19" w:rsidRDefault="009C3E19">
            <w:pPr>
              <w:pStyle w:val="TableParagraph"/>
              <w:spacing w:before="0"/>
              <w:ind w:left="0"/>
              <w:rPr>
                <w:rFonts w:ascii="Times New Roman"/>
                <w:sz w:val="20"/>
              </w:rPr>
            </w:pPr>
          </w:p>
        </w:tc>
        <w:tc>
          <w:tcPr>
            <w:tcW w:w="2398" w:type="dxa"/>
            <w:shd w:val="clear" w:color="auto" w:fill="F1F1F1"/>
          </w:tcPr>
          <w:p w14:paraId="1C2C2C8F" w14:textId="77777777" w:rsidR="009C3E19" w:rsidRDefault="00000000">
            <w:pPr>
              <w:pStyle w:val="TableParagraph"/>
              <w:rPr>
                <w:rFonts w:ascii="Arial"/>
                <w:b/>
                <w:sz w:val="19"/>
              </w:rPr>
            </w:pPr>
            <w:proofErr w:type="spellStart"/>
            <w:r>
              <w:rPr>
                <w:rFonts w:ascii="Arial"/>
                <w:b/>
                <w:sz w:val="19"/>
              </w:rPr>
              <w:t>Trade-offs</w:t>
            </w:r>
            <w:proofErr w:type="spellEnd"/>
            <w:r>
              <w:rPr>
                <w:rFonts w:ascii="Arial"/>
                <w:b/>
                <w:spacing w:val="-6"/>
                <w:sz w:val="19"/>
              </w:rPr>
              <w:t xml:space="preserve"> </w:t>
            </w:r>
            <w:r>
              <w:rPr>
                <w:rFonts w:ascii="Arial"/>
                <w:b/>
                <w:spacing w:val="-2"/>
                <w:sz w:val="19"/>
              </w:rPr>
              <w:t>aceptados</w:t>
            </w:r>
          </w:p>
        </w:tc>
        <w:tc>
          <w:tcPr>
            <w:tcW w:w="6852" w:type="dxa"/>
            <w:shd w:val="clear" w:color="auto" w:fill="F9F9F9"/>
          </w:tcPr>
          <w:p w14:paraId="4408A346" w14:textId="77777777" w:rsidR="009C3E19" w:rsidRDefault="009323DF">
            <w:pPr>
              <w:pStyle w:val="TableParagraph"/>
              <w:spacing w:before="66"/>
              <w:rPr>
                <w:color w:val="585858"/>
                <w:sz w:val="19"/>
              </w:rPr>
            </w:pPr>
            <w:r w:rsidRPr="009323DF">
              <w:rPr>
                <w:color w:val="585858"/>
                <w:sz w:val="19"/>
              </w:rPr>
              <w:t xml:space="preserve">La separación en múltiples pipelines incrementa la cantidad de componentes y la complejidad de coordinación entre ellos. Asimismo, este enfoque requiere un mayor manejo de errores y eventos entre procesos. Sin embargo, mejora </w:t>
            </w:r>
            <w:proofErr w:type="gramStart"/>
            <w:r w:rsidRPr="009323DF">
              <w:rPr>
                <w:color w:val="585858"/>
                <w:sz w:val="19"/>
              </w:rPr>
              <w:t>la modularidad</w:t>
            </w:r>
            <w:proofErr w:type="gramEnd"/>
            <w:r w:rsidRPr="009323DF">
              <w:rPr>
                <w:color w:val="585858"/>
                <w:sz w:val="19"/>
              </w:rPr>
              <w:t>, reduce el acoplamiento entre funcionalidades y facilita futuras modificaciones y ampliaciones del sistema.</w:t>
            </w:r>
          </w:p>
          <w:p w14:paraId="65B6388C" w14:textId="7AABFAF5" w:rsidR="000F0192" w:rsidRPr="000F0192" w:rsidRDefault="000F0192">
            <w:pPr>
              <w:pStyle w:val="TableParagraph"/>
              <w:spacing w:before="66"/>
              <w:rPr>
                <w:color w:val="585858"/>
                <w:sz w:val="19"/>
              </w:rPr>
            </w:pPr>
            <w:r w:rsidRPr="000F0192">
              <w:rPr>
                <w:color w:val="585858"/>
                <w:sz w:val="19"/>
              </w:rPr>
              <w:t>Se asume que las reservas registradas manualmente por el Usuario Auxiliar ya fueron abonadas presencialmente, por lo que se crean directamente en estado confirmada. Este enfoque simplifica el procesamiento y evita que dichas reservas pasen por el Pipeline de Pagos. Sin embargo, depende de que el registro realizado por el auxiliar sea correcto, ya que el sistema no verifica automáticamente que el pago en efectivo haya sido efectivamente realizado.</w:t>
            </w:r>
          </w:p>
        </w:tc>
      </w:tr>
    </w:tbl>
    <w:p w14:paraId="69583DF4" w14:textId="5852C2AB" w:rsidR="009C3E19" w:rsidRDefault="009C3E19" w:rsidP="009323DF">
      <w:pPr>
        <w:pStyle w:val="BodyText"/>
        <w:spacing w:before="5"/>
        <w:rPr>
          <w:sz w:val="20"/>
        </w:rPr>
      </w:pPr>
    </w:p>
    <w:p w14:paraId="770AD104" w14:textId="00578D69" w:rsidR="009F17FD" w:rsidRPr="009323DF" w:rsidRDefault="009F17FD" w:rsidP="001861D2">
      <w:pPr>
        <w:pStyle w:val="BodyText"/>
        <w:numPr>
          <w:ilvl w:val="0"/>
          <w:numId w:val="3"/>
        </w:numPr>
        <w:spacing w:before="5"/>
        <w:rPr>
          <w:sz w:val="20"/>
        </w:rPr>
      </w:pPr>
      <w:r>
        <w:rPr>
          <w:sz w:val="20"/>
        </w:rPr>
        <w:t>Hace referencia ADR-001</w:t>
      </w:r>
      <w:r w:rsidR="001861D2">
        <w:rPr>
          <w:sz w:val="20"/>
        </w:rPr>
        <w:t>, ADR-003</w:t>
      </w:r>
    </w:p>
    <w:sectPr w:rsidR="009F17FD" w:rsidRPr="009323DF">
      <w:headerReference w:type="default" r:id="rId7"/>
      <w:footerReference w:type="default" r:id="rId8"/>
      <w:pgSz w:w="12240" w:h="15840"/>
      <w:pgMar w:top="1120" w:right="1080" w:bottom="960" w:left="1080" w:header="715"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7B7D1" w14:textId="77777777" w:rsidR="0033556F" w:rsidRDefault="0033556F">
      <w:r>
        <w:separator/>
      </w:r>
    </w:p>
  </w:endnote>
  <w:endnote w:type="continuationSeparator" w:id="0">
    <w:p w14:paraId="01D3CBAB" w14:textId="77777777" w:rsidR="0033556F" w:rsidRDefault="00335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EDD29" w14:textId="77777777" w:rsidR="009C3E19"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5507F0E2" wp14:editId="2CB0E9E4">
              <wp:simplePos x="0" y="0"/>
              <wp:positionH relativeFrom="page">
                <wp:posOffset>762000</wp:posOffset>
              </wp:positionH>
              <wp:positionV relativeFrom="page">
                <wp:posOffset>9394825</wp:posOffset>
              </wp:positionV>
              <wp:extent cx="624776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1270"/>
                      </a:xfrm>
                      <a:custGeom>
                        <a:avLst/>
                        <a:gdLst/>
                        <a:ahLst/>
                        <a:cxnLst/>
                        <a:rect l="l" t="t" r="r" b="b"/>
                        <a:pathLst>
                          <a:path w="6247765">
                            <a:moveTo>
                              <a:pt x="0" y="0"/>
                            </a:moveTo>
                            <a:lnTo>
                              <a:pt x="6247765" y="0"/>
                            </a:lnTo>
                          </a:path>
                          <a:path w="6247765">
                            <a:moveTo>
                              <a:pt x="0" y="0"/>
                            </a:moveTo>
                            <a:lnTo>
                              <a:pt x="6247765" y="0"/>
                            </a:lnTo>
                          </a:path>
                        </a:pathLst>
                      </a:custGeom>
                      <a:ln w="6350">
                        <a:solidFill>
                          <a:srgbClr val="BCD6ED"/>
                        </a:solidFill>
                        <a:prstDash val="solid"/>
                      </a:ln>
                    </wps:spPr>
                    <wps:bodyPr wrap="square" lIns="0" tIns="0" rIns="0" bIns="0" rtlCol="0">
                      <a:prstTxWarp prst="textNoShape">
                        <a:avLst/>
                      </a:prstTxWarp>
                      <a:noAutofit/>
                    </wps:bodyPr>
                  </wps:wsp>
                </a:graphicData>
              </a:graphic>
            </wp:anchor>
          </w:drawing>
        </mc:Choice>
        <mc:Fallback>
          <w:pict>
            <v:shape w14:anchorId="4A73CC41" id="Graphic 3" o:spid="_x0000_s1026" style="position:absolute;margin-left:60pt;margin-top:739.75pt;width:491.95pt;height:.1pt;z-index:-251658752;visibility:visible;mso-wrap-style:square;mso-wrap-distance-left:0;mso-wrap-distance-top:0;mso-wrap-distance-right:0;mso-wrap-distance-bottom:0;mso-position-horizontal:absolute;mso-position-horizontal-relative:page;mso-position-vertical:absolute;mso-position-vertical-relative:page;v-text-anchor:top" coordsize="6247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" path="m,l6247765,em,l6247765,e" filled="f" strokecolor="#bcd6ed" strokeweight=".5pt">
              <v:path arrowok="t"/>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1A0996DD" wp14:editId="7CED5740">
              <wp:simplePos x="0" y="0"/>
              <wp:positionH relativeFrom="page">
                <wp:posOffset>6272529</wp:posOffset>
              </wp:positionH>
              <wp:positionV relativeFrom="page">
                <wp:posOffset>9440443</wp:posOffset>
              </wp:positionV>
              <wp:extent cx="485775"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81610"/>
                      </a:xfrm>
                      <a:prstGeom prst="rect">
                        <a:avLst/>
                      </a:prstGeom>
                    </wps:spPr>
                    <wps:txbx>
                      <w:txbxContent>
                        <w:p w14:paraId="7F7686E5" w14:textId="77777777" w:rsidR="009C3E19" w:rsidRDefault="00000000">
                          <w:pPr>
                            <w:spacing w:line="265" w:lineRule="exact"/>
                            <w:ind w:left="20"/>
                          </w:pPr>
                          <w:r>
                            <w:rPr>
                              <w:color w:val="585858"/>
                              <w:w w:val="105"/>
                              <w:sz w:val="16"/>
                            </w:rPr>
                            <w:t>Página</w:t>
                          </w:r>
                          <w:r>
                            <w:rPr>
                              <w:color w:val="585858"/>
                              <w:spacing w:val="-9"/>
                              <w:w w:val="105"/>
                              <w:sz w:val="16"/>
                            </w:rPr>
                            <w:t xml:space="preserve"> </w:t>
                          </w:r>
                          <w:r>
                            <w:rPr>
                              <w:spacing w:val="-12"/>
                              <w:w w:val="105"/>
                            </w:rPr>
                            <w:fldChar w:fldCharType="begin"/>
                          </w:r>
                          <w:r>
                            <w:rPr>
                              <w:spacing w:val="-12"/>
                              <w:w w:val="105"/>
                            </w:rPr>
                            <w:instrText xml:space="preserve"> PAGE </w:instrText>
                          </w:r>
                          <w:r>
                            <w:rPr>
                              <w:spacing w:val="-12"/>
                              <w:w w:val="105"/>
                            </w:rPr>
                            <w:fldChar w:fldCharType="separate"/>
                          </w:r>
                          <w:r>
                            <w:rPr>
                              <w:spacing w:val="-12"/>
                              <w:w w:val="105"/>
                            </w:rPr>
                            <w:t>1</w:t>
                          </w:r>
                          <w:r>
                            <w:rPr>
                              <w:spacing w:val="-12"/>
                              <w:w w:val="105"/>
                            </w:rPr>
                            <w:fldChar w:fldCharType="end"/>
                          </w:r>
                        </w:p>
                      </w:txbxContent>
                    </wps:txbx>
                    <wps:bodyPr wrap="square" lIns="0" tIns="0" rIns="0" bIns="0" rtlCol="0">
                      <a:noAutofit/>
                    </wps:bodyPr>
                  </wps:wsp>
                </a:graphicData>
              </a:graphic>
            </wp:anchor>
          </w:drawing>
        </mc:Choice>
        <mc:Fallback>
          <w:pict>
            <v:shapetype w14:anchorId="1A0996DD" id="_x0000_t202" coordsize="21600,21600" o:spt="202" path="m,l,21600r21600,l21600,xe">
              <v:stroke joinstyle="miter"/>
              <v:path gradientshapeok="t" o:connecttype="rect"/>
            </v:shapetype>
            <v:shape id="Textbox 4" o:spid="_x0000_s1028" type="#_x0000_t202" style="position:absolute;margin-left:493.9pt;margin-top:743.35pt;width:38.25pt;height:14.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" filled="f" stroked="f">
              <v:textbox inset="0,0,0,0">
                <w:txbxContent>
                  <w:p w14:paraId="7F7686E5" w14:textId="77777777" w:rsidR="009C3E19" w:rsidRDefault="00000000">
                    <w:pPr>
                      <w:spacing w:line="265" w:lineRule="exact"/>
                      <w:ind w:left="20"/>
                    </w:pPr>
                    <w:r>
                      <w:rPr>
                        <w:color w:val="585858"/>
                        <w:w w:val="105"/>
                        <w:sz w:val="16"/>
                      </w:rPr>
                      <w:t>Página</w:t>
                    </w:r>
                    <w:r>
                      <w:rPr>
                        <w:color w:val="585858"/>
                        <w:spacing w:val="-9"/>
                        <w:w w:val="105"/>
                        <w:sz w:val="16"/>
                      </w:rPr>
                      <w:t xml:space="preserve"> </w:t>
                    </w:r>
                    <w:r>
                      <w:rPr>
                        <w:spacing w:val="-12"/>
                        <w:w w:val="105"/>
                      </w:rPr>
                      <w:fldChar w:fldCharType="begin"/>
                    </w:r>
                    <w:r>
                      <w:rPr>
                        <w:spacing w:val="-12"/>
                        <w:w w:val="105"/>
                      </w:rPr>
                      <w:instrText xml:space="preserve"> PAGE </w:instrText>
                    </w:r>
                    <w:r>
                      <w:rPr>
                        <w:spacing w:val="-12"/>
                        <w:w w:val="105"/>
                      </w:rPr>
                      <w:fldChar w:fldCharType="separate"/>
                    </w:r>
                    <w:r>
                      <w:rPr>
                        <w:spacing w:val="-12"/>
                        <w:w w:val="105"/>
                      </w:rPr>
                      <w:t>1</w:t>
                    </w:r>
                    <w:r>
                      <w:rPr>
                        <w:spacing w:val="-12"/>
                        <w:w w:val="10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38393094" wp14:editId="05098133">
              <wp:simplePos x="0" y="0"/>
              <wp:positionH relativeFrom="page">
                <wp:posOffset>750569</wp:posOffset>
              </wp:positionH>
              <wp:positionV relativeFrom="page">
                <wp:posOffset>9474934</wp:posOffset>
              </wp:positionV>
              <wp:extent cx="1965325"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5325" cy="139065"/>
                      </a:xfrm>
                      <a:prstGeom prst="rect">
                        <a:avLst/>
                      </a:prstGeom>
                    </wps:spPr>
                    <wps:txbx>
                      <w:txbxContent>
                        <w:p w14:paraId="11B40768" w14:textId="59B9767E" w:rsidR="009C3E19" w:rsidRDefault="009C3E19">
                          <w:pPr>
                            <w:spacing w:before="4"/>
                            <w:ind w:left="20"/>
                            <w:rPr>
                              <w:sz w:val="16"/>
                            </w:rPr>
                          </w:pPr>
                        </w:p>
                      </w:txbxContent>
                    </wps:txbx>
                    <wps:bodyPr wrap="square" lIns="0" tIns="0" rIns="0" bIns="0" rtlCol="0">
                      <a:noAutofit/>
                    </wps:bodyPr>
                  </wps:wsp>
                </a:graphicData>
              </a:graphic>
            </wp:anchor>
          </w:drawing>
        </mc:Choice>
        <mc:Fallback>
          <w:pict>
            <v:shape w14:anchorId="38393094" id="Textbox 5" o:spid="_x0000_s1029" type="#_x0000_t202" style="position:absolute;margin-left:59.1pt;margin-top:746.05pt;width:154.75pt;height:10.9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" filled="f" stroked="f">
              <v:textbox inset="0,0,0,0">
                <w:txbxContent>
                  <w:p w14:paraId="11B40768" w14:textId="59B9767E" w:rsidR="009C3E19" w:rsidRDefault="009C3E19">
                    <w:pPr>
                      <w:spacing w:before="4"/>
                      <w:ind w:left="20"/>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652E9" w14:textId="77777777" w:rsidR="0033556F" w:rsidRDefault="0033556F">
      <w:r>
        <w:separator/>
      </w:r>
    </w:p>
  </w:footnote>
  <w:footnote w:type="continuationSeparator" w:id="0">
    <w:p w14:paraId="5124F165" w14:textId="77777777" w:rsidR="0033556F" w:rsidRDefault="00335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1CFAB" w14:textId="09EC1755" w:rsidR="009C3E19" w:rsidRDefault="009C3E1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C54087"/>
    <w:multiLevelType w:val="hybridMultilevel"/>
    <w:tmpl w:val="0492BBFE"/>
    <w:lvl w:ilvl="0" w:tplc="A016E93A">
      <w:numFmt w:val="bullet"/>
      <w:lvlText w:val=""/>
      <w:lvlJc w:val="left"/>
      <w:pPr>
        <w:ind w:left="720" w:hanging="360"/>
      </w:pPr>
      <w:rPr>
        <w:rFonts w:ascii="Symbol" w:eastAsia="Tahoma" w:hAnsi="Symbol" w:cs="Tahoma"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BC3418C"/>
    <w:multiLevelType w:val="hybridMultilevel"/>
    <w:tmpl w:val="62303B94"/>
    <w:lvl w:ilvl="0" w:tplc="7D824D14">
      <w:numFmt w:val="bullet"/>
      <w:lvlText w:val=""/>
      <w:lvlJc w:val="left"/>
      <w:pPr>
        <w:ind w:left="720" w:hanging="360"/>
      </w:pPr>
      <w:rPr>
        <w:rFonts w:ascii="Wingdings" w:eastAsia="Tahoma" w:hAnsi="Wingdings" w:cs="Tahoma"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7EDC0EFC"/>
    <w:multiLevelType w:val="hybridMultilevel"/>
    <w:tmpl w:val="0136E326"/>
    <w:lvl w:ilvl="0" w:tplc="B5E21B8E">
      <w:start w:val="1"/>
      <w:numFmt w:val="decimal"/>
      <w:lvlText w:val="%1."/>
      <w:lvlJc w:val="left"/>
      <w:pPr>
        <w:ind w:left="565" w:hanging="444"/>
      </w:pPr>
      <w:rPr>
        <w:rFonts w:ascii="Arial" w:eastAsia="Arial" w:hAnsi="Arial" w:cs="Arial" w:hint="default"/>
        <w:b/>
        <w:bCs/>
        <w:i w:val="0"/>
        <w:iCs w:val="0"/>
        <w:color w:val="1E4D78"/>
        <w:spacing w:val="-1"/>
        <w:w w:val="100"/>
        <w:sz w:val="32"/>
        <w:szCs w:val="32"/>
        <w:lang w:val="es-ES" w:eastAsia="en-US" w:bidi="ar-SA"/>
      </w:rPr>
    </w:lvl>
    <w:lvl w:ilvl="1" w:tplc="8B92EB52">
      <w:numFmt w:val="bullet"/>
      <w:lvlText w:val="•"/>
      <w:lvlJc w:val="left"/>
      <w:pPr>
        <w:ind w:left="842" w:hanging="360"/>
      </w:pPr>
      <w:rPr>
        <w:rFonts w:ascii="Arial MT" w:eastAsia="Arial MT" w:hAnsi="Arial MT" w:cs="Arial MT" w:hint="default"/>
        <w:b w:val="0"/>
        <w:bCs w:val="0"/>
        <w:i w:val="0"/>
        <w:iCs w:val="0"/>
        <w:spacing w:val="0"/>
        <w:w w:val="117"/>
        <w:sz w:val="22"/>
        <w:szCs w:val="22"/>
        <w:lang w:val="es-ES" w:eastAsia="en-US" w:bidi="ar-SA"/>
      </w:rPr>
    </w:lvl>
    <w:lvl w:ilvl="2" w:tplc="417E0AA0">
      <w:numFmt w:val="bullet"/>
      <w:lvlText w:val="•"/>
      <w:lvlJc w:val="left"/>
      <w:pPr>
        <w:ind w:left="1866" w:hanging="360"/>
      </w:pPr>
      <w:rPr>
        <w:rFonts w:hint="default"/>
        <w:lang w:val="es-ES" w:eastAsia="en-US" w:bidi="ar-SA"/>
      </w:rPr>
    </w:lvl>
    <w:lvl w:ilvl="3" w:tplc="0D723E84">
      <w:numFmt w:val="bullet"/>
      <w:lvlText w:val="•"/>
      <w:lvlJc w:val="left"/>
      <w:pPr>
        <w:ind w:left="2893" w:hanging="360"/>
      </w:pPr>
      <w:rPr>
        <w:rFonts w:hint="default"/>
        <w:lang w:val="es-ES" w:eastAsia="en-US" w:bidi="ar-SA"/>
      </w:rPr>
    </w:lvl>
    <w:lvl w:ilvl="4" w:tplc="C838923E">
      <w:numFmt w:val="bullet"/>
      <w:lvlText w:val="•"/>
      <w:lvlJc w:val="left"/>
      <w:pPr>
        <w:ind w:left="3920" w:hanging="360"/>
      </w:pPr>
      <w:rPr>
        <w:rFonts w:hint="default"/>
        <w:lang w:val="es-ES" w:eastAsia="en-US" w:bidi="ar-SA"/>
      </w:rPr>
    </w:lvl>
    <w:lvl w:ilvl="5" w:tplc="CE680374">
      <w:numFmt w:val="bullet"/>
      <w:lvlText w:val="•"/>
      <w:lvlJc w:val="left"/>
      <w:pPr>
        <w:ind w:left="4946" w:hanging="360"/>
      </w:pPr>
      <w:rPr>
        <w:rFonts w:hint="default"/>
        <w:lang w:val="es-ES" w:eastAsia="en-US" w:bidi="ar-SA"/>
      </w:rPr>
    </w:lvl>
    <w:lvl w:ilvl="6" w:tplc="ED30F4AA">
      <w:numFmt w:val="bullet"/>
      <w:lvlText w:val="•"/>
      <w:lvlJc w:val="left"/>
      <w:pPr>
        <w:ind w:left="5973" w:hanging="360"/>
      </w:pPr>
      <w:rPr>
        <w:rFonts w:hint="default"/>
        <w:lang w:val="es-ES" w:eastAsia="en-US" w:bidi="ar-SA"/>
      </w:rPr>
    </w:lvl>
    <w:lvl w:ilvl="7" w:tplc="C3C26B9C">
      <w:numFmt w:val="bullet"/>
      <w:lvlText w:val="•"/>
      <w:lvlJc w:val="left"/>
      <w:pPr>
        <w:ind w:left="7000" w:hanging="360"/>
      </w:pPr>
      <w:rPr>
        <w:rFonts w:hint="default"/>
        <w:lang w:val="es-ES" w:eastAsia="en-US" w:bidi="ar-SA"/>
      </w:rPr>
    </w:lvl>
    <w:lvl w:ilvl="8" w:tplc="AD26F8F4">
      <w:numFmt w:val="bullet"/>
      <w:lvlText w:val="•"/>
      <w:lvlJc w:val="left"/>
      <w:pPr>
        <w:ind w:left="8026" w:hanging="360"/>
      </w:pPr>
      <w:rPr>
        <w:rFonts w:hint="default"/>
        <w:lang w:val="es-ES" w:eastAsia="en-US" w:bidi="ar-SA"/>
      </w:rPr>
    </w:lvl>
  </w:abstractNum>
  <w:num w:numId="1" w16cid:durableId="1757049707">
    <w:abstractNumId w:val="2"/>
  </w:num>
  <w:num w:numId="2" w16cid:durableId="837157242">
    <w:abstractNumId w:val="0"/>
  </w:num>
  <w:num w:numId="3" w16cid:durableId="422071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E19"/>
    <w:rsid w:val="0003302F"/>
    <w:rsid w:val="00090654"/>
    <w:rsid w:val="000B15A3"/>
    <w:rsid w:val="000B2741"/>
    <w:rsid w:val="000F0192"/>
    <w:rsid w:val="000F2736"/>
    <w:rsid w:val="00110BC7"/>
    <w:rsid w:val="001861D2"/>
    <w:rsid w:val="00274ADA"/>
    <w:rsid w:val="00286524"/>
    <w:rsid w:val="002B37A2"/>
    <w:rsid w:val="0033556F"/>
    <w:rsid w:val="003471CD"/>
    <w:rsid w:val="00475A20"/>
    <w:rsid w:val="004A3565"/>
    <w:rsid w:val="004B07BC"/>
    <w:rsid w:val="005017A9"/>
    <w:rsid w:val="005159B0"/>
    <w:rsid w:val="00527AF8"/>
    <w:rsid w:val="00537AAE"/>
    <w:rsid w:val="0055275C"/>
    <w:rsid w:val="00627E1A"/>
    <w:rsid w:val="006D32CB"/>
    <w:rsid w:val="006E1EF4"/>
    <w:rsid w:val="007D29B1"/>
    <w:rsid w:val="00816494"/>
    <w:rsid w:val="00817CC6"/>
    <w:rsid w:val="00823647"/>
    <w:rsid w:val="00891E5B"/>
    <w:rsid w:val="009251A5"/>
    <w:rsid w:val="009323DF"/>
    <w:rsid w:val="009C3E19"/>
    <w:rsid w:val="009F17FD"/>
    <w:rsid w:val="00AA1674"/>
    <w:rsid w:val="00D253E7"/>
    <w:rsid w:val="00D44FEE"/>
    <w:rsid w:val="00D80843"/>
    <w:rsid w:val="00DA1222"/>
    <w:rsid w:val="00E03E19"/>
    <w:rsid w:val="00E347FE"/>
    <w:rsid w:val="00ED46EB"/>
    <w:rsid w:val="00F4577D"/>
    <w:rsid w:val="00F5200C"/>
    <w:rsid w:val="00F66586"/>
    <w:rsid w:val="00F97E3B"/>
    <w:rsid w:val="00FD7F2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CBF6D"/>
  <w15:docId w15:val="{7C9E13BF-399A-4CCE-A09D-DB7A914EB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Heading1">
    <w:name w:val="heading 1"/>
    <w:basedOn w:val="Normal"/>
    <w:uiPriority w:val="9"/>
    <w:qFormat/>
    <w:pPr>
      <w:ind w:left="563" w:hanging="441"/>
      <w:outlineLvl w:val="0"/>
    </w:pPr>
    <w:rPr>
      <w:rFonts w:ascii="Arial" w:eastAsia="Arial" w:hAnsi="Arial" w:cs="Arial"/>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20"/>
      <w:ind w:left="122"/>
    </w:pPr>
    <w:rPr>
      <w:rFonts w:ascii="Arial" w:eastAsia="Arial" w:hAnsi="Arial" w:cs="Arial"/>
      <w:b/>
      <w:bCs/>
      <w:sz w:val="52"/>
      <w:szCs w:val="52"/>
    </w:rPr>
  </w:style>
  <w:style w:type="paragraph" w:styleId="ListParagraph">
    <w:name w:val="List Paragraph"/>
    <w:basedOn w:val="Normal"/>
    <w:uiPriority w:val="1"/>
    <w:qFormat/>
    <w:pPr>
      <w:ind w:left="841" w:hanging="360"/>
    </w:pPr>
  </w:style>
  <w:style w:type="paragraph" w:customStyle="1" w:styleId="TableParagraph">
    <w:name w:val="Table Paragraph"/>
    <w:basedOn w:val="Normal"/>
    <w:uiPriority w:val="1"/>
    <w:qFormat/>
    <w:pPr>
      <w:spacing w:before="78"/>
      <w:ind w:left="141"/>
    </w:pPr>
  </w:style>
  <w:style w:type="paragraph" w:styleId="Header">
    <w:name w:val="header"/>
    <w:basedOn w:val="Normal"/>
    <w:link w:val="HeaderChar"/>
    <w:uiPriority w:val="99"/>
    <w:unhideWhenUsed/>
    <w:rsid w:val="00537AAE"/>
    <w:pPr>
      <w:tabs>
        <w:tab w:val="center" w:pos="4513"/>
        <w:tab w:val="right" w:pos="9026"/>
      </w:tabs>
    </w:pPr>
  </w:style>
  <w:style w:type="character" w:customStyle="1" w:styleId="HeaderChar">
    <w:name w:val="Header Char"/>
    <w:basedOn w:val="DefaultParagraphFont"/>
    <w:link w:val="Header"/>
    <w:uiPriority w:val="99"/>
    <w:rsid w:val="00537AAE"/>
    <w:rPr>
      <w:rFonts w:ascii="Tahoma" w:eastAsia="Tahoma" w:hAnsi="Tahoma" w:cs="Tahoma"/>
      <w:lang w:val="es-ES"/>
    </w:rPr>
  </w:style>
  <w:style w:type="paragraph" w:styleId="Footer">
    <w:name w:val="footer"/>
    <w:basedOn w:val="Normal"/>
    <w:link w:val="FooterChar"/>
    <w:uiPriority w:val="99"/>
    <w:unhideWhenUsed/>
    <w:rsid w:val="00537AAE"/>
    <w:pPr>
      <w:tabs>
        <w:tab w:val="center" w:pos="4513"/>
        <w:tab w:val="right" w:pos="9026"/>
      </w:tabs>
    </w:pPr>
  </w:style>
  <w:style w:type="character" w:customStyle="1" w:styleId="FooterChar">
    <w:name w:val="Footer Char"/>
    <w:basedOn w:val="DefaultParagraphFont"/>
    <w:link w:val="Footer"/>
    <w:uiPriority w:val="99"/>
    <w:rsid w:val="00537AAE"/>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301894">
      <w:bodyDiv w:val="1"/>
      <w:marLeft w:val="0"/>
      <w:marRight w:val="0"/>
      <w:marTop w:val="0"/>
      <w:marBottom w:val="0"/>
      <w:divBdr>
        <w:top w:val="none" w:sz="0" w:space="0" w:color="auto"/>
        <w:left w:val="none" w:sz="0" w:space="0" w:color="auto"/>
        <w:bottom w:val="none" w:sz="0" w:space="0" w:color="auto"/>
        <w:right w:val="none" w:sz="0" w:space="0" w:color="auto"/>
      </w:divBdr>
    </w:div>
    <w:div w:id="1666975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243</TotalTime>
  <Pages>2</Pages>
  <Words>793</Words>
  <Characters>4365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Nicolás Sagasti</dc:creator>
  <cp:lastModifiedBy>Nicolás Sagasti</cp:lastModifiedBy>
  <cp:revision>15</cp:revision>
  <dcterms:created xsi:type="dcterms:W3CDTF">2026-06-07T23:02:00Z</dcterms:created>
  <dcterms:modified xsi:type="dcterms:W3CDTF">2026-06-08T21:16:00Z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2026-06-06T00:00:00Z</vt:filetime>
  </property>
</Properties>
</file>