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ascii="Arial" w:hAnsi="Arial"/>
          <w:b/>
          <w:bCs/>
        </w:rPr>
        <w:t>Robot Limpia Cisternas</w:t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/>
      </w:pPr>
      <w:r>
        <w:rPr>
          <w:rFonts w:ascii="Arial" w:hAnsi="Arial"/>
          <w:b/>
          <w:bCs/>
        </w:rPr>
        <w:t>Características</w:t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/>
      </w:pPr>
      <w:r>
        <w:rPr>
          <w:rFonts w:ascii="Arial" w:hAnsi="Arial"/>
          <w:b/>
          <w:bCs/>
        </w:rPr>
        <w:t>Sistema de filtrado</w:t>
      </w:r>
    </w:p>
    <w:p>
      <w:pPr>
        <w:pStyle w:val="Normal"/>
        <w:spacing w:lineRule="auto" w:line="240"/>
        <w:jc w:val="both"/>
        <w:rPr/>
      </w:pPr>
      <w:r>
        <w:rPr>
          <w:rFonts w:ascii="Arial" w:hAnsi="Arial"/>
          <w:b w:val="false"/>
          <w:bCs w:val="false"/>
        </w:rPr>
        <w:t xml:space="preserve">El robot emplea un sistema de filtrado en base a </w:t>
      </w:r>
      <w:r>
        <w:rPr>
          <w:rFonts w:ascii="Arial" w:hAnsi="Arial"/>
          <w:b/>
          <w:bCs/>
        </w:rPr>
        <w:t>Carbón</w:t>
      </w:r>
      <w:r>
        <w:rPr>
          <w:rFonts w:ascii="Arial" w:hAnsi="Arial"/>
          <w:b/>
          <w:bCs/>
          <w:i/>
          <w:iCs/>
          <w:u w:val="none"/>
        </w:rPr>
        <w:t xml:space="preserve"> activo.</w:t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  <w:i/>
          <w:i/>
          <w:iCs/>
          <w:u w:val="none"/>
        </w:rPr>
      </w:pPr>
      <w:r>
        <w:rPr/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/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Materiales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- 3 Hélices</w:t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- Motores resistentes al agua</w:t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- 1 cámara resistente al agua</w:t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- 2 linternas resistentes al agua</w:t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- Raspberry pi</w:t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- Fuente</w:t>
      </w:r>
    </w:p>
    <w:p>
      <w:pPr>
        <w:pStyle w:val="Normal"/>
        <w:spacing w:lineRule="auto" w:line="240"/>
        <w:jc w:val="both"/>
        <w:rPr/>
      </w:pPr>
      <w:r>
        <w:rPr>
          <w:rFonts w:ascii="Arial" w:hAnsi="Arial"/>
          <w:b w:val="false"/>
          <w:bCs w:val="false"/>
        </w:rPr>
        <w:t>- Cables de conexión con protección; resistentes al agua</w:t>
      </w:r>
    </w:p>
    <w:p>
      <w:pPr>
        <w:pStyle w:val="Normal"/>
        <w:spacing w:lineRule="auto" w:line="240"/>
        <w:jc w:val="both"/>
        <w:rPr/>
      </w:pPr>
      <w:r>
        <w:rPr>
          <w:rFonts w:ascii="Arial" w:hAnsi="Arial"/>
          <w:b w:val="false"/>
          <w:bCs w:val="false"/>
        </w:rPr>
        <w:t>- Modulo bluetooth o wireless para conexión con PC o Smartphone</w:t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  <w:i/>
          <w:i/>
          <w:iCs/>
          <w:u w:val="none"/>
        </w:rPr>
      </w:pPr>
      <w:r>
        <w:rPr/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center"/>
        <w:rPr/>
      </w:pPr>
      <w:r>
        <w:rPr>
          <w:rFonts w:ascii="Arial" w:hAnsi="Arial"/>
          <w:b/>
          <w:bCs/>
        </w:rPr>
        <w:t>LISTA MATERIALES</w:t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/>
      </w:pPr>
      <w:r>
        <w:rPr>
          <w:rFonts w:ascii="Arial" w:hAnsi="Arial"/>
          <w:b/>
          <w:bCs/>
        </w:rPr>
        <w:t>Materiales localizados</w:t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Giroscopio de 3 Ejes GY-50 L3G4200D</w:t>
      </w:r>
    </w:p>
    <w:p>
      <w:pPr>
        <w:pStyle w:val="Normal"/>
        <w:spacing w:lineRule="auto" w:line="240"/>
        <w:jc w:val="both"/>
        <w:rPr/>
      </w:pPr>
      <w:hyperlink r:id="rId2">
        <w:r>
          <w:rPr>
            <w:rStyle w:val="InternetLink"/>
            <w:rFonts w:ascii="Arial" w:hAnsi="Arial"/>
            <w:b w:val="false"/>
            <w:bCs w:val="false"/>
          </w:rPr>
          <w:t>https://www.vistronica.com/imu/</w:t>
        </w:r>
      </w:hyperlink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ES Electro Store</w:t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Sensor de turbidez SEN0189 - $40 </w:t>
      </w:r>
      <w:r>
        <w:rPr>
          <w:rFonts w:ascii="Arial" w:hAnsi="Arial"/>
          <w:b w:val="false"/>
          <w:bCs w:val="false"/>
          <w:color w:val="72BF44"/>
        </w:rPr>
        <w:t>(Envio gratis)</w:t>
      </w:r>
    </w:p>
    <w:p>
      <w:pPr>
        <w:pStyle w:val="Normal"/>
        <w:spacing w:lineRule="auto" w:line="240"/>
        <w:jc w:val="both"/>
        <w:rPr/>
      </w:pPr>
      <w:hyperlink r:id="rId3">
        <w:r>
          <w:rPr>
            <w:rStyle w:val="InternetLink"/>
            <w:rFonts w:ascii="Arial" w:hAnsi="Arial"/>
            <w:b w:val="false"/>
            <w:bCs w:val="false"/>
          </w:rPr>
          <w:t>http://www.didacticaselectronicas.com/index.php/sensores/sensor-turbidez-sen-0189-sen0189-detail</w:t>
        </w:r>
      </w:hyperlink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Sensor De Turbidez Analogico Sen 0189 Para Arduino  - $25 </w:t>
      </w:r>
      <w:r>
        <w:rPr>
          <w:rFonts w:ascii="Arial" w:hAnsi="Arial"/>
          <w:b w:val="false"/>
          <w:bCs w:val="false"/>
          <w:color w:val="72BF44"/>
        </w:rPr>
        <w:t>(Envio gratis)</w:t>
      </w:r>
    </w:p>
    <w:p>
      <w:pPr>
        <w:pStyle w:val="Normal"/>
        <w:spacing w:lineRule="auto" w:line="240"/>
        <w:jc w:val="both"/>
        <w:rPr/>
      </w:pPr>
      <w:hyperlink r:id="rId4">
        <w:r>
          <w:rPr>
            <w:rStyle w:val="InternetLink"/>
            <w:rFonts w:ascii="Arial" w:hAnsi="Arial"/>
            <w:b w:val="false"/>
            <w:bCs w:val="false"/>
          </w:rPr>
          <w:t>https://articulo.mercadolibre.com.ec/MEC-415748796-sensor-de-turbidez-analogico-sen-0189-para-arduino-_JM</w:t>
        </w:r>
      </w:hyperlink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/>
      </w:pPr>
      <w:hyperlink r:id="rId5">
        <w:r>
          <w:rPr>
            <w:rStyle w:val="ListLabel28"/>
            <w:rFonts w:ascii="Arial" w:hAnsi="Arial"/>
            <w:b/>
            <w:bCs/>
          </w:rPr>
          <w:t>AV Electronics</w:t>
        </w:r>
      </w:hyperlink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Sensor De Turbidez + Módulo Acondicionador - $25</w:t>
      </w:r>
    </w:p>
    <w:p>
      <w:pPr>
        <w:pStyle w:val="Normal"/>
        <w:spacing w:lineRule="auto" w:line="240"/>
        <w:jc w:val="both"/>
        <w:rPr/>
      </w:pPr>
      <w:hyperlink r:id="rId6">
        <w:r>
          <w:rPr>
            <w:rStyle w:val="InternetLink"/>
            <w:rFonts w:ascii="Arial" w:hAnsi="Arial"/>
            <w:b w:val="false"/>
            <w:bCs w:val="false"/>
          </w:rPr>
          <w:t>https://articulo.mercadolibre.com.ec/MEC-415937596-sensor-de-turbidez-modulo-acondicionador-_JM</w:t>
        </w:r>
      </w:hyperlink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center"/>
        <w:rPr>
          <w:b/>
          <w:b/>
          <w:bCs/>
        </w:rPr>
      </w:pPr>
      <w:r>
        <w:rPr>
          <w:b/>
          <w:bCs/>
        </w:rPr>
        <w:t>TUTORIALES</w:t>
      </w:r>
    </w:p>
    <w:p>
      <w:pPr>
        <w:pStyle w:val="Normal"/>
        <w:spacing w:lineRule="auto" w:line="24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Conexion arduino con IMU</w:t>
      </w:r>
    </w:p>
    <w:p>
      <w:pPr>
        <w:pStyle w:val="Normal"/>
        <w:spacing w:lineRule="auto" w:line="240"/>
        <w:jc w:val="both"/>
        <w:rPr/>
      </w:pPr>
      <w:hyperlink r:id="rId7">
        <w:r>
          <w:rPr>
            <w:rStyle w:val="InternetLink"/>
            <w:b/>
            <w:bCs/>
          </w:rPr>
          <w:t>https://robologs.net/2014/10/15/tutorial-de-arduino-y-mpu-6050/</w:t>
        </w:r>
      </w:hyperlink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center"/>
        <w:rPr/>
      </w:pPr>
      <w:r>
        <w:rPr>
          <w:rFonts w:ascii="Arial" w:hAnsi="Arial"/>
          <w:b/>
          <w:bCs/>
        </w:rPr>
        <w:t>CONCEPTOS</w:t>
      </w:r>
    </w:p>
    <w:p>
      <w:pPr>
        <w:pStyle w:val="Normal"/>
        <w:spacing w:lineRule="auto" w:line="240"/>
        <w:jc w:val="center"/>
        <w:rPr>
          <w:rFonts w:ascii="Arial" w:hAnsi="Arial"/>
          <w:b/>
          <w:b/>
          <w:bCs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ascii="Arial" w:hAnsi="Arial"/>
          <w:b/>
          <w:bCs/>
        </w:rPr>
        <w:t>Calidad del agua</w:t>
      </w:r>
    </w:p>
    <w:p>
      <w:pPr>
        <w:pStyle w:val="Normal"/>
        <w:spacing w:lineRule="auto" w:line="240"/>
        <w:jc w:val="both"/>
        <w:rPr/>
      </w:pPr>
      <w:r>
        <w:rPr>
          <w:rFonts w:ascii="Arial" w:hAnsi="Arial"/>
          <w:b/>
          <w:bCs/>
        </w:rPr>
        <w:t xml:space="preserve">URL: </w:t>
      </w:r>
      <w:hyperlink r:id="rId8">
        <w:r>
          <w:rPr>
            <w:rStyle w:val="InternetLink"/>
            <w:rFonts w:ascii="Arial" w:hAnsi="Arial"/>
            <w:b w:val="false"/>
            <w:bCs w:val="false"/>
          </w:rPr>
          <w:t>https://es.wikipedia.org/wiki/Calidad_del_agua</w:t>
        </w:r>
      </w:hyperlink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/>
      </w:pPr>
      <w:r>
        <w:rPr>
          <w:rFonts w:ascii="Arial" w:hAnsi="Arial"/>
          <w:b/>
          <w:bCs/>
          <w:color w:val="auto"/>
        </w:rPr>
        <w:t xml:space="preserve">IMU - Unidad de Medición Inercial: </w:t>
      </w:r>
      <w:r>
        <w:rPr>
          <w:rFonts w:ascii="Arial" w:hAnsi="Arial"/>
          <w:b w:val="false"/>
          <w:bCs w:val="false"/>
        </w:rPr>
        <w:t>Es un dispositivo electrónico que mide e informa acerca de: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/>
      </w:pPr>
      <w:r>
        <w:rPr>
          <w:rFonts w:ascii="Arial" w:hAnsi="Arial"/>
          <w:b w:val="false"/>
          <w:bCs w:val="false"/>
        </w:rPr>
        <w:t>La velocidad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/>
      </w:pPr>
      <w:r>
        <w:rPr>
          <w:rFonts w:ascii="Arial" w:hAnsi="Arial"/>
          <w:b w:val="false"/>
          <w:bCs w:val="false"/>
        </w:rPr>
        <w:t xml:space="preserve">Orientación/Rotación 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/>
      </w:pPr>
      <w:r>
        <w:rPr>
          <w:rFonts w:ascii="Arial" w:hAnsi="Arial"/>
          <w:b w:val="false"/>
          <w:bCs w:val="false"/>
        </w:rPr>
        <w:t>Fuerzas gravitacionales de un aparato</w:t>
      </w:r>
    </w:p>
    <w:p>
      <w:pPr>
        <w:pStyle w:val="Normal"/>
        <w:spacing w:lineRule="auto" w:line="240"/>
        <w:jc w:val="both"/>
        <w:rPr/>
      </w:pPr>
      <w:r>
        <w:rPr>
          <w:rFonts w:ascii="Arial" w:hAnsi="Arial"/>
          <w:b w:val="false"/>
          <w:bCs w:val="false"/>
        </w:rPr>
        <w:t xml:space="preserve">Usando una combinación de aceleró metros y giróscopos. </w:t>
      </w:r>
    </w:p>
    <w:p>
      <w:pPr>
        <w:pStyle w:val="Normal"/>
        <w:spacing w:lineRule="auto" w:line="240"/>
        <w:jc w:val="both"/>
        <w:rPr/>
      </w:pPr>
      <w:r>
        <w:rPr>
          <w:rFonts w:ascii="Arial" w:hAnsi="Arial"/>
          <w:b w:val="false"/>
          <w:bCs w:val="false"/>
        </w:rPr>
        <w:t>Las unidades de medición inercial son normalmente usadas para maniobrar aviones, incluyendo vehículos aéreos no tripulados, entre muchos otros usos, y además naves espaciales, incluyendo transbordadores, satélites y aterrizadores.</w:t>
      </w:r>
    </w:p>
    <w:p>
      <w:pPr>
        <w:pStyle w:val="Normal"/>
        <w:spacing w:lineRule="auto" w:line="240"/>
        <w:jc w:val="both"/>
        <w:rPr/>
      </w:pPr>
      <w:r>
        <w:rPr>
          <w:rFonts w:ascii="Arial" w:hAnsi="Arial"/>
          <w:b w:val="false"/>
          <w:bCs w:val="false"/>
        </w:rPr>
        <w:t>La IMU es el componente principal de los sistemas de navegación inercial usados en aviones, naves espaciales, buques y misiles guiados entre otros. En este uso, los datos recolectados por los sensores de una IMU permiten a un computador seguir la posición del aparato, usando un método conocido como navegación por estima.</w:t>
      </w:r>
    </w:p>
    <w:p>
      <w:pPr>
        <w:pStyle w:val="Normal"/>
        <w:spacing w:lineRule="auto" w:line="240"/>
        <w:jc w:val="both"/>
        <w:rPr/>
      </w:pPr>
      <w:r>
        <w:rPr>
          <w:rFonts w:ascii="Arial" w:hAnsi="Arial"/>
          <w:b/>
          <w:bCs/>
        </w:rPr>
        <w:t>Cómo Trabaja</w:t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Una IMU funciona detectando la actual tasa de aceleración usando uno o más acelerómetros, y detecta los cambios en atributos rotacionales tales como cabeceo, alabeo y guiñada usando uno o más giróscopos.</w:t>
      </w:r>
    </w:p>
    <w:p>
      <w:pPr>
        <w:pStyle w:val="Normal"/>
        <w:spacing w:lineRule="auto" w:line="240"/>
        <w:jc w:val="both"/>
        <w:rPr/>
      </w:pPr>
      <w:r>
        <w:rPr>
          <w:rFonts w:ascii="Arial" w:hAnsi="Arial"/>
          <w:b/>
          <w:bCs/>
        </w:rPr>
        <w:t>En la navegación</w:t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En un sistema de navegación, los datos informados por la IMU son alimentados en un computador, el que calcula su posición actual basado en la velocidad, direcciones viajadas y tiempo.</w:t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  <w:highlight w:val="yellow"/>
        </w:rPr>
      </w:pPr>
      <w:r>
        <w:rPr>
          <w:rFonts w:ascii="Arial" w:hAnsi="Arial"/>
          <w:b/>
          <w:bCs/>
          <w:color w:val="CE181E"/>
        </w:rPr>
        <w:t>NOTA</w:t>
      </w:r>
      <w:r>
        <w:rPr>
          <w:rFonts w:ascii="Arial" w:hAnsi="Arial"/>
          <w:b w:val="false"/>
          <w:bCs w:val="false"/>
        </w:rPr>
        <w:t>: Similar a GPS pero sin la necesidad de tener que comunicarse con elementos externos como satélites. (Brinda la ubicación del objeto con respecto a su origen).</w:t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0"/>
        <w:szCs w:val="24"/>
        <w:lang w:val="es-EC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s-EC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DejaVu Sans" w:cs="Free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/>
      <w:b w:val="false"/>
      <w:bCs w:val="false"/>
    </w:rPr>
  </w:style>
  <w:style w:type="character" w:styleId="ListLabel2">
    <w:name w:val="ListLabel 2"/>
    <w:qFormat/>
    <w:rPr>
      <w:rFonts w:ascii="Arial" w:hAnsi="Arial"/>
      <w:b w:val="false"/>
      <w:bCs w:val="false"/>
    </w:rPr>
  </w:style>
  <w:style w:type="character" w:styleId="ListLabel3">
    <w:name w:val="ListLabel 3"/>
    <w:qFormat/>
    <w:rPr>
      <w:rFonts w:ascii="Arial" w:hAnsi="Arial"/>
      <w:b w:val="false"/>
      <w:bCs w:val="false"/>
    </w:rPr>
  </w:style>
  <w:style w:type="character" w:styleId="ListLabel4">
    <w:name w:val="ListLabel 4"/>
    <w:qFormat/>
    <w:rPr>
      <w:b/>
      <w:bCs/>
    </w:rPr>
  </w:style>
  <w:style w:type="character" w:styleId="ListLabel5">
    <w:name w:val="ListLabel 5"/>
    <w:qFormat/>
    <w:rPr>
      <w:rFonts w:ascii="Arial" w:hAnsi="Arial"/>
      <w:b w:val="false"/>
      <w:bCs w:val="false"/>
    </w:rPr>
  </w:style>
  <w:style w:type="character" w:styleId="ListLabel6">
    <w:name w:val="ListLabel 6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ascii="Arial" w:hAnsi="Arial"/>
      <w:b w:val="false"/>
      <w:bCs w:val="false"/>
    </w:rPr>
  </w:style>
  <w:style w:type="character" w:styleId="ListLabel17">
    <w:name w:val="ListLabel 17"/>
    <w:qFormat/>
    <w:rPr>
      <w:b/>
      <w:bCs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ascii="Arial" w:hAnsi="Arial"/>
      <w:b w:val="false"/>
      <w:bCs w:val="false"/>
    </w:rPr>
  </w:style>
  <w:style w:type="character" w:styleId="ListLabel28">
    <w:name w:val="ListLabel 28"/>
    <w:qFormat/>
    <w:rPr>
      <w:rFonts w:ascii="Arial" w:hAnsi="Arial"/>
      <w:b/>
      <w:bCs/>
    </w:rPr>
  </w:style>
  <w:style w:type="character" w:styleId="ListLabel29">
    <w:name w:val="ListLabel 29"/>
    <w:qFormat/>
    <w:rPr>
      <w:b/>
      <w:bCs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ascii="Arial" w:hAnsi="Arial"/>
      <w:b w:val="false"/>
      <w:bCs w:val="false"/>
    </w:rPr>
  </w:style>
  <w:style w:type="character" w:styleId="ListLabel40">
    <w:name w:val="ListLabel 40"/>
    <w:qFormat/>
    <w:rPr>
      <w:rFonts w:ascii="Arial" w:hAnsi="Arial"/>
      <w:b/>
      <w:bCs/>
    </w:rPr>
  </w:style>
  <w:style w:type="character" w:styleId="ListLabel41">
    <w:name w:val="ListLabel 41"/>
    <w:qFormat/>
    <w:rPr>
      <w:b/>
      <w:bCs/>
    </w:rPr>
  </w:style>
  <w:style w:type="character" w:styleId="ListLabel42">
    <w:name w:val="ListLabel 42"/>
    <w:qFormat/>
    <w:rPr>
      <w:rFonts w:ascii="Arial" w:hAnsi="Arial"/>
      <w:b w:val="false"/>
      <w:bCs w:val="false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ascii="Arial" w:hAnsi="Arial"/>
      <w:b w:val="false"/>
      <w:bCs w:val="false"/>
    </w:rPr>
  </w:style>
  <w:style w:type="character" w:styleId="ListLabel53">
    <w:name w:val="ListLabel 53"/>
    <w:qFormat/>
    <w:rPr>
      <w:rFonts w:ascii="Arial" w:hAnsi="Arial"/>
      <w:b/>
      <w:bCs/>
    </w:rPr>
  </w:style>
  <w:style w:type="character" w:styleId="ListLabel54">
    <w:name w:val="ListLabel 54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vistronica.com/imu/" TargetMode="External"/><Relationship Id="rId3" Type="http://schemas.openxmlformats.org/officeDocument/2006/relationships/hyperlink" Target="http://www.didacticaselectronicas.com/index.php/sensores/sensor-turbidez-sen-0189-sen0189-detail" TargetMode="External"/><Relationship Id="rId4" Type="http://schemas.openxmlformats.org/officeDocument/2006/relationships/hyperlink" Target="https://articulo.mercadolibre.com.ec/MEC-415748796-sensor-de-turbidez-analogico-sen-0189-para-arduino-_JM" TargetMode="External"/><Relationship Id="rId5" Type="http://schemas.openxmlformats.org/officeDocument/2006/relationships/hyperlink" Target="https://articulo.mercadolibre.com.ec/MEC-415937596-sensor-de-turbidez-modulo-acondicionador-_JM" TargetMode="External"/><Relationship Id="rId6" Type="http://schemas.openxmlformats.org/officeDocument/2006/relationships/hyperlink" Target="https://articulo.mercadolibre.com.ec/MEC-415937596-sensor-de-turbidez-modulo-acondicionador-_JM" TargetMode="External"/><Relationship Id="rId7" Type="http://schemas.openxmlformats.org/officeDocument/2006/relationships/hyperlink" Target="https://robologs.net/2014/10/15/tutorial-de-arduino-y-mpu-6050/" TargetMode="External"/><Relationship Id="rId8" Type="http://schemas.openxmlformats.org/officeDocument/2006/relationships/hyperlink" Target="https://es.wikipedia.org/wiki/Calidad_del_agua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LibreOffice/6.0.5.2$Linux_X86_64 LibreOffice_project/54c8cbb85f300ac59db32fe8a675ff7683cd5a16</Application>
  <Pages>4</Pages>
  <Words>334</Words>
  <Characters>2203</Characters>
  <CharactersWithSpaces>2494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2018-07-11T07:41:48Z</dcterms:created>
  <dc:creator/>
  <dc:description/>
  <dc:language>es-EC</dc:language>
  <cp:lastModifiedBy/>
  <dcterms:modified xsi:type="dcterms:W3CDTF">2018-07-12T18:19:01Z</dcterms:modified>
  <cp:revision>30</cp:revision>
  <dc:subject/>
  <dc:title/>
</cp:coreProperties>
</file>