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4375F"/>
          <w:sz w:val="52"/>
        </w:rPr>
        <w:t>COGNIWATCH</w:t>
        <w:br/>
      </w:r>
      <w:r>
        <w:rPr>
          <w:rFonts w:ascii="Arial" w:hAnsi="Arial"/>
          <w:color w:val="2B6CB0"/>
          <w:sz w:val="30"/>
        </w:rPr>
        <w:t>Guía detallada de archivos, arquitectura y lógica del proyecto</w:t>
      </w:r>
    </w:p>
    <w:p>
      <w:pPr>
        <w:jc w:val="center"/>
      </w:pPr>
      <w:r>
        <w:rPr>
          <w:i/>
        </w:rPr>
        <w:br/>
        <w:t>Tesis: monitoreo funcional y cognitivo con smartwatch + app + panel cuidador</w:t>
        <w:br/>
      </w:r>
      <w:r>
        <w:br/>
        <w:t>Versión del paquete: 1.0</w:t>
        <w:br/>
        <w:t>Fecha de generación: 2026-04-02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912"/>
      </w:tblGrid>
      <w:tr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8FB"/>
          </w:tcPr>
          <w:p>
            <w:r>
              <w:t>Objetivo del documento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8FB"/>
          </w:tcPr>
          <w:p>
            <w:r>
              <w:t>Explicar para qué sirve cada módulo, cada archivo principal, qué tecnología usa, por qué se eligió y cómo se conecta con el resto del sistema.</w:t>
            </w:r>
          </w:p>
        </w:tc>
      </w:tr>
      <w:tr>
        <w:tc>
          <w:tcPr>
            <w:tcW w:type="dxa" w:w="3168"/>
          </w:tcPr>
          <w:p>
            <w:r>
              <w:t>Idea central del producto</w:t>
            </w:r>
          </w:p>
        </w:tc>
        <w:tc>
          <w:tcPr>
            <w:tcW w:type="dxa" w:w="6912"/>
          </w:tcPr>
          <w:p>
            <w:r>
              <w:t>No es una app de diagnóstico. Es una plataforma de seguimiento longitudinal, alertas interpretables y apoyo a paciente/cuidador.</w:t>
            </w:r>
          </w:p>
        </w:tc>
      </w:tr>
      <w:tr>
        <w:tc>
          <w:tcPr>
            <w:tcW w:type="dxa" w:w="3168"/>
          </w:tcPr>
          <w:p>
            <w:r>
              <w:t>Datasets usados</w:t>
            </w:r>
          </w:p>
        </w:tc>
        <w:tc>
          <w:tcPr>
            <w:tcW w:type="dxa" w:w="6912"/>
          </w:tcPr>
          <w:p>
            <w:r>
              <w:t>DARWIN para microevaluación cognitivo-motora y NACC para modelo de tier de monitoreo no diagnóstico.</w:t>
            </w:r>
          </w:p>
        </w:tc>
      </w:tr>
      <w:tr>
        <w:tc>
          <w:tcPr>
            <w:tcW w:type="dxa" w:w="3168"/>
          </w:tcPr>
          <w:p>
            <w:r>
              <w:t>Reloj recomendado</w:t>
            </w:r>
          </w:p>
        </w:tc>
        <w:tc>
          <w:tcPr>
            <w:tcW w:type="dxa" w:w="6912"/>
          </w:tcPr>
          <w:p>
            <w:r>
              <w:t>Samsung Galaxy Watch FE como referencia principal por costo/beneficio y disponibilidad para la tesis.</w:t>
            </w:r>
          </w:p>
        </w:tc>
      </w:tr>
    </w:tbl>
    <w:p>
      <w:r>
        <w:br w:type="page"/>
      </w:r>
    </w:p>
    <w:p>
      <w:pPr>
        <w:pStyle w:val="Heading1"/>
      </w:pPr>
      <w:r>
        <w:t>1. Resumen ejecutivo del proyecto</w:t>
      </w:r>
    </w:p>
    <w:p>
      <w:r>
        <w:t>CogniWatch se diseñó como una plataforma híbrida porque los archivos que entregaste representan dos mundos distintos. DARWIN aporta señales de motricidad fina y ejecución cognitiva en tareas digitales; NACC aporta observación clínica y funcional a gran escala. Por eso, en vez de desperdiciar alguno de los dos, el proyecto los integra en una arquitectura donde cada dataset cumple el rol que realmente le corresponde.</w:t>
      </w:r>
    </w:p>
    <w:p>
      <w:pPr>
        <w:pStyle w:val="ListBullet"/>
        <w:ind w:left="0"/>
      </w:pPr>
      <w:r>
        <w:t>El smartwatch captura señales continuas: sueño, pasos, frecuencia cardiaca, adherencia y actividad.</w:t>
      </w:r>
    </w:p>
    <w:p>
      <w:pPr>
        <w:pStyle w:val="ListBullet"/>
        <w:ind w:left="0"/>
      </w:pPr>
      <w:r>
        <w:t>La app Android gestiona onboarding, consentimiento, Health Connect, check-ins y microevaluaciones cognitivas simples.</w:t>
      </w:r>
    </w:p>
    <w:p>
      <w:pPr>
        <w:pStyle w:val="ListBullet"/>
        <w:ind w:left="0"/>
      </w:pPr>
      <w:r>
        <w:t>El backend centraliza persistencia, autenticación, reglas de alerta, inferencia y relación paciente-cuidador.</w:t>
      </w:r>
    </w:p>
    <w:p>
      <w:pPr>
        <w:pStyle w:val="ListBullet"/>
        <w:ind w:left="0"/>
      </w:pPr>
      <w:r>
        <w:t>El panel web del cuidador prioriza claridad, tendencias, alertas y seguimiento de notas.</w:t>
      </w:r>
    </w:p>
    <w:p>
      <w:pPr>
        <w:pStyle w:val="ListBullet"/>
        <w:ind w:left="0"/>
      </w:pPr>
      <w:r>
        <w:t>La lógica analítica combina baseline tier + anomalía diaria + microevaluación cognitivo-motora opcional.</w:t>
      </w:r>
    </w:p>
    <w:p>
      <w:pPr>
        <w:pStyle w:val="Heading1"/>
      </w:pPr>
      <w:r>
        <w:t>2. Decisión del modelo analítico</w:t>
      </w:r>
    </w:p>
    <w:p>
      <w:r>
        <w:t>La decisión correcta no es “un solo gran modelo”, sino un motor híbrido de tres capas:</w:t>
      </w:r>
    </w:p>
    <w:p>
      <w:pPr>
        <w:pStyle w:val="ListBullet"/>
        <w:ind w:left="0"/>
      </w:pPr>
      <w:r>
        <w:t>Modelo A — DARWIN: clasificador de proxy cognitivo-motor.</w:t>
      </w:r>
    </w:p>
    <w:p>
      <w:pPr>
        <w:pStyle w:val="ListBullet"/>
        <w:ind w:left="0"/>
      </w:pPr>
      <w:r>
        <w:t>Modelo B — NACC: clasificador de tier de monitoreo no diagnóstico.</w:t>
      </w:r>
    </w:p>
    <w:p>
      <w:pPr>
        <w:pStyle w:val="ListBullet"/>
        <w:ind w:left="0"/>
      </w:pPr>
      <w:r>
        <w:t>Modelo C — Anomalía personalizada: compara señales diarias contra la línea base del propio paciente.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8FB"/>
          </w:tcPr>
          <w:p>
            <w:r>
              <w:t>Capa</w:t>
            </w:r>
          </w:p>
        </w:tc>
        <w:tc>
          <w:tcPr>
            <w:tcW w:type="dxa" w:w="24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8FB"/>
          </w:tcPr>
          <w:p>
            <w:r>
              <w:t>Qué usa</w:t>
            </w:r>
          </w:p>
        </w:tc>
        <w:tc>
          <w:tcPr>
            <w:tcW w:type="dxa" w:w="24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8FB"/>
          </w:tcPr>
          <w:p>
            <w:r>
              <w:t>Qué produce</w:t>
            </w:r>
          </w:p>
        </w:tc>
        <w:tc>
          <w:tcPr>
            <w:tcW w:type="dxa" w:w="24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8FB"/>
          </w:tcPr>
          <w:p>
            <w:r>
              <w:t>Por qué existe</w:t>
            </w:r>
          </w:p>
        </w:tc>
      </w:tr>
      <w:tr>
        <w:tc>
          <w:tcPr>
            <w:tcW w:type="dxa" w:w="2412"/>
          </w:tcPr>
          <w:p>
            <w:r>
              <w:t>DARWIN</w:t>
            </w:r>
          </w:p>
        </w:tc>
        <w:tc>
          <w:tcPr>
            <w:tcW w:type="dxa" w:w="2412"/>
          </w:tcPr>
          <w:p>
            <w:r>
              <w:t>Features de trazos/microtareas</w:t>
            </w:r>
          </w:p>
        </w:tc>
        <w:tc>
          <w:tcPr>
            <w:tcW w:type="dxa" w:w="2412"/>
          </w:tcPr>
          <w:p>
            <w:r>
              <w:t>Probabilidad proxy</w:t>
            </w:r>
          </w:p>
        </w:tc>
        <w:tc>
          <w:tcPr>
            <w:tcW w:type="dxa" w:w="2412"/>
          </w:tcPr>
          <w:p>
            <w:r>
              <w:t>Aprovecha el dataset de motricidad fina</w:t>
            </w:r>
          </w:p>
        </w:tc>
      </w:tr>
      <w:tr>
        <w:tc>
          <w:tcPr>
            <w:tcW w:type="dxa" w:w="2412"/>
          </w:tcPr>
          <w:p>
            <w:r>
              <w:t>NACC</w:t>
            </w:r>
          </w:p>
        </w:tc>
        <w:tc>
          <w:tcPr>
            <w:tcW w:type="dxa" w:w="2412"/>
          </w:tcPr>
          <w:p>
            <w:r>
              <w:t>Variables funcionales/cognitivas</w:t>
            </w:r>
          </w:p>
        </w:tc>
        <w:tc>
          <w:tcPr>
            <w:tcW w:type="dxa" w:w="2412"/>
          </w:tcPr>
          <w:p>
            <w:r>
              <w:t>low_monitoring / watchlist / high_support</w:t>
            </w:r>
          </w:p>
        </w:tc>
        <w:tc>
          <w:tcPr>
            <w:tcW w:type="dxa" w:w="2412"/>
          </w:tcPr>
          <w:p>
            <w:r>
              <w:t>Crea el perfil basal de seguimiento</w:t>
            </w:r>
          </w:p>
        </w:tc>
      </w:tr>
      <w:tr>
        <w:tc>
          <w:tcPr>
            <w:tcW w:type="dxa" w:w="2412"/>
          </w:tcPr>
          <w:p>
            <w:r>
              <w:t>Anomalía</w:t>
            </w:r>
          </w:p>
        </w:tc>
        <w:tc>
          <w:tcPr>
            <w:tcW w:type="dxa" w:w="2412"/>
          </w:tcPr>
          <w:p>
            <w:r>
              <w:t>Sueño, pasos, HR, adherencia</w:t>
            </w:r>
          </w:p>
        </w:tc>
        <w:tc>
          <w:tcPr>
            <w:tcW w:type="dxa" w:w="2412"/>
          </w:tcPr>
          <w:p>
            <w:r>
              <w:t>Score diario 0–1</w:t>
            </w:r>
          </w:p>
        </w:tc>
        <w:tc>
          <w:tcPr>
            <w:tcW w:type="dxa" w:w="2412"/>
          </w:tcPr>
          <w:p>
            <w:r>
              <w:t>Detecta desviaciones respecto al patrón personal</w:t>
            </w:r>
          </w:p>
        </w:tc>
      </w:tr>
    </w:tbl>
    <w:p>
      <w:r>
        <w:t>Resultado DARWIN incluido en el paquete: AUC CV media 0.966 y accuracy CV media 0.896. Resultado NACC incluido en el paquete: accuracy 0.861 y macro-F1 0.844.</w:t>
      </w:r>
    </w:p>
    <w:p>
      <w:pPr>
        <w:pStyle w:val="Heading1"/>
      </w:pPr>
      <w:r>
        <w:t>3. Explicación de la arquitectura general</w:t>
      </w:r>
    </w:p>
    <w:p>
      <w:pPr>
        <w:pStyle w:val="ListBullet"/>
        <w:ind w:left="0"/>
      </w:pPr>
      <w:r>
        <w:t>apps/android-patient-app: experiencia del paciente.</w:t>
      </w:r>
    </w:p>
    <w:p>
      <w:pPr>
        <w:pStyle w:val="ListBullet"/>
        <w:ind w:left="0"/>
      </w:pPr>
      <w:r>
        <w:t>apps/wearos-module: experiencia mínima en reloj.</w:t>
      </w:r>
    </w:p>
    <w:p>
      <w:pPr>
        <w:pStyle w:val="ListBullet"/>
        <w:ind w:left="0"/>
      </w:pPr>
      <w:r>
        <w:t>apps/caregiver-web: panel del cuidador en Next.js.</w:t>
      </w:r>
    </w:p>
    <w:p>
      <w:pPr>
        <w:pStyle w:val="ListBullet"/>
        <w:ind w:left="0"/>
      </w:pPr>
      <w:r>
        <w:t>backend: API FastAPI, reglas y persistencia PostgreSQL/Neon.</w:t>
      </w:r>
    </w:p>
    <w:p>
      <w:pPr>
        <w:pStyle w:val="ListBullet"/>
        <w:ind w:left="0"/>
      </w:pPr>
      <w:r>
        <w:t>ml: entrenamiento, artefactos y servicios de inferencia.</w:t>
      </w:r>
    </w:p>
    <w:p>
      <w:pPr>
        <w:pStyle w:val="ListBullet"/>
        <w:ind w:left="0"/>
      </w:pPr>
      <w:r>
        <w:t>shared: documentación, decisiones y design tokens.</w:t>
      </w:r>
    </w:p>
    <w:p>
      <w:pPr>
        <w:pStyle w:val="ListBullet"/>
        <w:ind w:left="0"/>
      </w:pPr>
      <w:r>
        <w:t>infra: scripts y arranque local con Docker.</w:t>
      </w:r>
    </w:p>
    <w:p>
      <w:pPr>
        <w:pStyle w:val="ListBullet"/>
        <w:ind w:left="0"/>
      </w:pPr>
      <w:r>
        <w:t>data: datasets crudos, muestras procesadas y ejemplos.</w:t>
      </w:r>
    </w:p>
    <w:p>
      <w:pPr>
        <w:pStyle w:val="Heading1"/>
      </w:pPr>
      <w:r>
        <w:t>4. Archivo por archivo — módulo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8FB"/>
          </w:tcPr>
          <w:p>
            <w:r>
              <w:t>Archivo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8FB"/>
          </w:tcPr>
          <w:p>
            <w:r>
              <w:t>Explicación</w:t>
            </w:r>
          </w:p>
        </w:tc>
      </w:tr>
      <w:tr>
        <w:tc>
          <w:tcPr>
            <w:tcW w:type="dxa" w:w="4824"/>
          </w:tcPr>
          <w:p>
            <w:r>
              <w:t>backend/app/main.py</w:t>
            </w:r>
          </w:p>
        </w:tc>
        <w:tc>
          <w:tcPr>
            <w:tcW w:type="dxa" w:w="4824"/>
          </w:tcPr>
          <w:p>
            <w:r>
              <w:t>Punto de entrada de FastAPI. Levanta la API, registra CORS y crea tablas al iniciar.</w:t>
            </w:r>
          </w:p>
        </w:tc>
      </w:tr>
      <w:tr>
        <w:tc>
          <w:tcPr>
            <w:tcW w:type="dxa" w:w="4824"/>
          </w:tcPr>
          <w:p>
            <w:r>
              <w:t>backend/app/api/router.py</w:t>
            </w:r>
          </w:p>
        </w:tc>
        <w:tc>
          <w:tcPr>
            <w:tcW w:type="dxa" w:w="4824"/>
          </w:tcPr>
          <w:p>
            <w:r>
              <w:t>Une todas las rutas del sistema bajo /api/v1.</w:t>
            </w:r>
          </w:p>
        </w:tc>
      </w:tr>
      <w:tr>
        <w:tc>
          <w:tcPr>
            <w:tcW w:type="dxa" w:w="4824"/>
          </w:tcPr>
          <w:p>
            <w:r>
              <w:t>backend/app/api/deps.py</w:t>
            </w:r>
          </w:p>
        </w:tc>
        <w:tc>
          <w:tcPr>
            <w:tcW w:type="dxa" w:w="4824"/>
          </w:tcPr>
          <w:p>
            <w:r>
              <w:t>Dependencias compartidas: sesión de base de datos, usuario actual y control por roles.</w:t>
            </w:r>
          </w:p>
        </w:tc>
      </w:tr>
      <w:tr>
        <w:tc>
          <w:tcPr>
            <w:tcW w:type="dxa" w:w="4824"/>
          </w:tcPr>
          <w:p>
            <w:r>
              <w:t>backend/app/core/config.py</w:t>
            </w:r>
          </w:p>
        </w:tc>
        <w:tc>
          <w:tcPr>
            <w:tcW w:type="dxa" w:w="4824"/>
          </w:tcPr>
          <w:p>
            <w:r>
              <w:t>Carga configuración del proyecto desde variables de entorno.</w:t>
            </w:r>
          </w:p>
        </w:tc>
      </w:tr>
      <w:tr>
        <w:tc>
          <w:tcPr>
            <w:tcW w:type="dxa" w:w="4824"/>
          </w:tcPr>
          <w:p>
            <w:r>
              <w:t>backend/app/core/db.py</w:t>
            </w:r>
          </w:p>
        </w:tc>
        <w:tc>
          <w:tcPr>
            <w:tcW w:type="dxa" w:w="4824"/>
          </w:tcPr>
          <w:p>
            <w:r>
              <w:t>Define engine, SessionLocal y Base de SQLAlchemy.</w:t>
            </w:r>
          </w:p>
        </w:tc>
      </w:tr>
      <w:tr>
        <w:tc>
          <w:tcPr>
            <w:tcW w:type="dxa" w:w="4824"/>
          </w:tcPr>
          <w:p>
            <w:r>
              <w:t>backend/app/core/security.py</w:t>
            </w:r>
          </w:p>
        </w:tc>
        <w:tc>
          <w:tcPr>
            <w:tcW w:type="dxa" w:w="4824"/>
          </w:tcPr>
          <w:p>
            <w:r>
              <w:t>Hash de contraseñas y generación de JWT.</w:t>
            </w:r>
          </w:p>
        </w:tc>
      </w:tr>
      <w:tr>
        <w:tc>
          <w:tcPr>
            <w:tcW w:type="dxa" w:w="4824"/>
          </w:tcPr>
          <w:p>
            <w:r>
              <w:t>backend/app/models/user.py</w:t>
            </w:r>
          </w:p>
        </w:tc>
        <w:tc>
          <w:tcPr>
            <w:tcW w:type="dxa" w:w="4824"/>
          </w:tcPr>
          <w:p>
            <w:r>
              <w:t>Modelo de usuarios con roles: patient, caregiver, clinician y admin.</w:t>
            </w:r>
          </w:p>
        </w:tc>
      </w:tr>
      <w:tr>
        <w:tc>
          <w:tcPr>
            <w:tcW w:type="dxa" w:w="4824"/>
          </w:tcPr>
          <w:p>
            <w:r>
              <w:t>backend/app/models/patient.py</w:t>
            </w:r>
          </w:p>
        </w:tc>
        <w:tc>
          <w:tcPr>
            <w:tcW w:type="dxa" w:w="4824"/>
          </w:tcPr>
          <w:p>
            <w:r>
              <w:t>Modelos de perfil, señales diarias, alertas, notas y microevaluación.</w:t>
            </w:r>
          </w:p>
        </w:tc>
      </w:tr>
      <w:tr>
        <w:tc>
          <w:tcPr>
            <w:tcW w:type="dxa" w:w="4824"/>
          </w:tcPr>
          <w:p>
            <w:r>
              <w:t>backend/app/schemas/auth.py</w:t>
            </w:r>
          </w:p>
        </w:tc>
        <w:tc>
          <w:tcPr>
            <w:tcW w:type="dxa" w:w="4824"/>
          </w:tcPr>
          <w:p>
            <w:r>
              <w:t>Contratos Pydantic para login, registro y token.</w:t>
            </w:r>
          </w:p>
        </w:tc>
      </w:tr>
      <w:tr>
        <w:tc>
          <w:tcPr>
            <w:tcW w:type="dxa" w:w="4824"/>
          </w:tcPr>
          <w:p>
            <w:r>
              <w:t>backend/app/schemas/patient.py</w:t>
            </w:r>
          </w:p>
        </w:tc>
        <w:tc>
          <w:tcPr>
            <w:tcW w:type="dxa" w:w="4824"/>
          </w:tcPr>
          <w:p>
            <w:r>
              <w:t>Contratos Pydantic para baseline, señales y alertas.</w:t>
            </w:r>
          </w:p>
        </w:tc>
      </w:tr>
      <w:tr>
        <w:tc>
          <w:tcPr>
            <w:tcW w:type="dxa" w:w="4824"/>
          </w:tcPr>
          <w:p>
            <w:r>
              <w:t>backend/app/services/alert_engine.py</w:t>
            </w:r>
          </w:p>
        </w:tc>
        <w:tc>
          <w:tcPr>
            <w:tcW w:type="dxa" w:w="4824"/>
          </w:tcPr>
          <w:p>
            <w:r>
              <w:t>Reglas interpretables de alertas: caída de sueño, baja actividad, HR elevada, etc.</w:t>
            </w:r>
          </w:p>
        </w:tc>
      </w:tr>
      <w:tr>
        <w:tc>
          <w:tcPr>
            <w:tcW w:type="dxa" w:w="4824"/>
          </w:tcPr>
          <w:p>
            <w:r>
              <w:t>backend/app/services/anomaly.py</w:t>
            </w:r>
          </w:p>
        </w:tc>
        <w:tc>
          <w:tcPr>
            <w:tcW w:type="dxa" w:w="4824"/>
          </w:tcPr>
          <w:p>
            <w:r>
              <w:t>Score de anomalía diario contra baseline personal.</w:t>
            </w:r>
          </w:p>
        </w:tc>
      </w:tr>
      <w:tr>
        <w:tc>
          <w:tcPr>
            <w:tcW w:type="dxa" w:w="4824"/>
          </w:tcPr>
          <w:p>
            <w:r>
              <w:t>backend/app/services/scoring.py</w:t>
            </w:r>
          </w:p>
        </w:tc>
        <w:tc>
          <w:tcPr>
            <w:tcW w:type="dxa" w:w="4824"/>
          </w:tcPr>
          <w:p>
            <w:r>
              <w:t>Combina tier basal, anomalía y microevaluación en un score final.</w:t>
            </w:r>
          </w:p>
        </w:tc>
      </w:tr>
      <w:tr>
        <w:tc>
          <w:tcPr>
            <w:tcW w:type="dxa" w:w="4824"/>
          </w:tcPr>
          <w:p>
            <w:r>
              <w:t>backend/app/ml/inference.py</w:t>
            </w:r>
          </w:p>
        </w:tc>
        <w:tc>
          <w:tcPr>
            <w:tcW w:type="dxa" w:w="4824"/>
          </w:tcPr>
          <w:p>
            <w:r>
              <w:t>Carga los modelos joblib y expone predicciones al backend.</w:t>
            </w:r>
          </w:p>
        </w:tc>
      </w:tr>
      <w:tr>
        <w:tc>
          <w:tcPr>
            <w:tcW w:type="dxa" w:w="4824"/>
          </w:tcPr>
          <w:p>
            <w:r>
              <w:t>backend/app/db/seed.py</w:t>
            </w:r>
          </w:p>
        </w:tc>
        <w:tc>
          <w:tcPr>
            <w:tcW w:type="dxa" w:w="4824"/>
          </w:tcPr>
          <w:p>
            <w:r>
              <w:t>Inserta usuarios demo, señales demo y alertas demo.</w:t>
            </w:r>
          </w:p>
        </w:tc>
      </w:tr>
      <w:tr>
        <w:tc>
          <w:tcPr>
            <w:tcW w:type="dxa" w:w="4824"/>
          </w:tcPr>
          <w:p>
            <w:r>
              <w:t>backend/tests/test_health.py</w:t>
            </w:r>
          </w:p>
        </w:tc>
        <w:tc>
          <w:tcPr>
            <w:tcW w:type="dxa" w:w="4824"/>
          </w:tcPr>
          <w:p>
            <w:r>
              <w:t>Test mínimo del endpoint de salud.</w:t>
            </w:r>
          </w:p>
        </w:tc>
      </w:tr>
      <w:tr>
        <w:tc>
          <w:tcPr>
            <w:tcW w:type="dxa" w:w="4824"/>
          </w:tcPr>
          <w:p>
            <w:r>
              <w:t>backend/tests/test_alert_engine.py</w:t>
            </w:r>
          </w:p>
        </w:tc>
        <w:tc>
          <w:tcPr>
            <w:tcW w:type="dxa" w:w="4824"/>
          </w:tcPr>
          <w:p>
            <w:r>
              <w:t>Test mínimo de la lógica de alertas.</w:t>
            </w:r>
          </w:p>
        </w:tc>
      </w:tr>
    </w:tbl>
    <w:p>
      <w:pPr>
        <w:pStyle w:val="Heading1"/>
      </w:pPr>
      <w:r>
        <w:t>5. Archivo por archivo — panel web del cuidador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8FB"/>
          </w:tcPr>
          <w:p>
            <w:r>
              <w:t>Archivo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8FB"/>
          </w:tcPr>
          <w:p>
            <w:r>
              <w:t>Explicación</w:t>
            </w:r>
          </w:p>
        </w:tc>
      </w:tr>
      <w:tr>
        <w:tc>
          <w:tcPr>
            <w:tcW w:type="dxa" w:w="4824"/>
          </w:tcPr>
          <w:p>
            <w:r>
              <w:t>apps/caregiver-web/package.json</w:t>
            </w:r>
          </w:p>
        </w:tc>
        <w:tc>
          <w:tcPr>
            <w:tcW w:type="dxa" w:w="4824"/>
          </w:tcPr>
          <w:p>
            <w:r>
              <w:t>Define Next.js, React y scripts de desarrollo.</w:t>
            </w:r>
          </w:p>
        </w:tc>
      </w:tr>
      <w:tr>
        <w:tc>
          <w:tcPr>
            <w:tcW w:type="dxa" w:w="4824"/>
          </w:tcPr>
          <w:p>
            <w:r>
              <w:t>apps/caregiver-web/app/layout.tsx</w:t>
            </w:r>
          </w:p>
        </w:tc>
        <w:tc>
          <w:tcPr>
            <w:tcW w:type="dxa" w:w="4824"/>
          </w:tcPr>
          <w:p>
            <w:r>
              <w:t>Layout raíz del panel web.</w:t>
            </w:r>
          </w:p>
        </w:tc>
      </w:tr>
      <w:tr>
        <w:tc>
          <w:tcPr>
            <w:tcW w:type="dxa" w:w="4824"/>
          </w:tcPr>
          <w:p>
            <w:r>
              <w:t>apps/caregiver-web/app/globals.css</w:t>
            </w:r>
          </w:p>
        </w:tc>
        <w:tc>
          <w:tcPr>
            <w:tcW w:type="dxa" w:w="4824"/>
          </w:tcPr>
          <w:p>
            <w:r>
              <w:t>Paleta visual y estilos globales.</w:t>
            </w:r>
          </w:p>
        </w:tc>
      </w:tr>
      <w:tr>
        <w:tc>
          <w:tcPr>
            <w:tcW w:type="dxa" w:w="4824"/>
          </w:tcPr>
          <w:p>
            <w:r>
              <w:t>apps/caregiver-web/components/Sidebar.tsx</w:t>
            </w:r>
          </w:p>
        </w:tc>
        <w:tc>
          <w:tcPr>
            <w:tcW w:type="dxa" w:w="4824"/>
          </w:tcPr>
          <w:p>
            <w:r>
              <w:t>Navegación lateral del panel.</w:t>
            </w:r>
          </w:p>
        </w:tc>
      </w:tr>
      <w:tr>
        <w:tc>
          <w:tcPr>
            <w:tcW w:type="dxa" w:w="4824"/>
          </w:tcPr>
          <w:p>
            <w:r>
              <w:t>apps/caregiver-web/components/Shell.tsx</w:t>
            </w:r>
          </w:p>
        </w:tc>
        <w:tc>
          <w:tcPr>
            <w:tcW w:type="dxa" w:w="4824"/>
          </w:tcPr>
          <w:p>
            <w:r>
              <w:t>Estructura visual compartida entre pantallas.</w:t>
            </w:r>
          </w:p>
        </w:tc>
      </w:tr>
      <w:tr>
        <w:tc>
          <w:tcPr>
            <w:tcW w:type="dxa" w:w="4824"/>
          </w:tcPr>
          <w:p>
            <w:r>
              <w:t>apps/caregiver-web/lib/api.ts</w:t>
            </w:r>
          </w:p>
        </w:tc>
        <w:tc>
          <w:tcPr>
            <w:tcW w:type="dxa" w:w="4824"/>
          </w:tcPr>
          <w:p>
            <w:r>
              <w:t>Adaptadores de datos hacia el backend con fallback seguro.</w:t>
            </w:r>
          </w:p>
        </w:tc>
      </w:tr>
      <w:tr>
        <w:tc>
          <w:tcPr>
            <w:tcW w:type="dxa" w:w="4824"/>
          </w:tcPr>
          <w:p>
            <w:r>
              <w:t>apps/caregiver-web/app/dashboard/page.tsx</w:t>
            </w:r>
          </w:p>
        </w:tc>
        <w:tc>
          <w:tcPr>
            <w:tcW w:type="dxa" w:w="4824"/>
          </w:tcPr>
          <w:p>
            <w:r>
              <w:t>Resumen ejecutivo del cuidador.</w:t>
            </w:r>
          </w:p>
        </w:tc>
      </w:tr>
      <w:tr>
        <w:tc>
          <w:tcPr>
            <w:tcW w:type="dxa" w:w="4824"/>
          </w:tcPr>
          <w:p>
            <w:r>
              <w:t>apps/caregiver-web/app/patients/page.tsx</w:t>
            </w:r>
          </w:p>
        </w:tc>
        <w:tc>
          <w:tcPr>
            <w:tcW w:type="dxa" w:w="4824"/>
          </w:tcPr>
          <w:p>
            <w:r>
              <w:t>Lista de pacientes asociados.</w:t>
            </w:r>
          </w:p>
        </w:tc>
      </w:tr>
      <w:tr>
        <w:tc>
          <w:tcPr>
            <w:tcW w:type="dxa" w:w="4824"/>
          </w:tcPr>
          <w:p>
            <w:r>
              <w:t>apps/caregiver-web/app/patients/[id]/page.tsx</w:t>
            </w:r>
          </w:p>
        </w:tc>
        <w:tc>
          <w:tcPr>
            <w:tcW w:type="dxa" w:w="4824"/>
          </w:tcPr>
          <w:p>
            <w:r>
              <w:t>Detalle individual del paciente.</w:t>
            </w:r>
          </w:p>
        </w:tc>
      </w:tr>
      <w:tr>
        <w:tc>
          <w:tcPr>
            <w:tcW w:type="dxa" w:w="4824"/>
          </w:tcPr>
          <w:p>
            <w:r>
              <w:t>apps/caregiver-web/app/alerts/page.tsx</w:t>
            </w:r>
          </w:p>
        </w:tc>
        <w:tc>
          <w:tcPr>
            <w:tcW w:type="dxa" w:w="4824"/>
          </w:tcPr>
          <w:p>
            <w:r>
              <w:t>Cola de alertas para revisión.</w:t>
            </w:r>
          </w:p>
        </w:tc>
      </w:tr>
    </w:tbl>
    <w:p>
      <w:pPr>
        <w:pStyle w:val="Heading1"/>
      </w:pPr>
      <w:r>
        <w:t>6. Archivo por archivo — app Android del paciente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8FB"/>
          </w:tcPr>
          <w:p>
            <w:r>
              <w:t>Archivo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8FB"/>
          </w:tcPr>
          <w:p>
            <w:r>
              <w:t>Explicación</w:t>
            </w:r>
          </w:p>
        </w:tc>
      </w:tr>
      <w:tr>
        <w:tc>
          <w:tcPr>
            <w:tcW w:type="dxa" w:w="4824"/>
          </w:tcPr>
          <w:p>
            <w:r>
              <w:t>apps/android-patient-app/settings.gradle.kts</w:t>
            </w:r>
          </w:p>
        </w:tc>
        <w:tc>
          <w:tcPr>
            <w:tcW w:type="dxa" w:w="4824"/>
          </w:tcPr>
          <w:p>
            <w:r>
              <w:t>Configura el proyecto Gradle Android.</w:t>
            </w:r>
          </w:p>
        </w:tc>
      </w:tr>
      <w:tr>
        <w:tc>
          <w:tcPr>
            <w:tcW w:type="dxa" w:w="4824"/>
          </w:tcPr>
          <w:p>
            <w:r>
              <w:t>apps/android-patient-app/build.gradle.kts</w:t>
            </w:r>
          </w:p>
        </w:tc>
        <w:tc>
          <w:tcPr>
            <w:tcW w:type="dxa" w:w="4824"/>
          </w:tcPr>
          <w:p>
            <w:r>
              <w:t>Plugins raíz del proyecto.</w:t>
            </w:r>
          </w:p>
        </w:tc>
      </w:tr>
      <w:tr>
        <w:tc>
          <w:tcPr>
            <w:tcW w:type="dxa" w:w="4824"/>
          </w:tcPr>
          <w:p>
            <w:r>
              <w:t>apps/android-patient-app/app/build.gradle.kts</w:t>
            </w:r>
          </w:p>
        </w:tc>
        <w:tc>
          <w:tcPr>
            <w:tcW w:type="dxa" w:w="4824"/>
          </w:tcPr>
          <w:p>
            <w:r>
              <w:t>Dependencias de Compose y Health Connect.</w:t>
            </w:r>
          </w:p>
        </w:tc>
      </w:tr>
      <w:tr>
        <w:tc>
          <w:tcPr>
            <w:tcW w:type="dxa" w:w="4824"/>
          </w:tcPr>
          <w:p>
            <w:r>
              <w:t>apps/android-patient-app/.../AndroidManifest.xml</w:t>
            </w:r>
          </w:p>
        </w:tc>
        <w:tc>
          <w:tcPr>
            <w:tcW w:type="dxa" w:w="4824"/>
          </w:tcPr>
          <w:p>
            <w:r>
              <w:t>Declara la activity principal y configuración base.</w:t>
            </w:r>
          </w:p>
        </w:tc>
      </w:tr>
      <w:tr>
        <w:tc>
          <w:tcPr>
            <w:tcW w:type="dxa" w:w="4824"/>
          </w:tcPr>
          <w:p>
            <w:r>
              <w:t>apps/android-patient-app/.../MainActivity.kt</w:t>
            </w:r>
          </w:p>
        </w:tc>
        <w:tc>
          <w:tcPr>
            <w:tcW w:type="dxa" w:w="4824"/>
          </w:tcPr>
          <w:p>
            <w:r>
              <w:t>Punto de entrada en Android.</w:t>
            </w:r>
          </w:p>
        </w:tc>
      </w:tr>
      <w:tr>
        <w:tc>
          <w:tcPr>
            <w:tcW w:type="dxa" w:w="4824"/>
          </w:tcPr>
          <w:p>
            <w:r>
              <w:t>apps/android-patient-app/.../CogniWatchApp.kt</w:t>
            </w:r>
          </w:p>
        </w:tc>
        <w:tc>
          <w:tcPr>
            <w:tcW w:type="dxa" w:w="4824"/>
          </w:tcPr>
          <w:p>
            <w:r>
              <w:t>UI Compose inicial con tarjetas del flujo principal.</w:t>
            </w:r>
          </w:p>
        </w:tc>
      </w:tr>
      <w:tr>
        <w:tc>
          <w:tcPr>
            <w:tcW w:type="dxa" w:w="4824"/>
          </w:tcPr>
          <w:p>
            <w:r>
              <w:t>apps/android-patient-app/.../HealthConnectManager.kt</w:t>
            </w:r>
          </w:p>
        </w:tc>
        <w:tc>
          <w:tcPr>
            <w:tcW w:type="dxa" w:w="4824"/>
          </w:tcPr>
          <w:p>
            <w:r>
              <w:t>Capa de acceso a Health Connect y resumen diario.</w:t>
            </w:r>
          </w:p>
        </w:tc>
      </w:tr>
    </w:tbl>
    <w:p>
      <w:pPr>
        <w:pStyle w:val="Heading1"/>
      </w:pPr>
      <w:r>
        <w:t>7. Archivo por archivo — Wear 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8FB"/>
          </w:tcPr>
          <w:p>
            <w:r>
              <w:t>Archivo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8FB"/>
          </w:tcPr>
          <w:p>
            <w:r>
              <w:t>Explicación</w:t>
            </w:r>
          </w:p>
        </w:tc>
      </w:tr>
      <w:tr>
        <w:tc>
          <w:tcPr>
            <w:tcW w:type="dxa" w:w="4824"/>
          </w:tcPr>
          <w:p>
            <w:r>
              <w:t>apps/wearos-module/settings.gradle.kts</w:t>
            </w:r>
          </w:p>
        </w:tc>
        <w:tc>
          <w:tcPr>
            <w:tcW w:type="dxa" w:w="4824"/>
          </w:tcPr>
          <w:p>
            <w:r>
              <w:t>Configura el proyecto del reloj.</w:t>
            </w:r>
          </w:p>
        </w:tc>
      </w:tr>
      <w:tr>
        <w:tc>
          <w:tcPr>
            <w:tcW w:type="dxa" w:w="4824"/>
          </w:tcPr>
          <w:p>
            <w:r>
              <w:t>apps/wearos-module/app/build.gradle.kts</w:t>
            </w:r>
          </w:p>
        </w:tc>
        <w:tc>
          <w:tcPr>
            <w:tcW w:type="dxa" w:w="4824"/>
          </w:tcPr>
          <w:p>
            <w:r>
              <w:t>Dependencias de Compose y Health Services.</w:t>
            </w:r>
          </w:p>
        </w:tc>
      </w:tr>
      <w:tr>
        <w:tc>
          <w:tcPr>
            <w:tcW w:type="dxa" w:w="4824"/>
          </w:tcPr>
          <w:p>
            <w:r>
              <w:t>apps/wearos-module/.../AndroidManifest.xml</w:t>
            </w:r>
          </w:p>
        </w:tc>
        <w:tc>
          <w:tcPr>
            <w:tcW w:type="dxa" w:w="4824"/>
          </w:tcPr>
          <w:p>
            <w:r>
              <w:t>Declara que es una app tipo watch.</w:t>
            </w:r>
          </w:p>
        </w:tc>
      </w:tr>
      <w:tr>
        <w:tc>
          <w:tcPr>
            <w:tcW w:type="dxa" w:w="4824"/>
          </w:tcPr>
          <w:p>
            <w:r>
              <w:t>apps/wearos-module/.../MainActivity.kt</w:t>
            </w:r>
          </w:p>
        </w:tc>
        <w:tc>
          <w:tcPr>
            <w:tcW w:type="dxa" w:w="4824"/>
          </w:tcPr>
          <w:p>
            <w:r>
              <w:t>Pantalla mínima del reloj para estado de sincronización.</w:t>
            </w:r>
          </w:p>
        </w:tc>
      </w:tr>
    </w:tbl>
    <w:p>
      <w:pPr>
        <w:pStyle w:val="Heading1"/>
      </w:pPr>
      <w:r>
        <w:t>8. Archivo por archivo — ML y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8FB"/>
          </w:tcPr>
          <w:p>
            <w:r>
              <w:t>Archivo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8FB"/>
          </w:tcPr>
          <w:p>
            <w:r>
              <w:t>Explicación</w:t>
            </w:r>
          </w:p>
        </w:tc>
      </w:tr>
      <w:tr>
        <w:tc>
          <w:tcPr>
            <w:tcW w:type="dxa" w:w="4824"/>
          </w:tcPr>
          <w:p>
            <w:r>
              <w:t>ml/src/models/train_darwin.py</w:t>
            </w:r>
          </w:p>
        </w:tc>
        <w:tc>
          <w:tcPr>
            <w:tcW w:type="dxa" w:w="4824"/>
          </w:tcPr>
          <w:p>
            <w:r>
              <w:t>Entrena el modelo ExtraTrees sobre DARWIN y guarda métricas + importancias.</w:t>
            </w:r>
          </w:p>
        </w:tc>
      </w:tr>
      <w:tr>
        <w:tc>
          <w:tcPr>
            <w:tcW w:type="dxa" w:w="4824"/>
          </w:tcPr>
          <w:p>
            <w:r>
              <w:t>ml/src/models/train_nacc_monitor.py</w:t>
            </w:r>
          </w:p>
        </w:tc>
        <w:tc>
          <w:tcPr>
            <w:tcW w:type="dxa" w:w="4824"/>
          </w:tcPr>
          <w:p>
            <w:r>
              <w:t>Entrena el RandomForest del tier de monitoreo con la muestra NACC incluida.</w:t>
            </w:r>
          </w:p>
        </w:tc>
      </w:tr>
      <w:tr>
        <w:tc>
          <w:tcPr>
            <w:tcW w:type="dxa" w:w="4824"/>
          </w:tcPr>
          <w:p>
            <w:r>
              <w:t>ml/src/models/anomaly_engine.py</w:t>
            </w:r>
          </w:p>
        </w:tc>
        <w:tc>
          <w:tcPr>
            <w:tcW w:type="dxa" w:w="4824"/>
          </w:tcPr>
          <w:p>
            <w:r>
              <w:t>Implementa la lógica de anomalía personalizada.</w:t>
            </w:r>
          </w:p>
        </w:tc>
      </w:tr>
      <w:tr>
        <w:tc>
          <w:tcPr>
            <w:tcW w:type="dxa" w:w="4824"/>
          </w:tcPr>
          <w:p>
            <w:r>
              <w:t>ml/src/serving/risk_service.py</w:t>
            </w:r>
          </w:p>
        </w:tc>
        <w:tc>
          <w:tcPr>
            <w:tcW w:type="dxa" w:w="4824"/>
          </w:tcPr>
          <w:p>
            <w:r>
              <w:t>Wrapper de inferencia para reusar el modelo en backend o notebooks.</w:t>
            </w:r>
          </w:p>
        </w:tc>
      </w:tr>
      <w:tr>
        <w:tc>
          <w:tcPr>
            <w:tcW w:type="dxa" w:w="4824"/>
          </w:tcPr>
          <w:p>
            <w:r>
              <w:t>ml/artifacts/darwin_extratrees.joblib</w:t>
            </w:r>
          </w:p>
        </w:tc>
        <w:tc>
          <w:tcPr>
            <w:tcW w:type="dxa" w:w="4824"/>
          </w:tcPr>
          <w:p>
            <w:r>
              <w:t>Artefacto entrenado del modelo DARWIN.</w:t>
            </w:r>
          </w:p>
        </w:tc>
      </w:tr>
      <w:tr>
        <w:tc>
          <w:tcPr>
            <w:tcW w:type="dxa" w:w="4824"/>
          </w:tcPr>
          <w:p>
            <w:r>
              <w:t>ml/artifacts/nacc_monitoring_tier_rf.joblib</w:t>
            </w:r>
          </w:p>
        </w:tc>
        <w:tc>
          <w:tcPr>
            <w:tcW w:type="dxa" w:w="4824"/>
          </w:tcPr>
          <w:p>
            <w:r>
              <w:t>Artefacto entrenado del modelo NACC.</w:t>
            </w:r>
          </w:p>
        </w:tc>
      </w:tr>
      <w:tr>
        <w:tc>
          <w:tcPr>
            <w:tcW w:type="dxa" w:w="4824"/>
          </w:tcPr>
          <w:p>
            <w:r>
              <w:t>ml/artifacts/darwin_metrics.json</w:t>
            </w:r>
          </w:p>
        </w:tc>
        <w:tc>
          <w:tcPr>
            <w:tcW w:type="dxa" w:w="4824"/>
          </w:tcPr>
          <w:p>
            <w:r>
              <w:t>Métricas exportadas del entrenamiento DARWIN.</w:t>
            </w:r>
          </w:p>
        </w:tc>
      </w:tr>
      <w:tr>
        <w:tc>
          <w:tcPr>
            <w:tcW w:type="dxa" w:w="4824"/>
          </w:tcPr>
          <w:p>
            <w:r>
              <w:t>ml/artifacts/nacc_metrics.json</w:t>
            </w:r>
          </w:p>
        </w:tc>
        <w:tc>
          <w:tcPr>
            <w:tcW w:type="dxa" w:w="4824"/>
          </w:tcPr>
          <w:p>
            <w:r>
              <w:t>Métricas exportadas del entrenamiento NACC.</w:t>
            </w:r>
          </w:p>
        </w:tc>
      </w:tr>
      <w:tr>
        <w:tc>
          <w:tcPr>
            <w:tcW w:type="dxa" w:w="4824"/>
          </w:tcPr>
          <w:p>
            <w:r>
              <w:t>ml/artifacts/darwin_top_features.csv</w:t>
            </w:r>
          </w:p>
        </w:tc>
        <w:tc>
          <w:tcPr>
            <w:tcW w:type="dxa" w:w="4824"/>
          </w:tcPr>
          <w:p>
            <w:r>
              <w:t>Variables más influyentes del modelo DARWIN.</w:t>
            </w:r>
          </w:p>
        </w:tc>
      </w:tr>
    </w:tbl>
    <w:p>
      <w:pPr>
        <w:pStyle w:val="Heading1"/>
      </w:pPr>
      <w:r>
        <w:t>9. Qué hace cada dataset dentro del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8FB"/>
          </w:tcPr>
          <w:p>
            <w:r>
              <w:t>Dataset</w:t>
            </w:r>
          </w:p>
        </w:tc>
        <w:tc>
          <w:tcPr>
            <w:tcW w:type="dxa" w:w="24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8FB"/>
          </w:tcPr>
          <w:p>
            <w:r>
              <w:t>Naturaleza</w:t>
            </w:r>
          </w:p>
        </w:tc>
        <w:tc>
          <w:tcPr>
            <w:tcW w:type="dxa" w:w="24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8FB"/>
          </w:tcPr>
          <w:p>
            <w:r>
              <w:t>Uso en el proyecto</w:t>
            </w:r>
          </w:p>
        </w:tc>
        <w:tc>
          <w:tcPr>
            <w:tcW w:type="dxa" w:w="24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8FB"/>
          </w:tcPr>
          <w:p>
            <w:r>
              <w:t>Por qué no se debe forzar otro uso</w:t>
            </w:r>
          </w:p>
        </w:tc>
      </w:tr>
      <w:tr>
        <w:tc>
          <w:tcPr>
            <w:tcW w:type="dxa" w:w="2412"/>
          </w:tcPr>
          <w:p>
            <w:r>
              <w:t>DARWIN</w:t>
            </w:r>
          </w:p>
        </w:tc>
        <w:tc>
          <w:tcPr>
            <w:tcW w:type="dxa" w:w="2412"/>
          </w:tcPr>
          <w:p>
            <w:r>
              <w:t>Handwriting / motricidad fina</w:t>
            </w:r>
          </w:p>
        </w:tc>
        <w:tc>
          <w:tcPr>
            <w:tcW w:type="dxa" w:w="2412"/>
          </w:tcPr>
          <w:p>
            <w:r>
              <w:t>Microevaluación opcional en app móvil</w:t>
            </w:r>
          </w:p>
        </w:tc>
        <w:tc>
          <w:tcPr>
            <w:tcW w:type="dxa" w:w="2412"/>
          </w:tcPr>
          <w:p>
            <w:r>
              <w:t>No es telemetría continua de reloj</w:t>
            </w:r>
          </w:p>
        </w:tc>
      </w:tr>
      <w:tr>
        <w:tc>
          <w:tcPr>
            <w:tcW w:type="dxa" w:w="2412"/>
          </w:tcPr>
          <w:p>
            <w:r>
              <w:t>NACC</w:t>
            </w:r>
          </w:p>
        </w:tc>
        <w:tc>
          <w:tcPr>
            <w:tcW w:type="dxa" w:w="2412"/>
          </w:tcPr>
          <w:p>
            <w:r>
              <w:t>Observación clínica y funcional longitudinal</w:t>
            </w:r>
          </w:p>
        </w:tc>
        <w:tc>
          <w:tcPr>
            <w:tcW w:type="dxa" w:w="2412"/>
          </w:tcPr>
          <w:p>
            <w:r>
              <w:t>Modelo de tier basal y lógica de baseline</w:t>
            </w:r>
          </w:p>
        </w:tc>
        <w:tc>
          <w:tcPr>
            <w:tcW w:type="dxa" w:w="2412"/>
          </w:tcPr>
          <w:p>
            <w:r>
              <w:t>No es un dataset wearable puro</w:t>
            </w:r>
          </w:p>
        </w:tc>
      </w:tr>
      <w:tr>
        <w:tc>
          <w:tcPr>
            <w:tcW w:type="dxa" w:w="2412"/>
          </w:tcPr>
          <w:p>
            <w:r>
              <w:t>Wearable real</w:t>
            </w:r>
          </w:p>
        </w:tc>
        <w:tc>
          <w:tcPr>
            <w:tcW w:type="dxa" w:w="2412"/>
          </w:tcPr>
          <w:p>
            <w:r>
              <w:t>Señal diaria del usuario</w:t>
            </w:r>
          </w:p>
        </w:tc>
        <w:tc>
          <w:tcPr>
            <w:tcW w:type="dxa" w:w="2412"/>
          </w:tcPr>
          <w:p>
            <w:r>
              <w:t>Anomalías y alertas personalizadas</w:t>
            </w:r>
          </w:p>
        </w:tc>
        <w:tc>
          <w:tcPr>
            <w:tcW w:type="dxa" w:w="2412"/>
          </w:tcPr>
          <w:p>
            <w:r>
              <w:t>No sirve por sí solo para etiquetado clínico robusto inicial</w:t>
            </w:r>
          </w:p>
        </w:tc>
      </w:tr>
    </w:tbl>
    <w:p>
      <w:pPr>
        <w:pStyle w:val="Heading1"/>
      </w:pPr>
      <w:r>
        <w:t>10. Cómo corre el proyecto</w:t>
      </w:r>
    </w:p>
    <w:p>
      <w:pPr>
        <w:pStyle w:val="ListBullet"/>
        <w:ind w:left="0"/>
      </w:pPr>
      <w:r>
        <w:t>Paso 1: copiar .env.example si quieres variables locales personalizadas.</w:t>
      </w:r>
    </w:p>
    <w:p>
      <w:pPr>
        <w:pStyle w:val="ListBullet"/>
        <w:ind w:left="0"/>
      </w:pPr>
      <w:r>
        <w:t>Paso 2: ejecutar docker compose up --build.</w:t>
      </w:r>
    </w:p>
    <w:p>
      <w:pPr>
        <w:pStyle w:val="ListBullet"/>
        <w:ind w:left="0"/>
      </w:pPr>
      <w:r>
        <w:t>Paso 3: sembrar datos demo con python -m app.db.seed.</w:t>
      </w:r>
    </w:p>
    <w:p>
      <w:pPr>
        <w:pStyle w:val="ListBullet"/>
        <w:ind w:left="0"/>
      </w:pPr>
      <w:r>
        <w:t>Paso 4: abrir /docs del backend y /dashboard del panel web.</w:t>
      </w:r>
    </w:p>
    <w:p>
      <w:pPr>
        <w:pStyle w:val="ListBullet"/>
        <w:ind w:left="0"/>
      </w:pPr>
      <w:r>
        <w:t>Paso 5: abrir las apps Android y Wear en Android Studio para continuar desarrollo o emulación.</w:t>
      </w:r>
    </w:p>
    <w:p>
      <w:pPr>
        <w:pStyle w:val="Heading1"/>
      </w:pPr>
      <w:r>
        <w:t>11. Seguridad implementada</w:t>
      </w:r>
    </w:p>
    <w:p>
      <w:pPr>
        <w:pStyle w:val="ListBullet"/>
        <w:ind w:left="0"/>
      </w:pPr>
      <w:r>
        <w:t>JWT para autenticación.</w:t>
      </w:r>
    </w:p>
    <w:p>
      <w:pPr>
        <w:pStyle w:val="ListBullet"/>
        <w:ind w:left="0"/>
      </w:pPr>
      <w:r>
        <w:t>Hash bcrypt para contraseñas.</w:t>
      </w:r>
    </w:p>
    <w:p>
      <w:pPr>
        <w:pStyle w:val="ListBullet"/>
        <w:ind w:left="0"/>
      </w:pPr>
      <w:r>
        <w:t>Roles por usuario.</w:t>
      </w:r>
    </w:p>
    <w:p>
      <w:pPr>
        <w:pStyle w:val="ListBullet"/>
        <w:ind w:left="0"/>
      </w:pPr>
      <w:r>
        <w:t>Separación de responsabilidades por módulos.</w:t>
      </w:r>
    </w:p>
    <w:p>
      <w:pPr>
        <w:pStyle w:val="ListBullet"/>
        <w:ind w:left="0"/>
      </w:pPr>
      <w:r>
        <w:t>Consentimiento y postura no diagnóstica dentro del flujo.</w:t>
      </w:r>
    </w:p>
    <w:p>
      <w:pPr>
        <w:pStyle w:val="ListBullet"/>
        <w:ind w:left="0"/>
      </w:pPr>
      <w:r>
        <w:t>Fallback ante señales faltantes del reloj.</w:t>
      </w:r>
    </w:p>
    <w:p>
      <w:pPr>
        <w:pStyle w:val="Heading1"/>
      </w:pPr>
      <w:r>
        <w:t>12. Limitaciones honestas del paquete</w:t>
      </w:r>
    </w:p>
    <w:p>
      <w:pPr>
        <w:pStyle w:val="ListBullet"/>
        <w:ind w:left="0"/>
      </w:pPr>
      <w:r>
        <w:t>El entorno de entrega no incluye Android SDK, así que no se compilaron APK/AAB dentro de este contenedor.</w:t>
      </w:r>
    </w:p>
    <w:p>
      <w:pPr>
        <w:pStyle w:val="ListBullet"/>
        <w:ind w:left="0"/>
      </w:pPr>
      <w:r>
        <w:t>El panel web y el backend se entregan como código ejecutable y Dockerizable, pero no se instalaron todas las dependencias de npm aquí.</w:t>
      </w:r>
    </w:p>
    <w:p>
      <w:pPr>
        <w:pStyle w:val="ListBullet"/>
        <w:ind w:left="0"/>
      </w:pPr>
      <w:r>
        <w:t>Los modelos se entregan como base sólida de tesis/prototipo, no como validación clínica real.</w:t>
      </w:r>
    </w:p>
    <w:p>
      <w:pPr>
        <w:pStyle w:val="Heading1"/>
      </w:pPr>
      <w:r>
        <w:t>13. Recomendación final para presentar la tesis</w:t>
      </w:r>
    </w:p>
    <w:p>
      <w:r>
        <w:t>La forma más fuerte de defender este proyecto es decir que construye una plataforma de observación inteligente y seguimiento longitudinal para personas con vulnerabilidad cognitiva o funcional. El smartwatch no “diagnostica Alzheimer”; el smartwatch aporta contexto continuo. La app aporta evaluación estructurada. El cuidador aporta observación y acción. El modelo solo prioriza seguimiento y alertas interpretables.</w:t>
      </w:r>
    </w:p>
    <w:p>
      <w:pPr>
        <w:jc w:val="center"/>
      </w:pPr>
      <w:r>
        <w:rPr>
          <w:b/>
          <w:color w:val="2B6CB0"/>
        </w:rPr>
        <w:br/>
        <w:t>Fin de la guía técnica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37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B6CB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